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762"/>
        <w:gridCol w:w="10671"/>
        <w:gridCol w:w="43"/>
        <w:gridCol w:w="762"/>
      </w:tblGrid>
      <w:tr w:rsidR="00CC7912" w14:paraId="2A3C7A35" w14:textId="77777777">
        <w:trPr>
          <w:trHeight w:val="1892"/>
        </w:trPr>
        <w:tc>
          <w:tcPr>
            <w:tcW w:w="762" w:type="dxa"/>
          </w:tcPr>
          <w:p w14:paraId="0E34D679" w14:textId="77777777" w:rsidR="00CC7912" w:rsidRDefault="00CC7912">
            <w:pPr>
              <w:pStyle w:val="EmptyCellLayoutStyle"/>
              <w:spacing w:after="0" w:line="240" w:lineRule="auto"/>
            </w:pPr>
          </w:p>
        </w:tc>
        <w:tc>
          <w:tcPr>
            <w:tcW w:w="10671" w:type="dxa"/>
          </w:tcPr>
          <w:tbl>
            <w:tblPr>
              <w:tblW w:w="0" w:type="auto"/>
              <w:tblCellMar>
                <w:left w:w="0" w:type="dxa"/>
                <w:right w:w="0" w:type="dxa"/>
              </w:tblCellMar>
              <w:tblLook w:val="04A0" w:firstRow="1" w:lastRow="0" w:firstColumn="1" w:lastColumn="0" w:noHBand="0" w:noVBand="1"/>
            </w:tblPr>
            <w:tblGrid>
              <w:gridCol w:w="10671"/>
            </w:tblGrid>
            <w:tr w:rsidR="00CC7912" w14:paraId="1271AAAC" w14:textId="77777777">
              <w:trPr>
                <w:trHeight w:val="1814"/>
              </w:trPr>
              <w:tc>
                <w:tcPr>
                  <w:tcW w:w="10671" w:type="dxa"/>
                  <w:tcBorders>
                    <w:top w:val="nil"/>
                    <w:left w:val="nil"/>
                    <w:bottom w:val="nil"/>
                    <w:right w:val="nil"/>
                  </w:tcBorders>
                  <w:shd w:val="clear" w:color="auto" w:fill="1D3874"/>
                  <w:tcMar>
                    <w:top w:w="39" w:type="dxa"/>
                    <w:left w:w="39" w:type="dxa"/>
                    <w:bottom w:w="39" w:type="dxa"/>
                    <w:right w:w="39" w:type="dxa"/>
                  </w:tcMar>
                  <w:vAlign w:val="center"/>
                </w:tcPr>
                <w:p w14:paraId="1C149B87" w14:textId="77777777" w:rsidR="00CC7912" w:rsidRDefault="00166B5D">
                  <w:pPr>
                    <w:spacing w:after="0" w:line="240" w:lineRule="auto"/>
                    <w:jc w:val="center"/>
                  </w:pPr>
                  <w:r>
                    <w:rPr>
                      <w:rFonts w:ascii="Calibri" w:eastAsia="Calibri" w:hAnsi="Calibri"/>
                      <w:b/>
                      <w:color w:val="FFFFFF"/>
                      <w:sz w:val="36"/>
                    </w:rPr>
                    <w:t>South Western Sydney - Core Funding</w:t>
                  </w:r>
                </w:p>
                <w:p w14:paraId="5D9F4D07" w14:textId="77777777" w:rsidR="00CC7912" w:rsidRDefault="00166B5D">
                  <w:pPr>
                    <w:spacing w:after="0" w:line="240" w:lineRule="auto"/>
                    <w:jc w:val="center"/>
                  </w:pPr>
                  <w:r>
                    <w:rPr>
                      <w:rFonts w:ascii="Calibri" w:eastAsia="Calibri" w:hAnsi="Calibri"/>
                      <w:b/>
                      <w:color w:val="FFFFFF"/>
                      <w:sz w:val="36"/>
                    </w:rPr>
                    <w:t>2019/20 - 2023/24</w:t>
                  </w:r>
                </w:p>
                <w:p w14:paraId="435AEE38" w14:textId="77777777" w:rsidR="00CC7912" w:rsidRDefault="00166B5D">
                  <w:pPr>
                    <w:spacing w:after="0" w:line="240" w:lineRule="auto"/>
                    <w:jc w:val="center"/>
                  </w:pPr>
                  <w:r>
                    <w:rPr>
                      <w:rFonts w:ascii="Calibri" w:eastAsia="Calibri" w:hAnsi="Calibri"/>
                      <w:b/>
                      <w:color w:val="FFFFFF"/>
                      <w:sz w:val="36"/>
                    </w:rPr>
                    <w:t>Activity Summary View</w:t>
                  </w:r>
                </w:p>
              </w:tc>
            </w:tr>
          </w:tbl>
          <w:p w14:paraId="2DAD312C" w14:textId="77777777" w:rsidR="00CC7912" w:rsidRDefault="00CC7912">
            <w:pPr>
              <w:spacing w:after="0" w:line="240" w:lineRule="auto"/>
            </w:pPr>
          </w:p>
        </w:tc>
        <w:tc>
          <w:tcPr>
            <w:tcW w:w="43" w:type="dxa"/>
          </w:tcPr>
          <w:p w14:paraId="684430A9" w14:textId="77777777" w:rsidR="00CC7912" w:rsidRDefault="00CC7912">
            <w:pPr>
              <w:pStyle w:val="EmptyCellLayoutStyle"/>
              <w:spacing w:after="0" w:line="240" w:lineRule="auto"/>
            </w:pPr>
          </w:p>
        </w:tc>
        <w:tc>
          <w:tcPr>
            <w:tcW w:w="762" w:type="dxa"/>
          </w:tcPr>
          <w:p w14:paraId="1B0BAEC5" w14:textId="77777777" w:rsidR="00CC7912" w:rsidRDefault="00CC7912">
            <w:pPr>
              <w:pStyle w:val="EmptyCellLayoutStyle"/>
              <w:spacing w:after="0" w:line="240" w:lineRule="auto"/>
            </w:pPr>
          </w:p>
        </w:tc>
      </w:tr>
      <w:tr w:rsidR="00CC7912" w14:paraId="1D669B08" w14:textId="77777777">
        <w:trPr>
          <w:trHeight w:val="147"/>
        </w:trPr>
        <w:tc>
          <w:tcPr>
            <w:tcW w:w="762" w:type="dxa"/>
          </w:tcPr>
          <w:p w14:paraId="6D291765" w14:textId="77777777" w:rsidR="00CC7912" w:rsidRDefault="00CC7912">
            <w:pPr>
              <w:pStyle w:val="EmptyCellLayoutStyle"/>
              <w:spacing w:after="0" w:line="240" w:lineRule="auto"/>
            </w:pPr>
          </w:p>
        </w:tc>
        <w:tc>
          <w:tcPr>
            <w:tcW w:w="10671" w:type="dxa"/>
          </w:tcPr>
          <w:p w14:paraId="5C737D38" w14:textId="77777777" w:rsidR="00CC7912" w:rsidRDefault="00CC7912">
            <w:pPr>
              <w:pStyle w:val="EmptyCellLayoutStyle"/>
              <w:spacing w:after="0" w:line="240" w:lineRule="auto"/>
            </w:pPr>
          </w:p>
        </w:tc>
        <w:tc>
          <w:tcPr>
            <w:tcW w:w="43" w:type="dxa"/>
          </w:tcPr>
          <w:p w14:paraId="5597AD2D" w14:textId="77777777" w:rsidR="00CC7912" w:rsidRDefault="00CC7912">
            <w:pPr>
              <w:pStyle w:val="EmptyCellLayoutStyle"/>
              <w:spacing w:after="0" w:line="240" w:lineRule="auto"/>
            </w:pPr>
          </w:p>
        </w:tc>
        <w:tc>
          <w:tcPr>
            <w:tcW w:w="762" w:type="dxa"/>
          </w:tcPr>
          <w:p w14:paraId="36DB7D67" w14:textId="77777777" w:rsidR="00CC7912" w:rsidRDefault="00CC7912">
            <w:pPr>
              <w:pStyle w:val="EmptyCellLayoutStyle"/>
              <w:spacing w:after="0" w:line="240" w:lineRule="auto"/>
            </w:pPr>
          </w:p>
        </w:tc>
      </w:tr>
      <w:tr w:rsidR="00166B5D" w14:paraId="34490575" w14:textId="77777777" w:rsidTr="00166B5D">
        <w:tc>
          <w:tcPr>
            <w:tcW w:w="762" w:type="dxa"/>
          </w:tcPr>
          <w:p w14:paraId="045647BE" w14:textId="77777777" w:rsidR="00CC7912" w:rsidRDefault="00CC7912">
            <w:pPr>
              <w:pStyle w:val="EmptyCellLayoutStyle"/>
              <w:spacing w:after="0" w:line="240" w:lineRule="auto"/>
            </w:pPr>
          </w:p>
        </w:tc>
        <w:tc>
          <w:tcPr>
            <w:tcW w:w="10671"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2A6F2809"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D0B0296" w14:textId="77777777" w:rsidR="00CC7912" w:rsidRDefault="00CC7912">
                  <w:pPr>
                    <w:spacing w:after="0" w:line="240" w:lineRule="auto"/>
                  </w:pPr>
                </w:p>
              </w:tc>
            </w:tr>
            <w:tr w:rsidR="00CC7912" w14:paraId="3B3407A8"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341384C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55F9859" w14:textId="77777777" w:rsidR="00CC7912" w:rsidRDefault="00166B5D">
                        <w:pPr>
                          <w:spacing w:after="0" w:line="240" w:lineRule="auto"/>
                        </w:pPr>
                        <w:r>
                          <w:rPr>
                            <w:noProof/>
                          </w:rPr>
                          <w:drawing>
                            <wp:inline distT="0" distB="0" distL="0" distR="0" wp14:anchorId="65CFDB63" wp14:editId="72205175">
                              <wp:extent cx="949717" cy="620969"/>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01663498"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F642EDA" w14:textId="77777777" w:rsidR="00CC7912" w:rsidRDefault="00166B5D">
                              <w:pPr>
                                <w:spacing w:after="0" w:line="240" w:lineRule="auto"/>
                              </w:pPr>
                              <w:r>
                                <w:rPr>
                                  <w:rFonts w:ascii="Calibri" w:eastAsia="Calibri" w:hAnsi="Calibri"/>
                                  <w:b/>
                                  <w:color w:val="000000"/>
                                  <w:sz w:val="36"/>
                                </w:rPr>
                                <w:t>CF - 1 - CF 1 - Enablement</w:t>
                              </w:r>
                            </w:p>
                          </w:tc>
                        </w:tr>
                      </w:tbl>
                      <w:p w14:paraId="48FC6510" w14:textId="77777777" w:rsidR="00CC7912" w:rsidRDefault="00CC7912">
                        <w:pPr>
                          <w:spacing w:after="0" w:line="240" w:lineRule="auto"/>
                        </w:pPr>
                      </w:p>
                    </w:tc>
                    <w:tc>
                      <w:tcPr>
                        <w:tcW w:w="43" w:type="dxa"/>
                        <w:shd w:val="clear" w:color="auto" w:fill="DDE1EA"/>
                      </w:tcPr>
                      <w:p w14:paraId="15BDF959" w14:textId="77777777" w:rsidR="00CC7912" w:rsidRDefault="00CC7912">
                        <w:pPr>
                          <w:pStyle w:val="EmptyCellLayoutStyle"/>
                          <w:spacing w:after="0" w:line="240" w:lineRule="auto"/>
                        </w:pPr>
                      </w:p>
                    </w:tc>
                  </w:tr>
                </w:tbl>
                <w:p w14:paraId="6BDA9286" w14:textId="77777777" w:rsidR="00CC7912" w:rsidRDefault="00CC7912">
                  <w:pPr>
                    <w:spacing w:after="0" w:line="240" w:lineRule="auto"/>
                  </w:pPr>
                </w:p>
              </w:tc>
            </w:tr>
            <w:tr w:rsidR="00CC7912" w14:paraId="37EA4C16"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6167DF0" w14:textId="77777777" w:rsidR="00CC7912" w:rsidRDefault="00CC7912">
                  <w:pPr>
                    <w:spacing w:after="0" w:line="240" w:lineRule="auto"/>
                  </w:pPr>
                </w:p>
              </w:tc>
            </w:tr>
            <w:tr w:rsidR="00CC7912" w14:paraId="5AD633C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03D7CDF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275B10C" w14:textId="77777777" w:rsidR="00CC7912" w:rsidRDefault="00166B5D">
                        <w:pPr>
                          <w:spacing w:after="0" w:line="240" w:lineRule="auto"/>
                        </w:pPr>
                        <w:r>
                          <w:rPr>
                            <w:noProof/>
                          </w:rPr>
                          <w:drawing>
                            <wp:inline distT="0" distB="0" distL="0" distR="0" wp14:anchorId="5CE1F64E" wp14:editId="63B2F177">
                              <wp:extent cx="615003" cy="384377"/>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815F705" w14:textId="77777777" w:rsidR="00CC7912" w:rsidRDefault="00CC7912">
                        <w:pPr>
                          <w:pStyle w:val="EmptyCellLayoutStyle"/>
                          <w:spacing w:after="0" w:line="240" w:lineRule="auto"/>
                        </w:pPr>
                      </w:p>
                    </w:tc>
                    <w:tc>
                      <w:tcPr>
                        <w:tcW w:w="3375" w:type="dxa"/>
                      </w:tcPr>
                      <w:p w14:paraId="2DB2569B" w14:textId="77777777" w:rsidR="00CC7912" w:rsidRDefault="00CC7912">
                        <w:pPr>
                          <w:pStyle w:val="EmptyCellLayoutStyle"/>
                          <w:spacing w:after="0" w:line="240" w:lineRule="auto"/>
                        </w:pPr>
                      </w:p>
                    </w:tc>
                    <w:tc>
                      <w:tcPr>
                        <w:tcW w:w="6154" w:type="dxa"/>
                      </w:tcPr>
                      <w:p w14:paraId="2DB13F58" w14:textId="77777777" w:rsidR="00CC7912" w:rsidRDefault="00CC7912">
                        <w:pPr>
                          <w:pStyle w:val="EmptyCellLayoutStyle"/>
                          <w:spacing w:after="0" w:line="240" w:lineRule="auto"/>
                        </w:pPr>
                      </w:p>
                    </w:tc>
                  </w:tr>
                  <w:tr w:rsidR="00CC7912" w14:paraId="0E002F25" w14:textId="77777777">
                    <w:trPr>
                      <w:trHeight w:val="601"/>
                    </w:trPr>
                    <w:tc>
                      <w:tcPr>
                        <w:tcW w:w="1095" w:type="dxa"/>
                        <w:vMerge/>
                      </w:tcPr>
                      <w:p w14:paraId="09044828" w14:textId="77777777" w:rsidR="00CC7912" w:rsidRDefault="00CC7912">
                        <w:pPr>
                          <w:pStyle w:val="EmptyCellLayoutStyle"/>
                          <w:spacing w:after="0" w:line="240" w:lineRule="auto"/>
                        </w:pPr>
                      </w:p>
                    </w:tc>
                    <w:tc>
                      <w:tcPr>
                        <w:tcW w:w="90" w:type="dxa"/>
                      </w:tcPr>
                      <w:p w14:paraId="0450E374"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626950A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E32801B" w14:textId="77777777" w:rsidR="00CC7912" w:rsidRDefault="00166B5D">
                              <w:pPr>
                                <w:spacing w:after="0" w:line="240" w:lineRule="auto"/>
                              </w:pPr>
                              <w:r>
                                <w:rPr>
                                  <w:rFonts w:ascii="Calibri" w:eastAsia="Calibri" w:hAnsi="Calibri"/>
                                  <w:b/>
                                  <w:color w:val="000000"/>
                                  <w:sz w:val="24"/>
                                </w:rPr>
                                <w:t>Activity Metadata</w:t>
                              </w:r>
                            </w:p>
                          </w:tc>
                        </w:tr>
                      </w:tbl>
                      <w:p w14:paraId="7D48872F" w14:textId="77777777" w:rsidR="00CC7912" w:rsidRDefault="00CC7912">
                        <w:pPr>
                          <w:spacing w:after="0" w:line="240" w:lineRule="auto"/>
                        </w:pPr>
                      </w:p>
                    </w:tc>
                    <w:tc>
                      <w:tcPr>
                        <w:tcW w:w="6154" w:type="dxa"/>
                      </w:tcPr>
                      <w:p w14:paraId="627718D3" w14:textId="77777777" w:rsidR="00CC7912" w:rsidRDefault="00CC7912">
                        <w:pPr>
                          <w:pStyle w:val="EmptyCellLayoutStyle"/>
                          <w:spacing w:after="0" w:line="240" w:lineRule="auto"/>
                        </w:pPr>
                      </w:p>
                    </w:tc>
                  </w:tr>
                </w:tbl>
                <w:p w14:paraId="381D65C6" w14:textId="77777777" w:rsidR="00CC7912" w:rsidRDefault="00CC7912">
                  <w:pPr>
                    <w:spacing w:after="0" w:line="240" w:lineRule="auto"/>
                  </w:pPr>
                </w:p>
              </w:tc>
            </w:tr>
            <w:tr w:rsidR="00CC7912" w14:paraId="496F72EC" w14:textId="77777777">
              <w:trPr>
                <w:trHeight w:val="282"/>
              </w:trPr>
              <w:tc>
                <w:tcPr>
                  <w:tcW w:w="10714" w:type="dxa"/>
                  <w:tcBorders>
                    <w:top w:val="nil"/>
                    <w:left w:val="nil"/>
                    <w:bottom w:val="nil"/>
                    <w:right w:val="nil"/>
                  </w:tcBorders>
                  <w:tcMar>
                    <w:top w:w="39" w:type="dxa"/>
                    <w:left w:w="39" w:type="dxa"/>
                    <w:bottom w:w="39" w:type="dxa"/>
                    <w:right w:w="39" w:type="dxa"/>
                  </w:tcMar>
                </w:tcPr>
                <w:p w14:paraId="668CFA69" w14:textId="77777777" w:rsidR="00CC7912" w:rsidRDefault="00CC7912">
                  <w:pPr>
                    <w:spacing w:after="0" w:line="240" w:lineRule="auto"/>
                  </w:pPr>
                </w:p>
              </w:tc>
            </w:tr>
            <w:tr w:rsidR="00CC7912" w14:paraId="233EA1C6" w14:textId="77777777">
              <w:trPr>
                <w:trHeight w:val="262"/>
              </w:trPr>
              <w:tc>
                <w:tcPr>
                  <w:tcW w:w="10714" w:type="dxa"/>
                  <w:tcBorders>
                    <w:top w:val="nil"/>
                    <w:left w:val="nil"/>
                    <w:bottom w:val="nil"/>
                    <w:right w:val="nil"/>
                  </w:tcBorders>
                  <w:tcMar>
                    <w:top w:w="39" w:type="dxa"/>
                    <w:left w:w="39" w:type="dxa"/>
                    <w:bottom w:w="39" w:type="dxa"/>
                    <w:right w:w="39" w:type="dxa"/>
                  </w:tcMar>
                </w:tcPr>
                <w:p w14:paraId="5398AD56"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C596B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D0E120" w14:textId="77777777" w:rsidR="00CC7912" w:rsidRDefault="00166B5D">
                  <w:pPr>
                    <w:spacing w:after="0" w:line="240" w:lineRule="auto"/>
                  </w:pPr>
                  <w:r>
                    <w:rPr>
                      <w:rFonts w:ascii="Calibri" w:eastAsia="Calibri" w:hAnsi="Calibri"/>
                      <w:color w:val="000000"/>
                    </w:rPr>
                    <w:t>Core Funding</w:t>
                  </w:r>
                </w:p>
              </w:tc>
            </w:tr>
            <w:tr w:rsidR="00CC7912" w14:paraId="63F28667" w14:textId="77777777">
              <w:trPr>
                <w:trHeight w:val="262"/>
              </w:trPr>
              <w:tc>
                <w:tcPr>
                  <w:tcW w:w="10714" w:type="dxa"/>
                  <w:tcBorders>
                    <w:top w:val="nil"/>
                    <w:left w:val="nil"/>
                    <w:bottom w:val="nil"/>
                    <w:right w:val="nil"/>
                  </w:tcBorders>
                  <w:tcMar>
                    <w:top w:w="39" w:type="dxa"/>
                    <w:left w:w="39" w:type="dxa"/>
                    <w:bottom w:w="39" w:type="dxa"/>
                    <w:right w:w="39" w:type="dxa"/>
                  </w:tcMar>
                </w:tcPr>
                <w:p w14:paraId="1D7671A5"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2C6ED8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1B17D9" w14:textId="77777777" w:rsidR="00CC7912" w:rsidRDefault="00166B5D">
                  <w:pPr>
                    <w:spacing w:after="0" w:line="240" w:lineRule="auto"/>
                  </w:pPr>
                  <w:r>
                    <w:rPr>
                      <w:rFonts w:ascii="Calibri" w:eastAsia="Calibri" w:hAnsi="Calibri"/>
                      <w:color w:val="000000"/>
                    </w:rPr>
                    <w:t>CF</w:t>
                  </w:r>
                </w:p>
              </w:tc>
            </w:tr>
            <w:tr w:rsidR="00CC7912" w14:paraId="77F1E817" w14:textId="77777777">
              <w:trPr>
                <w:trHeight w:val="262"/>
              </w:trPr>
              <w:tc>
                <w:tcPr>
                  <w:tcW w:w="10714" w:type="dxa"/>
                  <w:tcBorders>
                    <w:top w:val="nil"/>
                    <w:left w:val="nil"/>
                    <w:bottom w:val="nil"/>
                    <w:right w:val="nil"/>
                  </w:tcBorders>
                  <w:tcMar>
                    <w:top w:w="39" w:type="dxa"/>
                    <w:left w:w="39" w:type="dxa"/>
                    <w:bottom w:w="39" w:type="dxa"/>
                    <w:right w:w="39" w:type="dxa"/>
                  </w:tcMar>
                </w:tcPr>
                <w:p w14:paraId="33705822"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C8705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61AF19" w14:textId="77777777" w:rsidR="00CC7912" w:rsidRDefault="00166B5D">
                  <w:pPr>
                    <w:spacing w:after="0" w:line="240" w:lineRule="auto"/>
                  </w:pPr>
                  <w:r>
                    <w:rPr>
                      <w:rFonts w:ascii="Calibri" w:eastAsia="Calibri" w:hAnsi="Calibri"/>
                      <w:color w:val="000000"/>
                    </w:rPr>
                    <w:t>1</w:t>
                  </w:r>
                </w:p>
              </w:tc>
            </w:tr>
            <w:tr w:rsidR="00CC7912" w14:paraId="7BA37D26" w14:textId="77777777">
              <w:trPr>
                <w:trHeight w:val="262"/>
              </w:trPr>
              <w:tc>
                <w:tcPr>
                  <w:tcW w:w="10714" w:type="dxa"/>
                  <w:tcBorders>
                    <w:top w:val="nil"/>
                    <w:left w:val="nil"/>
                    <w:bottom w:val="nil"/>
                    <w:right w:val="nil"/>
                  </w:tcBorders>
                  <w:tcMar>
                    <w:top w:w="39" w:type="dxa"/>
                    <w:left w:w="39" w:type="dxa"/>
                    <w:bottom w:w="39" w:type="dxa"/>
                    <w:right w:w="39" w:type="dxa"/>
                  </w:tcMar>
                </w:tcPr>
                <w:p w14:paraId="22ED10A0"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F2C61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050F65" w14:textId="77777777" w:rsidR="00CC7912" w:rsidRDefault="00166B5D">
                  <w:pPr>
                    <w:spacing w:after="0" w:line="240" w:lineRule="auto"/>
                  </w:pPr>
                  <w:r>
                    <w:rPr>
                      <w:rFonts w:ascii="Calibri" w:eastAsia="Calibri" w:hAnsi="Calibri"/>
                      <w:color w:val="000000"/>
                    </w:rPr>
                    <w:t>CF 1 - Enablement</w:t>
                  </w:r>
                </w:p>
              </w:tc>
            </w:tr>
            <w:tr w:rsidR="00CC7912" w14:paraId="20D1C336" w14:textId="77777777">
              <w:trPr>
                <w:trHeight w:val="262"/>
              </w:trPr>
              <w:tc>
                <w:tcPr>
                  <w:tcW w:w="10714" w:type="dxa"/>
                  <w:tcBorders>
                    <w:top w:val="nil"/>
                    <w:left w:val="nil"/>
                    <w:bottom w:val="nil"/>
                    <w:right w:val="nil"/>
                  </w:tcBorders>
                  <w:tcMar>
                    <w:top w:w="39" w:type="dxa"/>
                    <w:left w:w="39" w:type="dxa"/>
                    <w:bottom w:w="39" w:type="dxa"/>
                    <w:right w:w="39" w:type="dxa"/>
                  </w:tcMar>
                </w:tcPr>
                <w:p w14:paraId="24A31E65"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2B5CEB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3AC323" w14:textId="77777777" w:rsidR="00CC7912" w:rsidRDefault="00166B5D">
                  <w:pPr>
                    <w:spacing w:after="0" w:line="240" w:lineRule="auto"/>
                  </w:pPr>
                  <w:r>
                    <w:rPr>
                      <w:rFonts w:ascii="Calibri" w:eastAsia="Calibri" w:hAnsi="Calibri"/>
                      <w:color w:val="000000"/>
                    </w:rPr>
                    <w:t>Modified</w:t>
                  </w:r>
                </w:p>
              </w:tc>
            </w:tr>
            <w:tr w:rsidR="00CC7912" w14:paraId="60334F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6BDF380" w14:textId="77777777" w:rsidR="00CC7912" w:rsidRDefault="00CC7912">
                  <w:pPr>
                    <w:spacing w:after="0" w:line="240" w:lineRule="auto"/>
                  </w:pPr>
                </w:p>
              </w:tc>
            </w:tr>
            <w:tr w:rsidR="00CC7912" w14:paraId="0126E6F8" w14:textId="77777777">
              <w:trPr>
                <w:trHeight w:val="282"/>
              </w:trPr>
              <w:tc>
                <w:tcPr>
                  <w:tcW w:w="10714" w:type="dxa"/>
                  <w:tcBorders>
                    <w:top w:val="nil"/>
                    <w:left w:val="nil"/>
                    <w:bottom w:val="nil"/>
                    <w:right w:val="nil"/>
                  </w:tcBorders>
                  <w:tcMar>
                    <w:top w:w="39" w:type="dxa"/>
                    <w:left w:w="39" w:type="dxa"/>
                    <w:bottom w:w="39" w:type="dxa"/>
                    <w:right w:w="39" w:type="dxa"/>
                  </w:tcMar>
                </w:tcPr>
                <w:p w14:paraId="2B7D4E05" w14:textId="77777777" w:rsidR="00CC7912" w:rsidRDefault="00CC7912">
                  <w:pPr>
                    <w:spacing w:after="0" w:line="240" w:lineRule="auto"/>
                  </w:pPr>
                </w:p>
              </w:tc>
            </w:tr>
            <w:tr w:rsidR="00CC7912" w14:paraId="34DAA89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C562BA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C7760B4" w14:textId="77777777" w:rsidR="00CC7912" w:rsidRDefault="00166B5D">
                        <w:pPr>
                          <w:spacing w:after="0" w:line="240" w:lineRule="auto"/>
                        </w:pPr>
                        <w:r>
                          <w:rPr>
                            <w:noProof/>
                          </w:rPr>
                          <w:drawing>
                            <wp:inline distT="0" distB="0" distL="0" distR="0" wp14:anchorId="62E647FB" wp14:editId="37645BA6">
                              <wp:extent cx="615003" cy="384377"/>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AC5C478" w14:textId="77777777" w:rsidR="00CC7912" w:rsidRDefault="00CC7912">
                        <w:pPr>
                          <w:pStyle w:val="EmptyCellLayoutStyle"/>
                          <w:spacing w:after="0" w:line="240" w:lineRule="auto"/>
                        </w:pPr>
                      </w:p>
                    </w:tc>
                    <w:tc>
                      <w:tcPr>
                        <w:tcW w:w="4725" w:type="dxa"/>
                      </w:tcPr>
                      <w:p w14:paraId="300EDDD3" w14:textId="77777777" w:rsidR="00CC7912" w:rsidRDefault="00CC7912">
                        <w:pPr>
                          <w:pStyle w:val="EmptyCellLayoutStyle"/>
                          <w:spacing w:after="0" w:line="240" w:lineRule="auto"/>
                        </w:pPr>
                      </w:p>
                    </w:tc>
                    <w:tc>
                      <w:tcPr>
                        <w:tcW w:w="4804" w:type="dxa"/>
                      </w:tcPr>
                      <w:p w14:paraId="4560C444" w14:textId="77777777" w:rsidR="00CC7912" w:rsidRDefault="00CC7912">
                        <w:pPr>
                          <w:pStyle w:val="EmptyCellLayoutStyle"/>
                          <w:spacing w:after="0" w:line="240" w:lineRule="auto"/>
                        </w:pPr>
                      </w:p>
                    </w:tc>
                  </w:tr>
                  <w:tr w:rsidR="00CC7912" w14:paraId="30C74742" w14:textId="77777777">
                    <w:trPr>
                      <w:trHeight w:val="601"/>
                    </w:trPr>
                    <w:tc>
                      <w:tcPr>
                        <w:tcW w:w="1095" w:type="dxa"/>
                        <w:vMerge/>
                      </w:tcPr>
                      <w:p w14:paraId="00D5CCC3" w14:textId="77777777" w:rsidR="00CC7912" w:rsidRDefault="00CC7912">
                        <w:pPr>
                          <w:pStyle w:val="EmptyCellLayoutStyle"/>
                          <w:spacing w:after="0" w:line="240" w:lineRule="auto"/>
                        </w:pPr>
                      </w:p>
                    </w:tc>
                    <w:tc>
                      <w:tcPr>
                        <w:tcW w:w="90" w:type="dxa"/>
                      </w:tcPr>
                      <w:p w14:paraId="251D0A9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E7355B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62B1938" w14:textId="77777777" w:rsidR="00CC7912" w:rsidRDefault="00166B5D">
                              <w:pPr>
                                <w:spacing w:after="0" w:line="240" w:lineRule="auto"/>
                              </w:pPr>
                              <w:r>
                                <w:rPr>
                                  <w:rFonts w:ascii="Calibri" w:eastAsia="Calibri" w:hAnsi="Calibri"/>
                                  <w:b/>
                                  <w:color w:val="000000"/>
                                  <w:sz w:val="24"/>
                                </w:rPr>
                                <w:t>Activity Priorities and Description</w:t>
                              </w:r>
                            </w:p>
                          </w:tc>
                        </w:tr>
                      </w:tbl>
                      <w:p w14:paraId="49AB4F73" w14:textId="77777777" w:rsidR="00CC7912" w:rsidRDefault="00CC7912">
                        <w:pPr>
                          <w:spacing w:after="0" w:line="240" w:lineRule="auto"/>
                        </w:pPr>
                      </w:p>
                    </w:tc>
                    <w:tc>
                      <w:tcPr>
                        <w:tcW w:w="4804" w:type="dxa"/>
                      </w:tcPr>
                      <w:p w14:paraId="4C13DB0C" w14:textId="77777777" w:rsidR="00CC7912" w:rsidRDefault="00CC7912">
                        <w:pPr>
                          <w:pStyle w:val="EmptyCellLayoutStyle"/>
                          <w:spacing w:after="0" w:line="240" w:lineRule="auto"/>
                        </w:pPr>
                      </w:p>
                    </w:tc>
                  </w:tr>
                </w:tbl>
                <w:p w14:paraId="68057808" w14:textId="77777777" w:rsidR="00CC7912" w:rsidRDefault="00CC7912">
                  <w:pPr>
                    <w:spacing w:after="0" w:line="240" w:lineRule="auto"/>
                  </w:pPr>
                </w:p>
              </w:tc>
            </w:tr>
            <w:tr w:rsidR="00CC7912" w14:paraId="5EA90243" w14:textId="77777777">
              <w:trPr>
                <w:trHeight w:val="282"/>
              </w:trPr>
              <w:tc>
                <w:tcPr>
                  <w:tcW w:w="10714" w:type="dxa"/>
                  <w:tcBorders>
                    <w:top w:val="nil"/>
                    <w:left w:val="nil"/>
                    <w:bottom w:val="nil"/>
                    <w:right w:val="nil"/>
                  </w:tcBorders>
                  <w:tcMar>
                    <w:top w:w="39" w:type="dxa"/>
                    <w:left w:w="39" w:type="dxa"/>
                    <w:bottom w:w="39" w:type="dxa"/>
                    <w:right w:w="39" w:type="dxa"/>
                  </w:tcMar>
                </w:tcPr>
                <w:p w14:paraId="43819E77" w14:textId="77777777" w:rsidR="00CC7912" w:rsidRDefault="00CC7912">
                  <w:pPr>
                    <w:spacing w:after="0" w:line="240" w:lineRule="auto"/>
                  </w:pPr>
                </w:p>
              </w:tc>
            </w:tr>
            <w:tr w:rsidR="00CC7912" w14:paraId="70888F73" w14:textId="77777777">
              <w:trPr>
                <w:trHeight w:val="262"/>
              </w:trPr>
              <w:tc>
                <w:tcPr>
                  <w:tcW w:w="10714" w:type="dxa"/>
                  <w:tcBorders>
                    <w:top w:val="nil"/>
                    <w:left w:val="nil"/>
                    <w:bottom w:val="nil"/>
                    <w:right w:val="nil"/>
                  </w:tcBorders>
                  <w:tcMar>
                    <w:top w:w="39" w:type="dxa"/>
                    <w:left w:w="39" w:type="dxa"/>
                    <w:bottom w:w="39" w:type="dxa"/>
                    <w:right w:w="39" w:type="dxa"/>
                  </w:tcMar>
                </w:tcPr>
                <w:p w14:paraId="14C8A5A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B6596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F4120F" w14:textId="77777777" w:rsidR="00CC7912" w:rsidRDefault="00166B5D">
                  <w:pPr>
                    <w:spacing w:after="0" w:line="240" w:lineRule="auto"/>
                  </w:pPr>
                  <w:r>
                    <w:rPr>
                      <w:rFonts w:ascii="Calibri" w:eastAsia="Calibri" w:hAnsi="Calibri"/>
                      <w:color w:val="000000"/>
                    </w:rPr>
                    <w:t>Other (please provide details)</w:t>
                  </w:r>
                </w:p>
              </w:tc>
            </w:tr>
            <w:tr w:rsidR="00CC7912" w14:paraId="56BCBA20" w14:textId="77777777">
              <w:trPr>
                <w:trHeight w:val="282"/>
              </w:trPr>
              <w:tc>
                <w:tcPr>
                  <w:tcW w:w="10714" w:type="dxa"/>
                  <w:tcBorders>
                    <w:top w:val="nil"/>
                    <w:left w:val="nil"/>
                    <w:bottom w:val="nil"/>
                    <w:right w:val="nil"/>
                  </w:tcBorders>
                  <w:tcMar>
                    <w:top w:w="39" w:type="dxa"/>
                    <w:left w:w="39" w:type="dxa"/>
                    <w:bottom w:w="39" w:type="dxa"/>
                    <w:right w:w="39" w:type="dxa"/>
                  </w:tcMar>
                </w:tcPr>
                <w:p w14:paraId="1358F507"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44F5BC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3D3A63" w14:textId="77777777" w:rsidR="00CC7912" w:rsidRDefault="00166B5D">
                  <w:pPr>
                    <w:spacing w:after="0" w:line="240" w:lineRule="auto"/>
                  </w:pPr>
                  <w:r>
                    <w:rPr>
                      <w:rFonts w:ascii="Calibri" w:eastAsia="Calibri" w:hAnsi="Calibri"/>
                      <w:color w:val="000000"/>
                    </w:rPr>
                    <w:t>Digital Health</w:t>
                  </w:r>
                </w:p>
              </w:tc>
            </w:tr>
            <w:tr w:rsidR="00CC7912" w14:paraId="1B6980D6" w14:textId="77777777">
              <w:trPr>
                <w:trHeight w:val="262"/>
              </w:trPr>
              <w:tc>
                <w:tcPr>
                  <w:tcW w:w="10714" w:type="dxa"/>
                  <w:tcBorders>
                    <w:top w:val="nil"/>
                    <w:left w:val="nil"/>
                    <w:bottom w:val="nil"/>
                    <w:right w:val="nil"/>
                  </w:tcBorders>
                  <w:tcMar>
                    <w:top w:w="39" w:type="dxa"/>
                    <w:left w:w="39" w:type="dxa"/>
                    <w:bottom w:w="39" w:type="dxa"/>
                    <w:right w:w="39" w:type="dxa"/>
                  </w:tcMar>
                </w:tcPr>
                <w:p w14:paraId="225B160C"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939E3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80473E" w14:textId="77777777" w:rsidR="00CC7912" w:rsidRDefault="00166B5D">
                  <w:pPr>
                    <w:spacing w:after="0" w:line="240" w:lineRule="auto"/>
                  </w:pPr>
                  <w:r>
                    <w:rPr>
                      <w:rFonts w:ascii="Calibri" w:eastAsia="Calibri" w:hAnsi="Calibri"/>
                      <w:color w:val="000000"/>
                    </w:rPr>
                    <w:t>As a foundational step towards integrated care, SWSPHN will work with general practices and other primary health providers to improve the care and experience of patients with chronic conditions through increasing the capacity and effectiveness of patient care teams to provide care that is person-centred and coordinated. This will include advocating and assisting integrated use of electronic communication and information technology.</w:t>
                  </w:r>
                </w:p>
              </w:tc>
            </w:tr>
            <w:tr w:rsidR="00CC7912" w14:paraId="31F6CB2B" w14:textId="77777777">
              <w:trPr>
                <w:trHeight w:val="262"/>
              </w:trPr>
              <w:tc>
                <w:tcPr>
                  <w:tcW w:w="10714" w:type="dxa"/>
                  <w:tcBorders>
                    <w:top w:val="nil"/>
                    <w:left w:val="nil"/>
                    <w:bottom w:val="nil"/>
                    <w:right w:val="nil"/>
                  </w:tcBorders>
                  <w:tcMar>
                    <w:top w:w="39" w:type="dxa"/>
                    <w:left w:w="39" w:type="dxa"/>
                    <w:bottom w:w="39" w:type="dxa"/>
                    <w:right w:w="39" w:type="dxa"/>
                  </w:tcMar>
                </w:tcPr>
                <w:p w14:paraId="0CDA68E5"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2CA38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DD1061" w14:textId="77777777" w:rsidR="00CC7912" w:rsidRDefault="00166B5D">
                  <w:pPr>
                    <w:spacing w:after="0" w:line="240" w:lineRule="auto"/>
                  </w:pPr>
                  <w:r>
                    <w:rPr>
                      <w:rFonts w:ascii="Calibri" w:eastAsia="Calibri" w:hAnsi="Calibri"/>
                      <w:color w:val="000000"/>
                    </w:rPr>
                    <w:t>Capacity building and Integrated care activities will be delivered, aimed to improve the health of patients with one or more chronic diseases who are at risk of hospitalisation and increasing their access of health services.</w:t>
                  </w:r>
                  <w:r>
                    <w:rPr>
                      <w:rFonts w:ascii="Calibri" w:eastAsia="Calibri" w:hAnsi="Calibri"/>
                      <w:color w:val="000000"/>
                    </w:rPr>
                    <w:br/>
                  </w:r>
                  <w:r>
                    <w:rPr>
                      <w:rFonts w:ascii="Calibri" w:eastAsia="Calibri" w:hAnsi="Calibri"/>
                      <w:color w:val="000000"/>
                    </w:rPr>
                    <w:br/>
                  </w:r>
                  <w:r>
                    <w:rPr>
                      <w:rFonts w:ascii="Calibri" w:eastAsia="Calibri" w:hAnsi="Calibri"/>
                      <w:color w:val="000000"/>
                    </w:rPr>
                    <w:lastRenderedPageBreak/>
                    <w:t>CF 1.1 – Enhance general practice capacity in South Western Sydney with the aim to improve patient safety, experience and outcomes, while also reducing cost and unnecessary duplication of services.</w:t>
                  </w:r>
                  <w:r>
                    <w:rPr>
                      <w:rFonts w:ascii="Calibri" w:eastAsia="Calibri" w:hAnsi="Calibri"/>
                      <w:color w:val="000000"/>
                    </w:rPr>
                    <w:br/>
                  </w:r>
                  <w:r>
                    <w:rPr>
                      <w:rFonts w:ascii="Calibri" w:eastAsia="Calibri" w:hAnsi="Calibri"/>
                      <w:color w:val="000000"/>
                    </w:rPr>
                    <w:br/>
                    <w:t>CF 1.2 – Enhance provider access to patient information and improve communication between health providers to improve care coordination and information sharing between general practice, LHDs and other health providers.</w:t>
                  </w:r>
                  <w:r>
                    <w:rPr>
                      <w:rFonts w:ascii="Calibri" w:eastAsia="Calibri" w:hAnsi="Calibri"/>
                      <w:color w:val="000000"/>
                    </w:rPr>
                    <w:br/>
                  </w:r>
                  <w:r>
                    <w:rPr>
                      <w:rFonts w:ascii="Calibri" w:eastAsia="Calibri" w:hAnsi="Calibri"/>
                      <w:color w:val="000000"/>
                    </w:rPr>
                    <w:br/>
                    <w:t>CF 1.3 – Enhance primary health care provider access to digital health information through interoperable ICT and embed change management to support provider usage.</w:t>
                  </w:r>
                </w:p>
              </w:tc>
            </w:tr>
            <w:tr w:rsidR="00CC7912" w14:paraId="25795FED" w14:textId="77777777">
              <w:trPr>
                <w:trHeight w:val="527"/>
              </w:trPr>
              <w:tc>
                <w:tcPr>
                  <w:tcW w:w="10714" w:type="dxa"/>
                  <w:tcBorders>
                    <w:top w:val="nil"/>
                    <w:left w:val="nil"/>
                    <w:bottom w:val="nil"/>
                    <w:right w:val="nil"/>
                  </w:tcBorders>
                  <w:tcMar>
                    <w:top w:w="39" w:type="dxa"/>
                    <w:left w:w="39" w:type="dxa"/>
                    <w:bottom w:w="39" w:type="dxa"/>
                    <w:right w:w="39" w:type="dxa"/>
                  </w:tcMar>
                </w:tcPr>
                <w:p w14:paraId="12DF8EE3" w14:textId="77777777" w:rsidR="00CC7912" w:rsidRDefault="00166B5D">
                  <w:pPr>
                    <w:spacing w:after="0" w:line="240" w:lineRule="auto"/>
                  </w:pPr>
                  <w:r>
                    <w:rPr>
                      <w:rFonts w:ascii="Calibri" w:eastAsia="Calibri" w:hAnsi="Calibri"/>
                      <w:b/>
                      <w:color w:val="000000"/>
                      <w:sz w:val="24"/>
                    </w:rPr>
                    <w:lastRenderedPageBreak/>
                    <w:t xml:space="preserve">Needs Assessment Priorities </w:t>
                  </w:r>
                  <w:r>
                    <w:rPr>
                      <w:rFonts w:ascii="Calibri" w:eastAsia="Calibri" w:hAnsi="Calibri"/>
                      <w:b/>
                      <w:color w:val="FF0000"/>
                      <w:sz w:val="24"/>
                    </w:rPr>
                    <w:t>*</w:t>
                  </w:r>
                </w:p>
              </w:tc>
            </w:tr>
            <w:tr w:rsidR="00CC7912" w14:paraId="0E6FF1DC" w14:textId="77777777">
              <w:trPr>
                <w:trHeight w:val="262"/>
              </w:trPr>
              <w:tc>
                <w:tcPr>
                  <w:tcW w:w="10714" w:type="dxa"/>
                  <w:tcBorders>
                    <w:top w:val="nil"/>
                    <w:left w:val="nil"/>
                    <w:bottom w:val="nil"/>
                    <w:right w:val="nil"/>
                  </w:tcBorders>
                  <w:tcMar>
                    <w:top w:w="39" w:type="dxa"/>
                    <w:left w:w="39" w:type="dxa"/>
                    <w:bottom w:w="39" w:type="dxa"/>
                    <w:right w:w="39" w:type="dxa"/>
                  </w:tcMar>
                </w:tcPr>
                <w:p w14:paraId="3C61C92F" w14:textId="77777777" w:rsidR="00CC7912" w:rsidRDefault="00166B5D">
                  <w:pPr>
                    <w:spacing w:after="0" w:line="240" w:lineRule="auto"/>
                  </w:pPr>
                  <w:r>
                    <w:rPr>
                      <w:rFonts w:ascii="Calibri" w:eastAsia="Calibri" w:hAnsi="Calibri"/>
                      <w:b/>
                      <w:color w:val="000000"/>
                    </w:rPr>
                    <w:t>Needs Assessment</w:t>
                  </w:r>
                </w:p>
              </w:tc>
            </w:tr>
            <w:tr w:rsidR="00CC7912" w14:paraId="0C22D0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9E39F8" w14:textId="77777777" w:rsidR="00CC7912" w:rsidRDefault="00166B5D">
                  <w:pPr>
                    <w:spacing w:after="0" w:line="240" w:lineRule="auto"/>
                  </w:pPr>
                  <w:r>
                    <w:rPr>
                      <w:rFonts w:ascii="Calibri" w:eastAsia="Calibri" w:hAnsi="Calibri"/>
                      <w:color w:val="000000"/>
                    </w:rPr>
                    <w:t>SWSPHN Needs Assessment 2019/20-2021/22</w:t>
                  </w:r>
                </w:p>
              </w:tc>
            </w:tr>
            <w:tr w:rsidR="00CC7912" w14:paraId="51AB79B8" w14:textId="77777777">
              <w:trPr>
                <w:trHeight w:val="277"/>
              </w:trPr>
              <w:tc>
                <w:tcPr>
                  <w:tcW w:w="10714" w:type="dxa"/>
                  <w:tcBorders>
                    <w:top w:val="nil"/>
                    <w:left w:val="nil"/>
                    <w:bottom w:val="nil"/>
                    <w:right w:val="nil"/>
                  </w:tcBorders>
                  <w:tcMar>
                    <w:top w:w="39" w:type="dxa"/>
                    <w:left w:w="39" w:type="dxa"/>
                    <w:bottom w:w="39" w:type="dxa"/>
                    <w:right w:w="39" w:type="dxa"/>
                  </w:tcMar>
                </w:tcPr>
                <w:p w14:paraId="2E92D2BD" w14:textId="77777777" w:rsidR="00CC7912" w:rsidRDefault="00166B5D">
                  <w:pPr>
                    <w:spacing w:after="0" w:line="240" w:lineRule="auto"/>
                  </w:pPr>
                  <w:r>
                    <w:rPr>
                      <w:rFonts w:ascii="Calibri" w:eastAsia="Calibri" w:hAnsi="Calibri"/>
                      <w:b/>
                      <w:color w:val="000000"/>
                    </w:rPr>
                    <w:t>Priorities</w:t>
                  </w:r>
                </w:p>
              </w:tc>
            </w:tr>
            <w:tr w:rsidR="00CC7912" w14:paraId="2112D182"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50E1144B"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CC7912" w14:paraId="1C6C04D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69789D"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44E0AB" w14:textId="77777777" w:rsidR="00CC7912" w:rsidRDefault="00166B5D">
                              <w:pPr>
                                <w:spacing w:after="0" w:line="240" w:lineRule="auto"/>
                              </w:pPr>
                              <w:r>
                                <w:rPr>
                                  <w:rFonts w:ascii="Calibri" w:eastAsia="Calibri" w:hAnsi="Calibri"/>
                                  <w:b/>
                                  <w:color w:val="000000"/>
                                </w:rPr>
                                <w:t>Page reference</w:t>
                              </w:r>
                            </w:p>
                          </w:tc>
                        </w:tr>
                        <w:tr w:rsidR="00CC7912" w14:paraId="211C4B6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01BA23"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4EC65B" w14:textId="77777777" w:rsidR="00CC7912" w:rsidRDefault="00166B5D">
                              <w:pPr>
                                <w:spacing w:after="0" w:line="240" w:lineRule="auto"/>
                              </w:pPr>
                              <w:r>
                                <w:rPr>
                                  <w:rFonts w:ascii="Calibri" w:eastAsia="Calibri" w:hAnsi="Calibri"/>
                                  <w:color w:val="000000"/>
                                </w:rPr>
                                <w:t>105</w:t>
                              </w:r>
                            </w:p>
                          </w:tc>
                        </w:tr>
                        <w:tr w:rsidR="00CC7912" w14:paraId="299D6CE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86818B"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248F62" w14:textId="77777777" w:rsidR="00CC7912" w:rsidRDefault="00166B5D">
                              <w:pPr>
                                <w:spacing w:after="0" w:line="240" w:lineRule="auto"/>
                              </w:pPr>
                              <w:r>
                                <w:rPr>
                                  <w:rFonts w:ascii="Calibri" w:eastAsia="Calibri" w:hAnsi="Calibri"/>
                                  <w:color w:val="000000"/>
                                </w:rPr>
                                <w:t>107</w:t>
                              </w:r>
                            </w:p>
                          </w:tc>
                        </w:tr>
                        <w:tr w:rsidR="00CC7912" w14:paraId="61E717D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68C77F"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BA0F3B" w14:textId="77777777" w:rsidR="00CC7912" w:rsidRDefault="00166B5D">
                              <w:pPr>
                                <w:spacing w:after="0" w:line="240" w:lineRule="auto"/>
                              </w:pPr>
                              <w:r>
                                <w:rPr>
                                  <w:rFonts w:ascii="Calibri" w:eastAsia="Calibri" w:hAnsi="Calibri"/>
                                  <w:color w:val="000000"/>
                                </w:rPr>
                                <w:t>102</w:t>
                              </w:r>
                            </w:p>
                          </w:tc>
                        </w:tr>
                        <w:tr w:rsidR="00CC7912" w14:paraId="5E3D9F6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8A3891" w14:textId="77777777" w:rsidR="00CC7912" w:rsidRDefault="00166B5D">
                              <w:pPr>
                                <w:spacing w:after="0" w:line="240" w:lineRule="auto"/>
                              </w:pPr>
                              <w:r>
                                <w:rPr>
                                  <w:rFonts w:ascii="Calibri" w:eastAsia="Calibri" w:hAnsi="Calibri"/>
                                  <w:color w:val="000000"/>
                                </w:rPr>
                                <w:t>Strengthening prevention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A90BFC" w14:textId="77777777" w:rsidR="00CC7912" w:rsidRDefault="00166B5D">
                              <w:pPr>
                                <w:spacing w:after="0" w:line="240" w:lineRule="auto"/>
                              </w:pPr>
                              <w:r>
                                <w:rPr>
                                  <w:rFonts w:ascii="Calibri" w:eastAsia="Calibri" w:hAnsi="Calibri"/>
                                  <w:color w:val="000000"/>
                                </w:rPr>
                                <w:t>84</w:t>
                              </w:r>
                            </w:p>
                          </w:tc>
                        </w:tr>
                        <w:tr w:rsidR="00CC7912" w14:paraId="5D1429B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184E76" w14:textId="77777777" w:rsidR="00CC7912" w:rsidRDefault="00166B5D">
                              <w:pPr>
                                <w:spacing w:after="0" w:line="240" w:lineRule="auto"/>
                              </w:pPr>
                              <w:r>
                                <w:rPr>
                                  <w:rFonts w:ascii="Calibri" w:eastAsia="Calibri" w:hAnsi="Calibri"/>
                                  <w:color w:val="000000"/>
                                </w:rPr>
                                <w:t>Digital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86F93C" w14:textId="77777777" w:rsidR="00CC7912" w:rsidRDefault="00166B5D">
                              <w:pPr>
                                <w:spacing w:after="0" w:line="240" w:lineRule="auto"/>
                              </w:pPr>
                              <w:r>
                                <w:rPr>
                                  <w:rFonts w:ascii="Calibri" w:eastAsia="Calibri" w:hAnsi="Calibri"/>
                                  <w:color w:val="000000"/>
                                </w:rPr>
                                <w:t>106</w:t>
                              </w:r>
                            </w:p>
                          </w:tc>
                        </w:tr>
                      </w:tbl>
                      <w:p w14:paraId="69915726" w14:textId="77777777" w:rsidR="00CC7912" w:rsidRDefault="00CC7912">
                        <w:pPr>
                          <w:spacing w:after="0" w:line="240" w:lineRule="auto"/>
                        </w:pPr>
                      </w:p>
                    </w:tc>
                    <w:tc>
                      <w:tcPr>
                        <w:tcW w:w="1768" w:type="dxa"/>
                      </w:tcPr>
                      <w:p w14:paraId="07C94ECF" w14:textId="77777777" w:rsidR="00CC7912" w:rsidRDefault="00CC7912">
                        <w:pPr>
                          <w:pStyle w:val="EmptyCellLayoutStyle"/>
                          <w:spacing w:after="0" w:line="240" w:lineRule="auto"/>
                        </w:pPr>
                      </w:p>
                    </w:tc>
                  </w:tr>
                </w:tbl>
                <w:p w14:paraId="65D46AD1" w14:textId="77777777" w:rsidR="00CC7912" w:rsidRDefault="00CC7912">
                  <w:pPr>
                    <w:spacing w:after="0" w:line="240" w:lineRule="auto"/>
                  </w:pPr>
                </w:p>
              </w:tc>
            </w:tr>
            <w:tr w:rsidR="00CC7912" w14:paraId="0A37FD9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FC2C2F" w14:textId="77777777" w:rsidR="00CC7912" w:rsidRDefault="00CC7912">
                  <w:pPr>
                    <w:spacing w:after="0" w:line="240" w:lineRule="auto"/>
                  </w:pPr>
                </w:p>
              </w:tc>
            </w:tr>
            <w:tr w:rsidR="00CC7912" w14:paraId="78AF52B9" w14:textId="77777777">
              <w:trPr>
                <w:trHeight w:val="282"/>
              </w:trPr>
              <w:tc>
                <w:tcPr>
                  <w:tcW w:w="10714" w:type="dxa"/>
                  <w:tcBorders>
                    <w:top w:val="nil"/>
                    <w:left w:val="nil"/>
                    <w:bottom w:val="nil"/>
                    <w:right w:val="nil"/>
                  </w:tcBorders>
                  <w:tcMar>
                    <w:top w:w="39" w:type="dxa"/>
                    <w:left w:w="39" w:type="dxa"/>
                    <w:bottom w:w="39" w:type="dxa"/>
                    <w:right w:w="39" w:type="dxa"/>
                  </w:tcMar>
                </w:tcPr>
                <w:p w14:paraId="21093126" w14:textId="77777777" w:rsidR="00CC7912" w:rsidRDefault="00CC7912">
                  <w:pPr>
                    <w:spacing w:after="0" w:line="240" w:lineRule="auto"/>
                  </w:pPr>
                </w:p>
              </w:tc>
            </w:tr>
            <w:tr w:rsidR="00CC7912" w14:paraId="0441FC6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BF4466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056DD4" w14:textId="77777777" w:rsidR="00CC7912" w:rsidRDefault="00166B5D">
                        <w:pPr>
                          <w:spacing w:after="0" w:line="240" w:lineRule="auto"/>
                        </w:pPr>
                        <w:r>
                          <w:rPr>
                            <w:noProof/>
                          </w:rPr>
                          <w:drawing>
                            <wp:inline distT="0" distB="0" distL="0" distR="0" wp14:anchorId="201CC5A0" wp14:editId="0AD64832">
                              <wp:extent cx="615003" cy="384377"/>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0534A23" w14:textId="77777777" w:rsidR="00CC7912" w:rsidRDefault="00CC7912">
                        <w:pPr>
                          <w:pStyle w:val="EmptyCellLayoutStyle"/>
                          <w:spacing w:after="0" w:line="240" w:lineRule="auto"/>
                        </w:pPr>
                      </w:p>
                    </w:tc>
                    <w:tc>
                      <w:tcPr>
                        <w:tcW w:w="4725" w:type="dxa"/>
                      </w:tcPr>
                      <w:p w14:paraId="764FFEBF" w14:textId="77777777" w:rsidR="00CC7912" w:rsidRDefault="00CC7912">
                        <w:pPr>
                          <w:pStyle w:val="EmptyCellLayoutStyle"/>
                          <w:spacing w:after="0" w:line="240" w:lineRule="auto"/>
                        </w:pPr>
                      </w:p>
                    </w:tc>
                    <w:tc>
                      <w:tcPr>
                        <w:tcW w:w="4804" w:type="dxa"/>
                      </w:tcPr>
                      <w:p w14:paraId="75ECE403" w14:textId="77777777" w:rsidR="00CC7912" w:rsidRDefault="00CC7912">
                        <w:pPr>
                          <w:pStyle w:val="EmptyCellLayoutStyle"/>
                          <w:spacing w:after="0" w:line="240" w:lineRule="auto"/>
                        </w:pPr>
                      </w:p>
                    </w:tc>
                  </w:tr>
                  <w:tr w:rsidR="00CC7912" w14:paraId="25D2D0A3" w14:textId="77777777">
                    <w:trPr>
                      <w:trHeight w:val="601"/>
                    </w:trPr>
                    <w:tc>
                      <w:tcPr>
                        <w:tcW w:w="1095" w:type="dxa"/>
                        <w:vMerge/>
                      </w:tcPr>
                      <w:p w14:paraId="053D5B8C" w14:textId="77777777" w:rsidR="00CC7912" w:rsidRDefault="00CC7912">
                        <w:pPr>
                          <w:pStyle w:val="EmptyCellLayoutStyle"/>
                          <w:spacing w:after="0" w:line="240" w:lineRule="auto"/>
                        </w:pPr>
                      </w:p>
                    </w:tc>
                    <w:tc>
                      <w:tcPr>
                        <w:tcW w:w="90" w:type="dxa"/>
                      </w:tcPr>
                      <w:p w14:paraId="1DEDCEF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613E7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728DF86" w14:textId="77777777" w:rsidR="00CC7912" w:rsidRDefault="00166B5D">
                              <w:pPr>
                                <w:spacing w:after="0" w:line="240" w:lineRule="auto"/>
                              </w:pPr>
                              <w:r>
                                <w:rPr>
                                  <w:rFonts w:ascii="Calibri" w:eastAsia="Calibri" w:hAnsi="Calibri"/>
                                  <w:b/>
                                  <w:color w:val="000000"/>
                                  <w:sz w:val="24"/>
                                </w:rPr>
                                <w:t>Activity Demographics</w:t>
                              </w:r>
                            </w:p>
                          </w:tc>
                        </w:tr>
                      </w:tbl>
                      <w:p w14:paraId="44ACBDEE" w14:textId="77777777" w:rsidR="00CC7912" w:rsidRDefault="00CC7912">
                        <w:pPr>
                          <w:spacing w:after="0" w:line="240" w:lineRule="auto"/>
                        </w:pPr>
                      </w:p>
                    </w:tc>
                    <w:tc>
                      <w:tcPr>
                        <w:tcW w:w="4804" w:type="dxa"/>
                      </w:tcPr>
                      <w:p w14:paraId="31FF2FA0" w14:textId="77777777" w:rsidR="00CC7912" w:rsidRDefault="00CC7912">
                        <w:pPr>
                          <w:pStyle w:val="EmptyCellLayoutStyle"/>
                          <w:spacing w:after="0" w:line="240" w:lineRule="auto"/>
                        </w:pPr>
                      </w:p>
                    </w:tc>
                  </w:tr>
                </w:tbl>
                <w:p w14:paraId="239AC9F2" w14:textId="77777777" w:rsidR="00CC7912" w:rsidRDefault="00CC7912">
                  <w:pPr>
                    <w:spacing w:after="0" w:line="240" w:lineRule="auto"/>
                  </w:pPr>
                </w:p>
              </w:tc>
            </w:tr>
            <w:tr w:rsidR="00CC7912" w14:paraId="27958B64" w14:textId="77777777">
              <w:trPr>
                <w:trHeight w:val="282"/>
              </w:trPr>
              <w:tc>
                <w:tcPr>
                  <w:tcW w:w="10714" w:type="dxa"/>
                  <w:tcBorders>
                    <w:top w:val="nil"/>
                    <w:left w:val="nil"/>
                    <w:bottom w:val="nil"/>
                    <w:right w:val="nil"/>
                  </w:tcBorders>
                  <w:tcMar>
                    <w:top w:w="39" w:type="dxa"/>
                    <w:left w:w="39" w:type="dxa"/>
                    <w:bottom w:w="39" w:type="dxa"/>
                    <w:right w:w="39" w:type="dxa"/>
                  </w:tcMar>
                </w:tcPr>
                <w:p w14:paraId="727C59FF" w14:textId="77777777" w:rsidR="00CC7912" w:rsidRDefault="00CC7912">
                  <w:pPr>
                    <w:spacing w:after="0" w:line="240" w:lineRule="auto"/>
                  </w:pPr>
                </w:p>
              </w:tc>
            </w:tr>
            <w:tr w:rsidR="00CC7912" w14:paraId="45427836" w14:textId="77777777">
              <w:trPr>
                <w:trHeight w:val="262"/>
              </w:trPr>
              <w:tc>
                <w:tcPr>
                  <w:tcW w:w="10714" w:type="dxa"/>
                  <w:tcBorders>
                    <w:top w:val="nil"/>
                    <w:left w:val="nil"/>
                    <w:bottom w:val="nil"/>
                    <w:right w:val="nil"/>
                  </w:tcBorders>
                  <w:tcMar>
                    <w:top w:w="39" w:type="dxa"/>
                    <w:left w:w="39" w:type="dxa"/>
                    <w:bottom w:w="39" w:type="dxa"/>
                    <w:right w:w="39" w:type="dxa"/>
                  </w:tcMar>
                </w:tcPr>
                <w:p w14:paraId="2F1149A1"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06963E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0A777A" w14:textId="77777777" w:rsidR="00CC7912" w:rsidRDefault="00166B5D">
                  <w:pPr>
                    <w:spacing w:after="0" w:line="240" w:lineRule="auto"/>
                  </w:pPr>
                  <w:r>
                    <w:rPr>
                      <w:rFonts w:ascii="Calibri" w:eastAsia="Calibri" w:hAnsi="Calibri"/>
                      <w:color w:val="000000"/>
                    </w:rPr>
                    <w:t>The activity will work with general practitioners, practice nurses, general practice staff, allied health professionals, specialists and SWSLHD to improve the health of patients with one or more chronic diseases, who are at risk of accessing an increasing range of health services, including tertiary care.</w:t>
                  </w:r>
                </w:p>
              </w:tc>
            </w:tr>
            <w:tr w:rsidR="00CC7912" w14:paraId="6BA92238" w14:textId="77777777">
              <w:trPr>
                <w:trHeight w:val="282"/>
              </w:trPr>
              <w:tc>
                <w:tcPr>
                  <w:tcW w:w="10714" w:type="dxa"/>
                  <w:tcBorders>
                    <w:top w:val="nil"/>
                    <w:left w:val="nil"/>
                    <w:bottom w:val="nil"/>
                    <w:right w:val="nil"/>
                  </w:tcBorders>
                  <w:tcMar>
                    <w:top w:w="39" w:type="dxa"/>
                    <w:left w:w="39" w:type="dxa"/>
                    <w:bottom w:w="39" w:type="dxa"/>
                    <w:right w:w="39" w:type="dxa"/>
                  </w:tcMar>
                </w:tcPr>
                <w:p w14:paraId="4CDD94FA"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60B668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92B1A8" w14:textId="77777777" w:rsidR="00CC7912" w:rsidRDefault="00CC7912">
                  <w:pPr>
                    <w:spacing w:after="0" w:line="240" w:lineRule="auto"/>
                  </w:pPr>
                </w:p>
              </w:tc>
            </w:tr>
            <w:tr w:rsidR="00CC7912" w14:paraId="6C4CDB59" w14:textId="77777777">
              <w:trPr>
                <w:trHeight w:val="262"/>
              </w:trPr>
              <w:tc>
                <w:tcPr>
                  <w:tcW w:w="10714" w:type="dxa"/>
                  <w:tcBorders>
                    <w:top w:val="nil"/>
                    <w:left w:val="nil"/>
                    <w:bottom w:val="nil"/>
                    <w:right w:val="nil"/>
                  </w:tcBorders>
                  <w:tcMar>
                    <w:top w:w="39" w:type="dxa"/>
                    <w:left w:w="39" w:type="dxa"/>
                    <w:bottom w:w="39" w:type="dxa"/>
                    <w:right w:w="39" w:type="dxa"/>
                  </w:tcMar>
                </w:tcPr>
                <w:p w14:paraId="50E13F79"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043910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87CFBB" w14:textId="77777777" w:rsidR="00CC7912" w:rsidRDefault="00166B5D">
                  <w:pPr>
                    <w:spacing w:after="0" w:line="240" w:lineRule="auto"/>
                  </w:pPr>
                  <w:r>
                    <w:rPr>
                      <w:rFonts w:ascii="Calibri" w:eastAsia="Calibri" w:hAnsi="Calibri"/>
                      <w:color w:val="000000"/>
                    </w:rPr>
                    <w:t>No</w:t>
                  </w:r>
                </w:p>
              </w:tc>
            </w:tr>
            <w:tr w:rsidR="00CC7912" w14:paraId="27539446" w14:textId="77777777">
              <w:trPr>
                <w:trHeight w:val="282"/>
              </w:trPr>
              <w:tc>
                <w:tcPr>
                  <w:tcW w:w="10714" w:type="dxa"/>
                  <w:tcBorders>
                    <w:top w:val="nil"/>
                    <w:left w:val="nil"/>
                    <w:bottom w:val="nil"/>
                    <w:right w:val="nil"/>
                  </w:tcBorders>
                  <w:tcMar>
                    <w:top w:w="39" w:type="dxa"/>
                    <w:left w:w="39" w:type="dxa"/>
                    <w:bottom w:w="39" w:type="dxa"/>
                    <w:right w:w="39" w:type="dxa"/>
                  </w:tcMar>
                </w:tcPr>
                <w:p w14:paraId="1C2A8C4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669C03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6C022B" w14:textId="77777777" w:rsidR="00CC7912" w:rsidRDefault="00CC7912">
                  <w:pPr>
                    <w:spacing w:after="0" w:line="240" w:lineRule="auto"/>
                  </w:pPr>
                </w:p>
              </w:tc>
            </w:tr>
            <w:tr w:rsidR="00CC7912" w14:paraId="2E99B806" w14:textId="77777777">
              <w:trPr>
                <w:trHeight w:val="282"/>
              </w:trPr>
              <w:tc>
                <w:tcPr>
                  <w:tcW w:w="10714" w:type="dxa"/>
                  <w:tcBorders>
                    <w:top w:val="nil"/>
                    <w:left w:val="nil"/>
                    <w:bottom w:val="nil"/>
                    <w:right w:val="nil"/>
                  </w:tcBorders>
                  <w:tcMar>
                    <w:top w:w="39" w:type="dxa"/>
                    <w:left w:w="39" w:type="dxa"/>
                    <w:bottom w:w="39" w:type="dxa"/>
                    <w:right w:w="39" w:type="dxa"/>
                  </w:tcMar>
                </w:tcPr>
                <w:p w14:paraId="0A2E55AE" w14:textId="77777777" w:rsidR="00CC7912" w:rsidRDefault="00166B5D">
                  <w:pPr>
                    <w:spacing w:after="0" w:line="240" w:lineRule="auto"/>
                  </w:pPr>
                  <w:r>
                    <w:rPr>
                      <w:rFonts w:ascii="Calibri" w:eastAsia="Calibri" w:hAnsi="Calibri"/>
                      <w:b/>
                      <w:color w:val="000000"/>
                      <w:sz w:val="24"/>
                    </w:rPr>
                    <w:t xml:space="preserve">Coverage </w:t>
                  </w:r>
                </w:p>
              </w:tc>
            </w:tr>
            <w:tr w:rsidR="00CC7912" w14:paraId="518C523A" w14:textId="77777777">
              <w:trPr>
                <w:trHeight w:val="262"/>
              </w:trPr>
              <w:tc>
                <w:tcPr>
                  <w:tcW w:w="10714" w:type="dxa"/>
                  <w:tcBorders>
                    <w:top w:val="nil"/>
                    <w:left w:val="nil"/>
                    <w:bottom w:val="nil"/>
                    <w:right w:val="nil"/>
                  </w:tcBorders>
                  <w:tcMar>
                    <w:top w:w="39" w:type="dxa"/>
                    <w:left w:w="39" w:type="dxa"/>
                    <w:bottom w:w="39" w:type="dxa"/>
                    <w:right w:w="39" w:type="dxa"/>
                  </w:tcMar>
                </w:tcPr>
                <w:p w14:paraId="5A35806A"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71356B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3B4E3E" w14:textId="77777777" w:rsidR="00CC7912" w:rsidRDefault="00166B5D">
                  <w:pPr>
                    <w:spacing w:after="0" w:line="240" w:lineRule="auto"/>
                  </w:pPr>
                  <w:r>
                    <w:rPr>
                      <w:rFonts w:ascii="Calibri" w:eastAsia="Calibri" w:hAnsi="Calibri"/>
                      <w:color w:val="000000"/>
                    </w:rPr>
                    <w:t>Yes</w:t>
                  </w:r>
                </w:p>
              </w:tc>
            </w:tr>
            <w:tr w:rsidR="00CC7912" w14:paraId="3F2F0A1B" w14:textId="77777777">
              <w:trPr>
                <w:trHeight w:val="282"/>
              </w:trPr>
              <w:tc>
                <w:tcPr>
                  <w:tcW w:w="10714" w:type="dxa"/>
                  <w:tcBorders>
                    <w:top w:val="nil"/>
                    <w:left w:val="nil"/>
                    <w:bottom w:val="nil"/>
                    <w:right w:val="nil"/>
                  </w:tcBorders>
                  <w:tcMar>
                    <w:top w:w="39" w:type="dxa"/>
                    <w:left w:w="39" w:type="dxa"/>
                    <w:bottom w:w="39" w:type="dxa"/>
                    <w:right w:w="39" w:type="dxa"/>
                  </w:tcMar>
                </w:tcPr>
                <w:p w14:paraId="29766C8C" w14:textId="77777777" w:rsidR="00CC7912" w:rsidRDefault="00CC7912">
                  <w:pPr>
                    <w:spacing w:after="0" w:line="240" w:lineRule="auto"/>
                  </w:pPr>
                </w:p>
              </w:tc>
            </w:tr>
            <w:tr w:rsidR="00CC7912" w14:paraId="4D70D0D7"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919B187" w14:textId="77777777">
                    <w:tc>
                      <w:tcPr>
                        <w:tcW w:w="894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244"/>
                          <w:gridCol w:w="4684"/>
                        </w:tblGrid>
                        <w:tr w:rsidR="00CC7912" w14:paraId="5C71D54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AA38015"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756A0A" w14:textId="77777777" w:rsidR="00CC7912" w:rsidRDefault="00166B5D">
                              <w:pPr>
                                <w:spacing w:after="0" w:line="240" w:lineRule="auto"/>
                              </w:pPr>
                              <w:r>
                                <w:rPr>
                                  <w:rFonts w:ascii="Calibri" w:eastAsia="Calibri" w:hAnsi="Calibri"/>
                                  <w:b/>
                                  <w:color w:val="000000"/>
                                </w:rPr>
                                <w:t>SA3 Code</w:t>
                              </w:r>
                            </w:p>
                          </w:tc>
                        </w:tr>
                        <w:tr w:rsidR="00CC7912" w14:paraId="16DA0C2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0EED5E"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B4DEF4" w14:textId="77777777" w:rsidR="00CC7912" w:rsidRDefault="00166B5D">
                              <w:pPr>
                                <w:spacing w:after="0" w:line="240" w:lineRule="auto"/>
                              </w:pPr>
                              <w:r>
                                <w:rPr>
                                  <w:rFonts w:ascii="Calibri" w:eastAsia="Calibri" w:hAnsi="Calibri"/>
                                  <w:color w:val="000000"/>
                                </w:rPr>
                                <w:t>10704</w:t>
                              </w:r>
                            </w:p>
                          </w:tc>
                        </w:tr>
                        <w:tr w:rsidR="00CC7912" w14:paraId="3F667A3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1057DB"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074EC9" w14:textId="77777777" w:rsidR="00CC7912" w:rsidRDefault="00166B5D">
                              <w:pPr>
                                <w:spacing w:after="0" w:line="240" w:lineRule="auto"/>
                              </w:pPr>
                              <w:r>
                                <w:rPr>
                                  <w:rFonts w:ascii="Calibri" w:eastAsia="Calibri" w:hAnsi="Calibri"/>
                                  <w:color w:val="000000"/>
                                </w:rPr>
                                <w:t>12402</w:t>
                              </w:r>
                            </w:p>
                          </w:tc>
                        </w:tr>
                        <w:tr w:rsidR="00CC7912" w14:paraId="2242DF1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6C74DD"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CC220B" w14:textId="77777777" w:rsidR="00CC7912" w:rsidRDefault="00166B5D">
                              <w:pPr>
                                <w:spacing w:after="0" w:line="240" w:lineRule="auto"/>
                              </w:pPr>
                              <w:r>
                                <w:rPr>
                                  <w:rFonts w:ascii="Calibri" w:eastAsia="Calibri" w:hAnsi="Calibri"/>
                                  <w:color w:val="000000"/>
                                </w:rPr>
                                <w:t>11402</w:t>
                              </w:r>
                            </w:p>
                          </w:tc>
                        </w:tr>
                        <w:tr w:rsidR="00CC7912" w14:paraId="35EA9B0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74EF5C"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0F883E" w14:textId="77777777" w:rsidR="00CC7912" w:rsidRDefault="00166B5D">
                              <w:pPr>
                                <w:spacing w:after="0" w:line="240" w:lineRule="auto"/>
                              </w:pPr>
                              <w:r>
                                <w:rPr>
                                  <w:rFonts w:ascii="Calibri" w:eastAsia="Calibri" w:hAnsi="Calibri"/>
                                  <w:color w:val="000000"/>
                                </w:rPr>
                                <w:t>10105</w:t>
                              </w:r>
                            </w:p>
                          </w:tc>
                        </w:tr>
                        <w:tr w:rsidR="00CC7912" w14:paraId="22C5730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4B0430"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EC5D55" w14:textId="77777777" w:rsidR="00CC7912" w:rsidRDefault="00166B5D">
                              <w:pPr>
                                <w:spacing w:after="0" w:line="240" w:lineRule="auto"/>
                              </w:pPr>
                              <w:r>
                                <w:rPr>
                                  <w:rFonts w:ascii="Calibri" w:eastAsia="Calibri" w:hAnsi="Calibri"/>
                                  <w:color w:val="000000"/>
                                </w:rPr>
                                <w:t>11901</w:t>
                              </w:r>
                            </w:p>
                          </w:tc>
                        </w:tr>
                        <w:tr w:rsidR="00CC7912" w14:paraId="0E60AE8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DB8627"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B64421" w14:textId="77777777" w:rsidR="00CC7912" w:rsidRDefault="00166B5D">
                              <w:pPr>
                                <w:spacing w:after="0" w:line="240" w:lineRule="auto"/>
                              </w:pPr>
                              <w:r>
                                <w:rPr>
                                  <w:rFonts w:ascii="Calibri" w:eastAsia="Calibri" w:hAnsi="Calibri"/>
                                  <w:color w:val="000000"/>
                                </w:rPr>
                                <w:t>12403</w:t>
                              </w:r>
                            </w:p>
                          </w:tc>
                        </w:tr>
                        <w:tr w:rsidR="00CC7912" w14:paraId="30ED5CD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138945"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85DFF4" w14:textId="77777777" w:rsidR="00CC7912" w:rsidRDefault="00166B5D">
                              <w:pPr>
                                <w:spacing w:after="0" w:line="240" w:lineRule="auto"/>
                              </w:pPr>
                              <w:r>
                                <w:rPr>
                                  <w:rFonts w:ascii="Calibri" w:eastAsia="Calibri" w:hAnsi="Calibri"/>
                                  <w:color w:val="000000"/>
                                </w:rPr>
                                <w:t>12501</w:t>
                              </w:r>
                            </w:p>
                          </w:tc>
                        </w:tr>
                        <w:tr w:rsidR="00CC7912" w14:paraId="6C8BE9F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0FB611"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C87DB8" w14:textId="77777777" w:rsidR="00CC7912" w:rsidRDefault="00166B5D">
                              <w:pPr>
                                <w:spacing w:after="0" w:line="240" w:lineRule="auto"/>
                              </w:pPr>
                              <w:r>
                                <w:rPr>
                                  <w:rFonts w:ascii="Calibri" w:eastAsia="Calibri" w:hAnsi="Calibri"/>
                                  <w:color w:val="000000"/>
                                </w:rPr>
                                <w:t>12702</w:t>
                              </w:r>
                            </w:p>
                          </w:tc>
                        </w:tr>
                        <w:tr w:rsidR="00CC7912" w14:paraId="616EBA9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9C6959"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825E76" w14:textId="77777777" w:rsidR="00CC7912" w:rsidRDefault="00166B5D">
                              <w:pPr>
                                <w:spacing w:after="0" w:line="240" w:lineRule="auto"/>
                              </w:pPr>
                              <w:r>
                                <w:rPr>
                                  <w:rFonts w:ascii="Calibri" w:eastAsia="Calibri" w:hAnsi="Calibri"/>
                                  <w:color w:val="000000"/>
                                </w:rPr>
                                <w:t>11902</w:t>
                              </w:r>
                            </w:p>
                          </w:tc>
                        </w:tr>
                        <w:tr w:rsidR="00CC7912" w14:paraId="3D68DD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FA32DC"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7E1E9A" w14:textId="77777777" w:rsidR="00CC7912" w:rsidRDefault="00166B5D">
                              <w:pPr>
                                <w:spacing w:after="0" w:line="240" w:lineRule="auto"/>
                              </w:pPr>
                              <w:r>
                                <w:rPr>
                                  <w:rFonts w:ascii="Calibri" w:eastAsia="Calibri" w:hAnsi="Calibri"/>
                                  <w:color w:val="000000"/>
                                </w:rPr>
                                <w:t>12503</w:t>
                              </w:r>
                            </w:p>
                          </w:tc>
                        </w:tr>
                        <w:tr w:rsidR="00CC7912" w14:paraId="7DC7EA8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018736"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AD0C92" w14:textId="77777777" w:rsidR="00CC7912" w:rsidRDefault="00166B5D">
                              <w:pPr>
                                <w:spacing w:after="0" w:line="240" w:lineRule="auto"/>
                              </w:pPr>
                              <w:r>
                                <w:rPr>
                                  <w:rFonts w:ascii="Calibri" w:eastAsia="Calibri" w:hAnsi="Calibri"/>
                                  <w:color w:val="000000"/>
                                </w:rPr>
                                <w:t>12703</w:t>
                              </w:r>
                            </w:p>
                          </w:tc>
                        </w:tr>
                        <w:tr w:rsidR="00CC7912" w14:paraId="63F4BDC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7CD3F8"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DCC169" w14:textId="77777777" w:rsidR="00CC7912" w:rsidRDefault="00166B5D">
                              <w:pPr>
                                <w:spacing w:after="0" w:line="240" w:lineRule="auto"/>
                              </w:pPr>
                              <w:r>
                                <w:rPr>
                                  <w:rFonts w:ascii="Calibri" w:eastAsia="Calibri" w:hAnsi="Calibri"/>
                                  <w:color w:val="000000"/>
                                </w:rPr>
                                <w:t>12302</w:t>
                              </w:r>
                            </w:p>
                          </w:tc>
                        </w:tr>
                        <w:tr w:rsidR="00CC7912" w14:paraId="266AB7B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212C99"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B8B0FC" w14:textId="77777777" w:rsidR="00CC7912" w:rsidRDefault="00166B5D">
                              <w:pPr>
                                <w:spacing w:after="0" w:line="240" w:lineRule="auto"/>
                              </w:pPr>
                              <w:r>
                                <w:rPr>
                                  <w:rFonts w:ascii="Calibri" w:eastAsia="Calibri" w:hAnsi="Calibri"/>
                                  <w:color w:val="000000"/>
                                </w:rPr>
                                <w:t>12303</w:t>
                              </w:r>
                            </w:p>
                          </w:tc>
                        </w:tr>
                        <w:tr w:rsidR="00CC7912" w14:paraId="48BD59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16F791"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245AD3" w14:textId="77777777" w:rsidR="00CC7912" w:rsidRDefault="00166B5D">
                              <w:pPr>
                                <w:spacing w:after="0" w:line="240" w:lineRule="auto"/>
                              </w:pPr>
                              <w:r>
                                <w:rPr>
                                  <w:rFonts w:ascii="Calibri" w:eastAsia="Calibri" w:hAnsi="Calibri"/>
                                  <w:color w:val="000000"/>
                                </w:rPr>
                                <w:t>12301</w:t>
                              </w:r>
                            </w:p>
                          </w:tc>
                        </w:tr>
                        <w:tr w:rsidR="00CC7912" w14:paraId="6A9CC81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0FE515"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D417AB" w14:textId="77777777" w:rsidR="00CC7912" w:rsidRDefault="00166B5D">
                              <w:pPr>
                                <w:spacing w:after="0" w:line="240" w:lineRule="auto"/>
                              </w:pPr>
                              <w:r>
                                <w:rPr>
                                  <w:rFonts w:ascii="Calibri" w:eastAsia="Calibri" w:hAnsi="Calibri"/>
                                  <w:color w:val="000000"/>
                                </w:rPr>
                                <w:t>12701</w:t>
                              </w:r>
                            </w:p>
                          </w:tc>
                        </w:tr>
                      </w:tbl>
                      <w:p w14:paraId="1BB44949" w14:textId="77777777" w:rsidR="00CC7912" w:rsidRDefault="00CC7912">
                        <w:pPr>
                          <w:spacing w:after="0" w:line="240" w:lineRule="auto"/>
                        </w:pPr>
                      </w:p>
                    </w:tc>
                    <w:tc>
                      <w:tcPr>
                        <w:tcW w:w="1768" w:type="dxa"/>
                      </w:tcPr>
                      <w:p w14:paraId="6E6C3AD3" w14:textId="77777777" w:rsidR="00CC7912" w:rsidRDefault="00CC7912">
                        <w:pPr>
                          <w:pStyle w:val="EmptyCellLayoutStyle"/>
                          <w:spacing w:after="0" w:line="240" w:lineRule="auto"/>
                        </w:pPr>
                      </w:p>
                    </w:tc>
                  </w:tr>
                </w:tbl>
                <w:p w14:paraId="79BC7210" w14:textId="77777777" w:rsidR="00CC7912" w:rsidRDefault="00CC7912">
                  <w:pPr>
                    <w:spacing w:after="0" w:line="240" w:lineRule="auto"/>
                  </w:pPr>
                </w:p>
              </w:tc>
            </w:tr>
            <w:tr w:rsidR="00CC7912" w14:paraId="7103208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C0899D9" w14:textId="77777777" w:rsidR="00CC7912" w:rsidRDefault="00CC7912">
                  <w:pPr>
                    <w:spacing w:after="0" w:line="240" w:lineRule="auto"/>
                  </w:pPr>
                </w:p>
              </w:tc>
            </w:tr>
            <w:tr w:rsidR="00CC7912" w14:paraId="6F275F3E" w14:textId="77777777">
              <w:trPr>
                <w:trHeight w:val="282"/>
              </w:trPr>
              <w:tc>
                <w:tcPr>
                  <w:tcW w:w="10714" w:type="dxa"/>
                  <w:tcBorders>
                    <w:top w:val="nil"/>
                    <w:left w:val="nil"/>
                    <w:bottom w:val="nil"/>
                    <w:right w:val="nil"/>
                  </w:tcBorders>
                  <w:tcMar>
                    <w:top w:w="39" w:type="dxa"/>
                    <w:left w:w="39" w:type="dxa"/>
                    <w:bottom w:w="39" w:type="dxa"/>
                    <w:right w:w="39" w:type="dxa"/>
                  </w:tcMar>
                </w:tcPr>
                <w:p w14:paraId="2004B1D8" w14:textId="77777777" w:rsidR="00CC7912" w:rsidRDefault="00CC7912">
                  <w:pPr>
                    <w:spacing w:after="0" w:line="240" w:lineRule="auto"/>
                  </w:pPr>
                </w:p>
              </w:tc>
            </w:tr>
            <w:tr w:rsidR="00CC7912" w14:paraId="2039833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13BFEE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47DBB11" w14:textId="77777777" w:rsidR="00CC7912" w:rsidRDefault="00166B5D">
                        <w:pPr>
                          <w:spacing w:after="0" w:line="240" w:lineRule="auto"/>
                        </w:pPr>
                        <w:r>
                          <w:rPr>
                            <w:noProof/>
                          </w:rPr>
                          <w:drawing>
                            <wp:inline distT="0" distB="0" distL="0" distR="0" wp14:anchorId="599C5B10" wp14:editId="5E5E57CB">
                              <wp:extent cx="615003" cy="384377"/>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67E6A97" w14:textId="77777777" w:rsidR="00CC7912" w:rsidRDefault="00CC7912">
                        <w:pPr>
                          <w:pStyle w:val="EmptyCellLayoutStyle"/>
                          <w:spacing w:after="0" w:line="240" w:lineRule="auto"/>
                        </w:pPr>
                      </w:p>
                    </w:tc>
                    <w:tc>
                      <w:tcPr>
                        <w:tcW w:w="4725" w:type="dxa"/>
                      </w:tcPr>
                      <w:p w14:paraId="6ACC26E0" w14:textId="77777777" w:rsidR="00CC7912" w:rsidRDefault="00CC7912">
                        <w:pPr>
                          <w:pStyle w:val="EmptyCellLayoutStyle"/>
                          <w:spacing w:after="0" w:line="240" w:lineRule="auto"/>
                        </w:pPr>
                      </w:p>
                    </w:tc>
                    <w:tc>
                      <w:tcPr>
                        <w:tcW w:w="4804" w:type="dxa"/>
                      </w:tcPr>
                      <w:p w14:paraId="34FC61AD" w14:textId="77777777" w:rsidR="00CC7912" w:rsidRDefault="00CC7912">
                        <w:pPr>
                          <w:pStyle w:val="EmptyCellLayoutStyle"/>
                          <w:spacing w:after="0" w:line="240" w:lineRule="auto"/>
                        </w:pPr>
                      </w:p>
                    </w:tc>
                  </w:tr>
                  <w:tr w:rsidR="00CC7912" w14:paraId="4D148FC4" w14:textId="77777777">
                    <w:trPr>
                      <w:trHeight w:val="601"/>
                    </w:trPr>
                    <w:tc>
                      <w:tcPr>
                        <w:tcW w:w="1095" w:type="dxa"/>
                        <w:vMerge/>
                      </w:tcPr>
                      <w:p w14:paraId="05AE50E4" w14:textId="77777777" w:rsidR="00CC7912" w:rsidRDefault="00CC7912">
                        <w:pPr>
                          <w:pStyle w:val="EmptyCellLayoutStyle"/>
                          <w:spacing w:after="0" w:line="240" w:lineRule="auto"/>
                        </w:pPr>
                      </w:p>
                    </w:tc>
                    <w:tc>
                      <w:tcPr>
                        <w:tcW w:w="90" w:type="dxa"/>
                      </w:tcPr>
                      <w:p w14:paraId="0B61E91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D9949C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636C10F" w14:textId="77777777" w:rsidR="00CC7912" w:rsidRDefault="00166B5D">
                              <w:pPr>
                                <w:spacing w:after="0" w:line="240" w:lineRule="auto"/>
                              </w:pPr>
                              <w:r>
                                <w:rPr>
                                  <w:rFonts w:ascii="Calibri" w:eastAsia="Calibri" w:hAnsi="Calibri"/>
                                  <w:b/>
                                  <w:color w:val="000000"/>
                                  <w:sz w:val="24"/>
                                </w:rPr>
                                <w:t>Activity Consultation and Collaboration</w:t>
                              </w:r>
                            </w:p>
                          </w:tc>
                        </w:tr>
                      </w:tbl>
                      <w:p w14:paraId="3CAFE4EE" w14:textId="77777777" w:rsidR="00CC7912" w:rsidRDefault="00CC7912">
                        <w:pPr>
                          <w:spacing w:after="0" w:line="240" w:lineRule="auto"/>
                        </w:pPr>
                      </w:p>
                    </w:tc>
                    <w:tc>
                      <w:tcPr>
                        <w:tcW w:w="4804" w:type="dxa"/>
                      </w:tcPr>
                      <w:p w14:paraId="42EE5A8C" w14:textId="77777777" w:rsidR="00CC7912" w:rsidRDefault="00CC7912">
                        <w:pPr>
                          <w:pStyle w:val="EmptyCellLayoutStyle"/>
                          <w:spacing w:after="0" w:line="240" w:lineRule="auto"/>
                        </w:pPr>
                      </w:p>
                    </w:tc>
                  </w:tr>
                </w:tbl>
                <w:p w14:paraId="28DC230D" w14:textId="77777777" w:rsidR="00CC7912" w:rsidRDefault="00CC7912">
                  <w:pPr>
                    <w:spacing w:after="0" w:line="240" w:lineRule="auto"/>
                  </w:pPr>
                </w:p>
              </w:tc>
            </w:tr>
            <w:tr w:rsidR="00CC7912" w14:paraId="6A2E177B" w14:textId="77777777">
              <w:trPr>
                <w:trHeight w:val="282"/>
              </w:trPr>
              <w:tc>
                <w:tcPr>
                  <w:tcW w:w="10714" w:type="dxa"/>
                  <w:tcBorders>
                    <w:top w:val="nil"/>
                    <w:left w:val="nil"/>
                    <w:bottom w:val="nil"/>
                    <w:right w:val="nil"/>
                  </w:tcBorders>
                  <w:tcMar>
                    <w:top w:w="39" w:type="dxa"/>
                    <w:left w:w="39" w:type="dxa"/>
                    <w:bottom w:w="39" w:type="dxa"/>
                    <w:right w:w="39" w:type="dxa"/>
                  </w:tcMar>
                </w:tcPr>
                <w:p w14:paraId="596A9DA1" w14:textId="77777777" w:rsidR="00CC7912" w:rsidRDefault="00CC7912">
                  <w:pPr>
                    <w:spacing w:after="0" w:line="240" w:lineRule="auto"/>
                  </w:pPr>
                </w:p>
              </w:tc>
            </w:tr>
            <w:tr w:rsidR="00CC7912" w14:paraId="2C13726B" w14:textId="77777777">
              <w:trPr>
                <w:trHeight w:val="262"/>
              </w:trPr>
              <w:tc>
                <w:tcPr>
                  <w:tcW w:w="10714" w:type="dxa"/>
                  <w:tcBorders>
                    <w:top w:val="nil"/>
                    <w:left w:val="nil"/>
                    <w:bottom w:val="nil"/>
                    <w:right w:val="nil"/>
                  </w:tcBorders>
                  <w:tcMar>
                    <w:top w:w="39" w:type="dxa"/>
                    <w:left w:w="39" w:type="dxa"/>
                    <w:bottom w:w="39" w:type="dxa"/>
                    <w:right w:w="39" w:type="dxa"/>
                  </w:tcMar>
                </w:tcPr>
                <w:p w14:paraId="0547BC67" w14:textId="77777777" w:rsidR="00CC7912" w:rsidRDefault="00166B5D">
                  <w:pPr>
                    <w:spacing w:after="0" w:line="240" w:lineRule="auto"/>
                  </w:pPr>
                  <w:r>
                    <w:rPr>
                      <w:rFonts w:ascii="Calibri" w:eastAsia="Calibri" w:hAnsi="Calibri"/>
                      <w:b/>
                      <w:color w:val="000000"/>
                    </w:rPr>
                    <w:t xml:space="preserve">Consultation </w:t>
                  </w:r>
                </w:p>
              </w:tc>
            </w:tr>
            <w:tr w:rsidR="00CC7912" w14:paraId="3EBE20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1932CA" w14:textId="77777777" w:rsidR="00CC7912" w:rsidRDefault="00166B5D">
                  <w:pPr>
                    <w:spacing w:after="0" w:line="240" w:lineRule="auto"/>
                  </w:pPr>
                  <w:r>
                    <w:rPr>
                      <w:rFonts w:ascii="Calibri" w:eastAsia="Calibri" w:hAnsi="Calibri"/>
                      <w:color w:val="000000"/>
                    </w:rPr>
                    <w:t>A working group was convened comprising of SWSPHN staff, SWSLHD staff, general practitioners, general practice nurses, practice managers and a consumer representative. Three workshops were conducted, and high-level recommendations were presented to the SWS Integrated Care Collaborative (SWSICC) where the proposed model was supported. Working groups will continue throughout implementation to ensure appropriate consultation with all stakeholders.</w:t>
                  </w:r>
                </w:p>
              </w:tc>
            </w:tr>
            <w:tr w:rsidR="00CC7912" w14:paraId="6C779076" w14:textId="77777777">
              <w:trPr>
                <w:trHeight w:val="262"/>
              </w:trPr>
              <w:tc>
                <w:tcPr>
                  <w:tcW w:w="10714" w:type="dxa"/>
                  <w:tcBorders>
                    <w:top w:val="nil"/>
                    <w:left w:val="nil"/>
                    <w:bottom w:val="nil"/>
                    <w:right w:val="nil"/>
                  </w:tcBorders>
                  <w:tcMar>
                    <w:top w:w="39" w:type="dxa"/>
                    <w:left w:w="39" w:type="dxa"/>
                    <w:bottom w:w="39" w:type="dxa"/>
                    <w:right w:w="39" w:type="dxa"/>
                  </w:tcMar>
                </w:tcPr>
                <w:p w14:paraId="1EF3079B" w14:textId="77777777" w:rsidR="00CC7912" w:rsidRDefault="00166B5D">
                  <w:pPr>
                    <w:spacing w:after="0" w:line="240" w:lineRule="auto"/>
                  </w:pPr>
                  <w:r>
                    <w:rPr>
                      <w:rFonts w:ascii="Calibri" w:eastAsia="Calibri" w:hAnsi="Calibri"/>
                      <w:b/>
                      <w:color w:val="000000"/>
                    </w:rPr>
                    <w:t xml:space="preserve">Collaboration </w:t>
                  </w:r>
                </w:p>
              </w:tc>
            </w:tr>
            <w:tr w:rsidR="00CC7912" w14:paraId="5DB07D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EDDFD3" w14:textId="77777777" w:rsidR="00CC7912" w:rsidRDefault="00166B5D">
                  <w:pPr>
                    <w:spacing w:after="0" w:line="240" w:lineRule="auto"/>
                  </w:pPr>
                  <w:r>
                    <w:rPr>
                      <w:rFonts w:ascii="Calibri" w:eastAsia="Calibri" w:hAnsi="Calibri"/>
                      <w:color w:val="000000"/>
                    </w:rPr>
                    <w:t>- SWSPHN staff: to further enable capacity building in general practice, embed change management processes and support general practices in implementation.</w:t>
                  </w:r>
                  <w:r>
                    <w:rPr>
                      <w:rFonts w:ascii="Calibri" w:eastAsia="Calibri" w:hAnsi="Calibri"/>
                      <w:color w:val="000000"/>
                    </w:rPr>
                    <w:br/>
                    <w:t>- SWSLHD staff: implement care coordination between LHD and general practice and participate in communication and information sharing.</w:t>
                  </w:r>
                  <w:r>
                    <w:rPr>
                      <w:rFonts w:ascii="Calibri" w:eastAsia="Calibri" w:hAnsi="Calibri"/>
                      <w:color w:val="000000"/>
                    </w:rPr>
                    <w:br/>
                    <w:t>- General Practice staff: to implement and participate in capacity building activities, integrate processes for risk stratifying patients and participate in care coordination with the LHD and other providers.</w:t>
                  </w:r>
                  <w:r>
                    <w:rPr>
                      <w:rFonts w:ascii="Calibri" w:eastAsia="Calibri" w:hAnsi="Calibri"/>
                      <w:color w:val="000000"/>
                    </w:rPr>
                    <w:br/>
                    <w:t>- Allied health &amp; specialists: participate in care coordination with general practice, LHD and other providers.</w:t>
                  </w:r>
                </w:p>
              </w:tc>
            </w:tr>
            <w:tr w:rsidR="00CC7912" w14:paraId="202D762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C35F57" w14:textId="77777777" w:rsidR="00CC7912" w:rsidRDefault="00CC7912">
                  <w:pPr>
                    <w:spacing w:after="0" w:line="240" w:lineRule="auto"/>
                  </w:pPr>
                </w:p>
              </w:tc>
            </w:tr>
            <w:tr w:rsidR="00CC7912" w14:paraId="3CED036C" w14:textId="77777777">
              <w:trPr>
                <w:trHeight w:val="282"/>
              </w:trPr>
              <w:tc>
                <w:tcPr>
                  <w:tcW w:w="10714" w:type="dxa"/>
                  <w:tcBorders>
                    <w:top w:val="nil"/>
                    <w:left w:val="nil"/>
                    <w:bottom w:val="nil"/>
                    <w:right w:val="nil"/>
                  </w:tcBorders>
                  <w:tcMar>
                    <w:top w:w="39" w:type="dxa"/>
                    <w:left w:w="39" w:type="dxa"/>
                    <w:bottom w:w="39" w:type="dxa"/>
                    <w:right w:w="39" w:type="dxa"/>
                  </w:tcMar>
                </w:tcPr>
                <w:p w14:paraId="0B1B99EE" w14:textId="77777777" w:rsidR="00CC7912" w:rsidRDefault="00CC7912">
                  <w:pPr>
                    <w:spacing w:after="0" w:line="240" w:lineRule="auto"/>
                  </w:pPr>
                </w:p>
              </w:tc>
            </w:tr>
            <w:tr w:rsidR="00CC7912" w14:paraId="427613A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C6906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BA91668" w14:textId="77777777" w:rsidR="00CC7912" w:rsidRDefault="00166B5D">
                        <w:pPr>
                          <w:spacing w:after="0" w:line="240" w:lineRule="auto"/>
                        </w:pPr>
                        <w:r>
                          <w:rPr>
                            <w:noProof/>
                          </w:rPr>
                          <w:drawing>
                            <wp:inline distT="0" distB="0" distL="0" distR="0" wp14:anchorId="645ADE8F" wp14:editId="0D190FA9">
                              <wp:extent cx="615003" cy="384377"/>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0CD7B42" w14:textId="77777777" w:rsidR="00CC7912" w:rsidRDefault="00CC7912">
                        <w:pPr>
                          <w:pStyle w:val="EmptyCellLayoutStyle"/>
                          <w:spacing w:after="0" w:line="240" w:lineRule="auto"/>
                        </w:pPr>
                      </w:p>
                    </w:tc>
                    <w:tc>
                      <w:tcPr>
                        <w:tcW w:w="4725" w:type="dxa"/>
                      </w:tcPr>
                      <w:p w14:paraId="75FE66F8" w14:textId="77777777" w:rsidR="00CC7912" w:rsidRDefault="00CC7912">
                        <w:pPr>
                          <w:pStyle w:val="EmptyCellLayoutStyle"/>
                          <w:spacing w:after="0" w:line="240" w:lineRule="auto"/>
                        </w:pPr>
                      </w:p>
                    </w:tc>
                    <w:tc>
                      <w:tcPr>
                        <w:tcW w:w="4804" w:type="dxa"/>
                      </w:tcPr>
                      <w:p w14:paraId="3BC129B0" w14:textId="77777777" w:rsidR="00CC7912" w:rsidRDefault="00CC7912">
                        <w:pPr>
                          <w:pStyle w:val="EmptyCellLayoutStyle"/>
                          <w:spacing w:after="0" w:line="240" w:lineRule="auto"/>
                        </w:pPr>
                      </w:p>
                    </w:tc>
                  </w:tr>
                  <w:tr w:rsidR="00CC7912" w14:paraId="5284C775" w14:textId="77777777">
                    <w:trPr>
                      <w:trHeight w:val="601"/>
                    </w:trPr>
                    <w:tc>
                      <w:tcPr>
                        <w:tcW w:w="1095" w:type="dxa"/>
                        <w:vMerge/>
                      </w:tcPr>
                      <w:p w14:paraId="642B33DD" w14:textId="77777777" w:rsidR="00CC7912" w:rsidRDefault="00CC7912">
                        <w:pPr>
                          <w:pStyle w:val="EmptyCellLayoutStyle"/>
                          <w:spacing w:after="0" w:line="240" w:lineRule="auto"/>
                        </w:pPr>
                      </w:p>
                    </w:tc>
                    <w:tc>
                      <w:tcPr>
                        <w:tcW w:w="90" w:type="dxa"/>
                      </w:tcPr>
                      <w:p w14:paraId="68719DB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AE4C06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BB8B88" w14:textId="77777777" w:rsidR="00CC7912" w:rsidRDefault="00166B5D">
                              <w:pPr>
                                <w:spacing w:after="0" w:line="240" w:lineRule="auto"/>
                              </w:pPr>
                              <w:r>
                                <w:rPr>
                                  <w:rFonts w:ascii="Calibri" w:eastAsia="Calibri" w:hAnsi="Calibri"/>
                                  <w:b/>
                                  <w:color w:val="000000"/>
                                  <w:sz w:val="24"/>
                                </w:rPr>
                                <w:t>Activity Milestone Details/Duration</w:t>
                              </w:r>
                            </w:p>
                          </w:tc>
                        </w:tr>
                      </w:tbl>
                      <w:p w14:paraId="14B589F5" w14:textId="77777777" w:rsidR="00CC7912" w:rsidRDefault="00CC7912">
                        <w:pPr>
                          <w:spacing w:after="0" w:line="240" w:lineRule="auto"/>
                        </w:pPr>
                      </w:p>
                    </w:tc>
                    <w:tc>
                      <w:tcPr>
                        <w:tcW w:w="4804" w:type="dxa"/>
                      </w:tcPr>
                      <w:p w14:paraId="137A3660" w14:textId="77777777" w:rsidR="00CC7912" w:rsidRDefault="00CC7912">
                        <w:pPr>
                          <w:pStyle w:val="EmptyCellLayoutStyle"/>
                          <w:spacing w:after="0" w:line="240" w:lineRule="auto"/>
                        </w:pPr>
                      </w:p>
                    </w:tc>
                  </w:tr>
                </w:tbl>
                <w:p w14:paraId="4AE4B164" w14:textId="77777777" w:rsidR="00CC7912" w:rsidRDefault="00CC7912">
                  <w:pPr>
                    <w:spacing w:after="0" w:line="240" w:lineRule="auto"/>
                  </w:pPr>
                </w:p>
              </w:tc>
            </w:tr>
            <w:tr w:rsidR="00CC7912" w14:paraId="25B24945" w14:textId="77777777">
              <w:trPr>
                <w:trHeight w:val="282"/>
              </w:trPr>
              <w:tc>
                <w:tcPr>
                  <w:tcW w:w="10714" w:type="dxa"/>
                  <w:tcBorders>
                    <w:top w:val="nil"/>
                    <w:left w:val="nil"/>
                    <w:bottom w:val="nil"/>
                    <w:right w:val="nil"/>
                  </w:tcBorders>
                  <w:tcMar>
                    <w:top w:w="39" w:type="dxa"/>
                    <w:left w:w="39" w:type="dxa"/>
                    <w:bottom w:w="39" w:type="dxa"/>
                    <w:right w:w="39" w:type="dxa"/>
                  </w:tcMar>
                </w:tcPr>
                <w:p w14:paraId="46DCF510" w14:textId="77777777" w:rsidR="00CC7912" w:rsidRDefault="00CC7912">
                  <w:pPr>
                    <w:spacing w:after="0" w:line="240" w:lineRule="auto"/>
                  </w:pPr>
                </w:p>
              </w:tc>
            </w:tr>
            <w:tr w:rsidR="00CC7912" w14:paraId="11BF2C6D" w14:textId="77777777">
              <w:trPr>
                <w:trHeight w:val="262"/>
              </w:trPr>
              <w:tc>
                <w:tcPr>
                  <w:tcW w:w="10714" w:type="dxa"/>
                  <w:tcBorders>
                    <w:top w:val="nil"/>
                    <w:left w:val="nil"/>
                    <w:bottom w:val="nil"/>
                    <w:right w:val="nil"/>
                  </w:tcBorders>
                  <w:tcMar>
                    <w:top w:w="39" w:type="dxa"/>
                    <w:left w:w="39" w:type="dxa"/>
                    <w:bottom w:w="39" w:type="dxa"/>
                    <w:right w:w="39" w:type="dxa"/>
                  </w:tcMar>
                </w:tcPr>
                <w:p w14:paraId="43B1A978" w14:textId="77777777" w:rsidR="00CC7912" w:rsidRDefault="00166B5D">
                  <w:pPr>
                    <w:spacing w:after="0" w:line="240" w:lineRule="auto"/>
                  </w:pPr>
                  <w:r>
                    <w:rPr>
                      <w:rFonts w:ascii="Calibri" w:eastAsia="Calibri" w:hAnsi="Calibri"/>
                      <w:b/>
                      <w:color w:val="000000"/>
                    </w:rPr>
                    <w:t xml:space="preserve">Activity Start Date </w:t>
                  </w:r>
                </w:p>
              </w:tc>
            </w:tr>
            <w:tr w:rsidR="00CC7912" w14:paraId="297F07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17FE2D" w14:textId="77777777" w:rsidR="00CC7912" w:rsidRDefault="00166B5D">
                  <w:pPr>
                    <w:spacing w:after="0" w:line="240" w:lineRule="auto"/>
                  </w:pPr>
                  <w:r>
                    <w:rPr>
                      <w:rFonts w:ascii="Calibri" w:eastAsia="Calibri" w:hAnsi="Calibri"/>
                      <w:color w:val="000000"/>
                    </w:rPr>
                    <w:t>01/06/2019</w:t>
                  </w:r>
                </w:p>
              </w:tc>
            </w:tr>
            <w:tr w:rsidR="00CC7912" w14:paraId="23DE1A0F" w14:textId="77777777">
              <w:trPr>
                <w:trHeight w:val="262"/>
              </w:trPr>
              <w:tc>
                <w:tcPr>
                  <w:tcW w:w="10714" w:type="dxa"/>
                  <w:tcBorders>
                    <w:top w:val="nil"/>
                    <w:left w:val="nil"/>
                    <w:bottom w:val="nil"/>
                    <w:right w:val="nil"/>
                  </w:tcBorders>
                  <w:tcMar>
                    <w:top w:w="39" w:type="dxa"/>
                    <w:left w:w="39" w:type="dxa"/>
                    <w:bottom w:w="39" w:type="dxa"/>
                    <w:right w:w="39" w:type="dxa"/>
                  </w:tcMar>
                </w:tcPr>
                <w:p w14:paraId="094E8201" w14:textId="77777777" w:rsidR="00CC7912" w:rsidRDefault="00166B5D">
                  <w:pPr>
                    <w:spacing w:after="0" w:line="240" w:lineRule="auto"/>
                  </w:pPr>
                  <w:r>
                    <w:rPr>
                      <w:rFonts w:ascii="Calibri" w:eastAsia="Calibri" w:hAnsi="Calibri"/>
                      <w:b/>
                      <w:color w:val="000000"/>
                    </w:rPr>
                    <w:t xml:space="preserve">Activity End Date </w:t>
                  </w:r>
                </w:p>
              </w:tc>
            </w:tr>
            <w:tr w:rsidR="00CC7912" w14:paraId="351530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9A860C" w14:textId="77777777" w:rsidR="00CC7912" w:rsidRDefault="00166B5D">
                  <w:pPr>
                    <w:spacing w:after="0" w:line="240" w:lineRule="auto"/>
                  </w:pPr>
                  <w:r>
                    <w:rPr>
                      <w:rFonts w:ascii="Calibri" w:eastAsia="Calibri" w:hAnsi="Calibri"/>
                      <w:color w:val="000000"/>
                    </w:rPr>
                    <w:t>29/06/2025</w:t>
                  </w:r>
                </w:p>
              </w:tc>
            </w:tr>
            <w:tr w:rsidR="00CC7912" w14:paraId="7723D5D9" w14:textId="77777777">
              <w:trPr>
                <w:trHeight w:val="262"/>
              </w:trPr>
              <w:tc>
                <w:tcPr>
                  <w:tcW w:w="10714" w:type="dxa"/>
                  <w:tcBorders>
                    <w:top w:val="nil"/>
                    <w:left w:val="nil"/>
                    <w:bottom w:val="nil"/>
                    <w:right w:val="nil"/>
                  </w:tcBorders>
                  <w:tcMar>
                    <w:top w:w="39" w:type="dxa"/>
                    <w:left w:w="39" w:type="dxa"/>
                    <w:bottom w:w="39" w:type="dxa"/>
                    <w:right w:w="39" w:type="dxa"/>
                  </w:tcMar>
                </w:tcPr>
                <w:p w14:paraId="08F697A2" w14:textId="77777777" w:rsidR="00CC7912" w:rsidRDefault="00166B5D">
                  <w:pPr>
                    <w:spacing w:after="0" w:line="240" w:lineRule="auto"/>
                  </w:pPr>
                  <w:r>
                    <w:rPr>
                      <w:rFonts w:ascii="Calibri" w:eastAsia="Calibri" w:hAnsi="Calibri"/>
                      <w:b/>
                      <w:color w:val="000000"/>
                    </w:rPr>
                    <w:t>Service Delivery Start Date</w:t>
                  </w:r>
                </w:p>
              </w:tc>
            </w:tr>
            <w:tr w:rsidR="00CC7912" w14:paraId="270EF5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CFE848" w14:textId="77777777" w:rsidR="00CC7912" w:rsidRDefault="00CC7912">
                  <w:pPr>
                    <w:spacing w:after="0" w:line="240" w:lineRule="auto"/>
                  </w:pPr>
                </w:p>
              </w:tc>
            </w:tr>
            <w:tr w:rsidR="00CC7912" w14:paraId="209691C0" w14:textId="77777777">
              <w:trPr>
                <w:trHeight w:val="262"/>
              </w:trPr>
              <w:tc>
                <w:tcPr>
                  <w:tcW w:w="10714" w:type="dxa"/>
                  <w:tcBorders>
                    <w:top w:val="nil"/>
                    <w:left w:val="nil"/>
                    <w:bottom w:val="nil"/>
                    <w:right w:val="nil"/>
                  </w:tcBorders>
                  <w:tcMar>
                    <w:top w:w="39" w:type="dxa"/>
                    <w:left w:w="39" w:type="dxa"/>
                    <w:bottom w:w="39" w:type="dxa"/>
                    <w:right w:w="39" w:type="dxa"/>
                  </w:tcMar>
                </w:tcPr>
                <w:p w14:paraId="03DF1789" w14:textId="77777777" w:rsidR="00CC7912" w:rsidRDefault="00166B5D">
                  <w:pPr>
                    <w:spacing w:after="0" w:line="240" w:lineRule="auto"/>
                  </w:pPr>
                  <w:r>
                    <w:rPr>
                      <w:rFonts w:ascii="Calibri" w:eastAsia="Calibri" w:hAnsi="Calibri"/>
                      <w:b/>
                      <w:color w:val="000000"/>
                    </w:rPr>
                    <w:t>Service Delivery End Date</w:t>
                  </w:r>
                </w:p>
              </w:tc>
            </w:tr>
            <w:tr w:rsidR="00CC7912" w14:paraId="147D35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624851" w14:textId="77777777" w:rsidR="00CC7912" w:rsidRDefault="00CC7912">
                  <w:pPr>
                    <w:spacing w:after="0" w:line="240" w:lineRule="auto"/>
                  </w:pPr>
                </w:p>
              </w:tc>
            </w:tr>
            <w:tr w:rsidR="00CC7912" w14:paraId="1365D6FF" w14:textId="77777777">
              <w:trPr>
                <w:trHeight w:val="262"/>
              </w:trPr>
              <w:tc>
                <w:tcPr>
                  <w:tcW w:w="10714" w:type="dxa"/>
                  <w:tcBorders>
                    <w:top w:val="nil"/>
                    <w:left w:val="nil"/>
                    <w:bottom w:val="nil"/>
                    <w:right w:val="nil"/>
                  </w:tcBorders>
                  <w:tcMar>
                    <w:top w:w="39" w:type="dxa"/>
                    <w:left w:w="39" w:type="dxa"/>
                    <w:bottom w:w="39" w:type="dxa"/>
                    <w:right w:w="39" w:type="dxa"/>
                  </w:tcMar>
                </w:tcPr>
                <w:p w14:paraId="228996AB" w14:textId="77777777" w:rsidR="00CC7912" w:rsidRDefault="00166B5D">
                  <w:pPr>
                    <w:spacing w:after="0" w:line="240" w:lineRule="auto"/>
                  </w:pPr>
                  <w:r>
                    <w:rPr>
                      <w:rFonts w:ascii="Calibri" w:eastAsia="Calibri" w:hAnsi="Calibri"/>
                      <w:b/>
                      <w:color w:val="000000"/>
                    </w:rPr>
                    <w:t>Other Relevant Milestones</w:t>
                  </w:r>
                </w:p>
              </w:tc>
            </w:tr>
            <w:tr w:rsidR="00CC7912" w14:paraId="1E78DB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F5A2F1" w14:textId="77777777" w:rsidR="00CC7912" w:rsidRDefault="00CC7912">
                  <w:pPr>
                    <w:spacing w:after="0" w:line="240" w:lineRule="auto"/>
                  </w:pPr>
                </w:p>
              </w:tc>
            </w:tr>
            <w:tr w:rsidR="00CC7912" w14:paraId="22A58E2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D7B6A31" w14:textId="77777777" w:rsidR="00CC7912" w:rsidRDefault="00CC7912">
                  <w:pPr>
                    <w:spacing w:after="0" w:line="240" w:lineRule="auto"/>
                  </w:pPr>
                </w:p>
              </w:tc>
            </w:tr>
            <w:tr w:rsidR="00CC7912" w14:paraId="3963DB4F" w14:textId="77777777">
              <w:trPr>
                <w:trHeight w:val="282"/>
              </w:trPr>
              <w:tc>
                <w:tcPr>
                  <w:tcW w:w="10714" w:type="dxa"/>
                  <w:tcBorders>
                    <w:top w:val="nil"/>
                    <w:left w:val="nil"/>
                    <w:bottom w:val="nil"/>
                    <w:right w:val="nil"/>
                  </w:tcBorders>
                  <w:tcMar>
                    <w:top w:w="39" w:type="dxa"/>
                    <w:left w:w="39" w:type="dxa"/>
                    <w:bottom w:w="39" w:type="dxa"/>
                    <w:right w:w="39" w:type="dxa"/>
                  </w:tcMar>
                </w:tcPr>
                <w:p w14:paraId="444C2CEA" w14:textId="77777777" w:rsidR="00CC7912" w:rsidRDefault="00CC7912">
                  <w:pPr>
                    <w:spacing w:after="0" w:line="240" w:lineRule="auto"/>
                  </w:pPr>
                </w:p>
              </w:tc>
            </w:tr>
            <w:tr w:rsidR="00CC7912" w14:paraId="4E884A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F59C86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E1386C" w14:textId="77777777" w:rsidR="00CC7912" w:rsidRDefault="00166B5D">
                        <w:pPr>
                          <w:spacing w:after="0" w:line="240" w:lineRule="auto"/>
                        </w:pPr>
                        <w:r>
                          <w:rPr>
                            <w:noProof/>
                          </w:rPr>
                          <w:drawing>
                            <wp:inline distT="0" distB="0" distL="0" distR="0" wp14:anchorId="157A759A" wp14:editId="15FE590F">
                              <wp:extent cx="615003" cy="384377"/>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93E4F17" w14:textId="77777777" w:rsidR="00CC7912" w:rsidRDefault="00CC7912">
                        <w:pPr>
                          <w:pStyle w:val="EmptyCellLayoutStyle"/>
                          <w:spacing w:after="0" w:line="240" w:lineRule="auto"/>
                        </w:pPr>
                      </w:p>
                    </w:tc>
                    <w:tc>
                      <w:tcPr>
                        <w:tcW w:w="4725" w:type="dxa"/>
                      </w:tcPr>
                      <w:p w14:paraId="766D069C" w14:textId="77777777" w:rsidR="00CC7912" w:rsidRDefault="00CC7912">
                        <w:pPr>
                          <w:pStyle w:val="EmptyCellLayoutStyle"/>
                          <w:spacing w:after="0" w:line="240" w:lineRule="auto"/>
                        </w:pPr>
                      </w:p>
                    </w:tc>
                    <w:tc>
                      <w:tcPr>
                        <w:tcW w:w="4804" w:type="dxa"/>
                      </w:tcPr>
                      <w:p w14:paraId="4FA38608" w14:textId="77777777" w:rsidR="00CC7912" w:rsidRDefault="00CC7912">
                        <w:pPr>
                          <w:pStyle w:val="EmptyCellLayoutStyle"/>
                          <w:spacing w:after="0" w:line="240" w:lineRule="auto"/>
                        </w:pPr>
                      </w:p>
                    </w:tc>
                  </w:tr>
                  <w:tr w:rsidR="00CC7912" w14:paraId="60926014" w14:textId="77777777">
                    <w:trPr>
                      <w:trHeight w:val="601"/>
                    </w:trPr>
                    <w:tc>
                      <w:tcPr>
                        <w:tcW w:w="1095" w:type="dxa"/>
                        <w:vMerge/>
                      </w:tcPr>
                      <w:p w14:paraId="42692B85" w14:textId="77777777" w:rsidR="00CC7912" w:rsidRDefault="00CC7912">
                        <w:pPr>
                          <w:pStyle w:val="EmptyCellLayoutStyle"/>
                          <w:spacing w:after="0" w:line="240" w:lineRule="auto"/>
                        </w:pPr>
                      </w:p>
                    </w:tc>
                    <w:tc>
                      <w:tcPr>
                        <w:tcW w:w="90" w:type="dxa"/>
                      </w:tcPr>
                      <w:p w14:paraId="57B777F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871BAC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4811E3C" w14:textId="77777777" w:rsidR="00CC7912" w:rsidRDefault="00166B5D">
                              <w:pPr>
                                <w:spacing w:after="0" w:line="240" w:lineRule="auto"/>
                              </w:pPr>
                              <w:r>
                                <w:rPr>
                                  <w:rFonts w:ascii="Calibri" w:eastAsia="Calibri" w:hAnsi="Calibri"/>
                                  <w:b/>
                                  <w:color w:val="000000"/>
                                  <w:sz w:val="24"/>
                                </w:rPr>
                                <w:t>Activity Commissioning</w:t>
                              </w:r>
                            </w:p>
                          </w:tc>
                        </w:tr>
                      </w:tbl>
                      <w:p w14:paraId="1E17ACCE" w14:textId="77777777" w:rsidR="00CC7912" w:rsidRDefault="00CC7912">
                        <w:pPr>
                          <w:spacing w:after="0" w:line="240" w:lineRule="auto"/>
                        </w:pPr>
                      </w:p>
                    </w:tc>
                    <w:tc>
                      <w:tcPr>
                        <w:tcW w:w="4804" w:type="dxa"/>
                      </w:tcPr>
                      <w:p w14:paraId="0D4D1103" w14:textId="77777777" w:rsidR="00CC7912" w:rsidRDefault="00CC7912">
                        <w:pPr>
                          <w:pStyle w:val="EmptyCellLayoutStyle"/>
                          <w:spacing w:after="0" w:line="240" w:lineRule="auto"/>
                        </w:pPr>
                      </w:p>
                    </w:tc>
                  </w:tr>
                </w:tbl>
                <w:p w14:paraId="6A7CBDBF" w14:textId="77777777" w:rsidR="00CC7912" w:rsidRDefault="00CC7912">
                  <w:pPr>
                    <w:spacing w:after="0" w:line="240" w:lineRule="auto"/>
                  </w:pPr>
                </w:p>
              </w:tc>
            </w:tr>
            <w:tr w:rsidR="00CC7912" w14:paraId="7CF65DB2" w14:textId="77777777">
              <w:trPr>
                <w:trHeight w:val="282"/>
              </w:trPr>
              <w:tc>
                <w:tcPr>
                  <w:tcW w:w="10714" w:type="dxa"/>
                  <w:tcBorders>
                    <w:top w:val="nil"/>
                    <w:left w:val="nil"/>
                    <w:bottom w:val="nil"/>
                    <w:right w:val="nil"/>
                  </w:tcBorders>
                  <w:tcMar>
                    <w:top w:w="39" w:type="dxa"/>
                    <w:left w:w="39" w:type="dxa"/>
                    <w:bottom w:w="39" w:type="dxa"/>
                    <w:right w:w="39" w:type="dxa"/>
                  </w:tcMar>
                </w:tcPr>
                <w:p w14:paraId="5D9D774B" w14:textId="77777777" w:rsidR="00CC7912" w:rsidRDefault="00CC7912">
                  <w:pPr>
                    <w:spacing w:after="0" w:line="240" w:lineRule="auto"/>
                  </w:pPr>
                </w:p>
              </w:tc>
            </w:tr>
            <w:tr w:rsidR="00CC7912" w14:paraId="3EE15B46" w14:textId="77777777">
              <w:trPr>
                <w:trHeight w:val="262"/>
              </w:trPr>
              <w:tc>
                <w:tcPr>
                  <w:tcW w:w="10714" w:type="dxa"/>
                  <w:tcBorders>
                    <w:top w:val="nil"/>
                    <w:left w:val="nil"/>
                    <w:bottom w:val="nil"/>
                    <w:right w:val="nil"/>
                  </w:tcBorders>
                  <w:tcMar>
                    <w:top w:w="39" w:type="dxa"/>
                    <w:left w:w="39" w:type="dxa"/>
                    <w:bottom w:w="39" w:type="dxa"/>
                    <w:right w:w="39" w:type="dxa"/>
                  </w:tcMar>
                </w:tcPr>
                <w:p w14:paraId="1275739F"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71B7F4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777554"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FDCFCBF"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2BD8EE13"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3C321BB4"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95DA932"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Yes</w:t>
                  </w:r>
                </w:p>
                <w:p w14:paraId="4930D71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2759BB42" w14:textId="77777777">
              <w:trPr>
                <w:trHeight w:val="282"/>
              </w:trPr>
              <w:tc>
                <w:tcPr>
                  <w:tcW w:w="10714" w:type="dxa"/>
                  <w:tcBorders>
                    <w:top w:val="nil"/>
                    <w:left w:val="nil"/>
                    <w:bottom w:val="nil"/>
                    <w:right w:val="nil"/>
                  </w:tcBorders>
                  <w:tcMar>
                    <w:top w:w="39" w:type="dxa"/>
                    <w:left w:w="39" w:type="dxa"/>
                    <w:bottom w:w="39" w:type="dxa"/>
                    <w:right w:w="39" w:type="dxa"/>
                  </w:tcMar>
                </w:tcPr>
                <w:p w14:paraId="3919A19C" w14:textId="77777777" w:rsidR="00CC7912" w:rsidRDefault="00CC7912">
                  <w:pPr>
                    <w:spacing w:after="0" w:line="240" w:lineRule="auto"/>
                  </w:pPr>
                </w:p>
              </w:tc>
            </w:tr>
            <w:tr w:rsidR="00CC7912" w14:paraId="7B3F0842" w14:textId="77777777">
              <w:trPr>
                <w:trHeight w:val="262"/>
              </w:trPr>
              <w:tc>
                <w:tcPr>
                  <w:tcW w:w="10714" w:type="dxa"/>
                  <w:tcBorders>
                    <w:top w:val="nil"/>
                    <w:left w:val="nil"/>
                    <w:bottom w:val="nil"/>
                    <w:right w:val="nil"/>
                  </w:tcBorders>
                  <w:tcMar>
                    <w:top w:w="39" w:type="dxa"/>
                    <w:left w:w="39" w:type="dxa"/>
                    <w:bottom w:w="39" w:type="dxa"/>
                    <w:right w:w="39" w:type="dxa"/>
                  </w:tcMar>
                </w:tcPr>
                <w:p w14:paraId="3871A7CC"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1EB2E6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2CD34C" w14:textId="77777777" w:rsidR="00CC7912" w:rsidRDefault="00166B5D">
                  <w:pPr>
                    <w:spacing w:after="0" w:line="240" w:lineRule="auto"/>
                  </w:pPr>
                  <w:r>
                    <w:rPr>
                      <w:rFonts w:ascii="Calibri" w:eastAsia="Calibri" w:hAnsi="Calibri"/>
                      <w:color w:val="000000"/>
                    </w:rPr>
                    <w:t>Yes</w:t>
                  </w:r>
                </w:p>
              </w:tc>
            </w:tr>
            <w:tr w:rsidR="00CC7912" w14:paraId="0A59BF8C" w14:textId="77777777">
              <w:trPr>
                <w:trHeight w:val="262"/>
              </w:trPr>
              <w:tc>
                <w:tcPr>
                  <w:tcW w:w="10714" w:type="dxa"/>
                  <w:tcBorders>
                    <w:top w:val="nil"/>
                    <w:left w:val="nil"/>
                    <w:bottom w:val="nil"/>
                    <w:right w:val="nil"/>
                  </w:tcBorders>
                  <w:tcMar>
                    <w:top w:w="39" w:type="dxa"/>
                    <w:left w:w="39" w:type="dxa"/>
                    <w:bottom w:w="39" w:type="dxa"/>
                    <w:right w:w="39" w:type="dxa"/>
                  </w:tcMar>
                </w:tcPr>
                <w:p w14:paraId="5037DE58"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93F467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160EB7" w14:textId="77777777" w:rsidR="00CC7912" w:rsidRDefault="00166B5D">
                  <w:pPr>
                    <w:spacing w:after="0" w:line="240" w:lineRule="auto"/>
                  </w:pPr>
                  <w:r>
                    <w:rPr>
                      <w:rFonts w:ascii="Calibri" w:eastAsia="Calibri" w:hAnsi="Calibri"/>
                      <w:color w:val="000000"/>
                    </w:rPr>
                    <w:t>Yes</w:t>
                  </w:r>
                </w:p>
              </w:tc>
            </w:tr>
            <w:tr w:rsidR="00CC7912" w14:paraId="6299CB2E" w14:textId="77777777">
              <w:trPr>
                <w:trHeight w:val="262"/>
              </w:trPr>
              <w:tc>
                <w:tcPr>
                  <w:tcW w:w="10714" w:type="dxa"/>
                  <w:tcBorders>
                    <w:top w:val="nil"/>
                    <w:left w:val="nil"/>
                    <w:bottom w:val="nil"/>
                    <w:right w:val="nil"/>
                  </w:tcBorders>
                  <w:tcMar>
                    <w:top w:w="39" w:type="dxa"/>
                    <w:left w:w="39" w:type="dxa"/>
                    <w:bottom w:w="39" w:type="dxa"/>
                    <w:right w:w="39" w:type="dxa"/>
                  </w:tcMar>
                </w:tcPr>
                <w:p w14:paraId="6B7E2D39"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4F00E3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149E12" w14:textId="77777777" w:rsidR="00CC7912" w:rsidRDefault="00166B5D">
                  <w:pPr>
                    <w:spacing w:after="0" w:line="240" w:lineRule="auto"/>
                  </w:pPr>
                  <w:r>
                    <w:rPr>
                      <w:rFonts w:ascii="Calibri" w:eastAsia="Calibri" w:hAnsi="Calibri"/>
                      <w:color w:val="000000"/>
                    </w:rPr>
                    <w:t>Yes</w:t>
                  </w:r>
                </w:p>
              </w:tc>
            </w:tr>
            <w:tr w:rsidR="00CC7912" w14:paraId="4C40CF5B" w14:textId="77777777">
              <w:trPr>
                <w:trHeight w:val="262"/>
              </w:trPr>
              <w:tc>
                <w:tcPr>
                  <w:tcW w:w="10714" w:type="dxa"/>
                  <w:tcBorders>
                    <w:top w:val="nil"/>
                    <w:left w:val="nil"/>
                    <w:bottom w:val="nil"/>
                    <w:right w:val="nil"/>
                  </w:tcBorders>
                  <w:tcMar>
                    <w:top w:w="39" w:type="dxa"/>
                    <w:left w:w="39" w:type="dxa"/>
                    <w:bottom w:w="39" w:type="dxa"/>
                    <w:right w:w="39" w:type="dxa"/>
                  </w:tcMar>
                </w:tcPr>
                <w:p w14:paraId="702EBE20"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09C0E9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5FA81A" w14:textId="77777777" w:rsidR="00CC7912" w:rsidRDefault="00166B5D">
                  <w:pPr>
                    <w:spacing w:after="0" w:line="240" w:lineRule="auto"/>
                  </w:pPr>
                  <w:r>
                    <w:rPr>
                      <w:rFonts w:ascii="Calibri" w:eastAsia="Calibri" w:hAnsi="Calibri"/>
                      <w:color w:val="000000"/>
                    </w:rPr>
                    <w:t>No</w:t>
                  </w:r>
                </w:p>
              </w:tc>
            </w:tr>
            <w:tr w:rsidR="00CC7912" w14:paraId="260E85BF" w14:textId="77777777">
              <w:trPr>
                <w:trHeight w:val="262"/>
              </w:trPr>
              <w:tc>
                <w:tcPr>
                  <w:tcW w:w="10714" w:type="dxa"/>
                  <w:tcBorders>
                    <w:top w:val="nil"/>
                    <w:left w:val="nil"/>
                    <w:bottom w:val="nil"/>
                    <w:right w:val="nil"/>
                  </w:tcBorders>
                  <w:tcMar>
                    <w:top w:w="39" w:type="dxa"/>
                    <w:left w:w="39" w:type="dxa"/>
                    <w:bottom w:w="39" w:type="dxa"/>
                    <w:right w:w="39" w:type="dxa"/>
                  </w:tcMar>
                </w:tcPr>
                <w:p w14:paraId="48D171FB" w14:textId="77777777" w:rsidR="00CC7912" w:rsidRDefault="00166B5D">
                  <w:pPr>
                    <w:spacing w:after="0" w:line="240" w:lineRule="auto"/>
                  </w:pPr>
                  <w:r>
                    <w:rPr>
                      <w:rFonts w:ascii="Calibri" w:eastAsia="Calibri" w:hAnsi="Calibri"/>
                      <w:b/>
                      <w:color w:val="000000"/>
                    </w:rPr>
                    <w:t xml:space="preserve">Decommissioning </w:t>
                  </w:r>
                </w:p>
              </w:tc>
            </w:tr>
            <w:tr w:rsidR="00CC7912" w14:paraId="758027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2DC8E1" w14:textId="77777777" w:rsidR="00CC7912" w:rsidRDefault="00166B5D">
                  <w:pPr>
                    <w:spacing w:after="0" w:line="240" w:lineRule="auto"/>
                  </w:pPr>
                  <w:r>
                    <w:rPr>
                      <w:rFonts w:ascii="Calibri" w:eastAsia="Calibri" w:hAnsi="Calibri"/>
                      <w:color w:val="000000"/>
                    </w:rPr>
                    <w:t>No</w:t>
                  </w:r>
                </w:p>
              </w:tc>
            </w:tr>
            <w:tr w:rsidR="00CC7912" w14:paraId="357FDB29" w14:textId="77777777">
              <w:trPr>
                <w:trHeight w:val="262"/>
              </w:trPr>
              <w:tc>
                <w:tcPr>
                  <w:tcW w:w="10714" w:type="dxa"/>
                  <w:tcBorders>
                    <w:top w:val="nil"/>
                    <w:left w:val="nil"/>
                    <w:bottom w:val="nil"/>
                    <w:right w:val="nil"/>
                  </w:tcBorders>
                  <w:tcMar>
                    <w:top w:w="39" w:type="dxa"/>
                    <w:left w:w="39" w:type="dxa"/>
                    <w:bottom w:w="39" w:type="dxa"/>
                    <w:right w:w="39" w:type="dxa"/>
                  </w:tcMar>
                </w:tcPr>
                <w:p w14:paraId="5067B461"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AC47A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077948" w14:textId="77777777" w:rsidR="00CC7912" w:rsidRDefault="00CC7912">
                  <w:pPr>
                    <w:spacing w:after="0" w:line="240" w:lineRule="auto"/>
                  </w:pPr>
                </w:p>
              </w:tc>
            </w:tr>
            <w:tr w:rsidR="00CC7912" w14:paraId="73A058EA" w14:textId="77777777">
              <w:trPr>
                <w:trHeight w:val="262"/>
              </w:trPr>
              <w:tc>
                <w:tcPr>
                  <w:tcW w:w="10714" w:type="dxa"/>
                  <w:tcBorders>
                    <w:top w:val="nil"/>
                    <w:left w:val="nil"/>
                    <w:bottom w:val="nil"/>
                    <w:right w:val="nil"/>
                  </w:tcBorders>
                  <w:tcMar>
                    <w:top w:w="39" w:type="dxa"/>
                    <w:left w:w="39" w:type="dxa"/>
                    <w:bottom w:w="39" w:type="dxa"/>
                    <w:right w:w="39" w:type="dxa"/>
                  </w:tcMar>
                </w:tcPr>
                <w:p w14:paraId="2E93B555"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6E2AE2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7FFD72" w14:textId="77777777" w:rsidR="00CC7912" w:rsidRDefault="00CC7912">
                  <w:pPr>
                    <w:spacing w:after="0" w:line="240" w:lineRule="auto"/>
                  </w:pPr>
                </w:p>
              </w:tc>
            </w:tr>
            <w:tr w:rsidR="00CC7912" w14:paraId="63213DC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49752D" w14:textId="77777777" w:rsidR="00CC7912" w:rsidRDefault="00CC7912">
                  <w:pPr>
                    <w:spacing w:after="0" w:line="240" w:lineRule="auto"/>
                  </w:pPr>
                </w:p>
              </w:tc>
            </w:tr>
            <w:tr w:rsidR="00CC7912" w14:paraId="0B767E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4AD914" w14:textId="77777777" w:rsidR="00CC7912" w:rsidRDefault="00CC7912">
                  <w:pPr>
                    <w:spacing w:after="0" w:line="240" w:lineRule="auto"/>
                  </w:pPr>
                </w:p>
              </w:tc>
            </w:tr>
            <w:tr w:rsidR="00CC7912" w14:paraId="43630B2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CF8660" w14:textId="77777777" w:rsidR="00CC7912" w:rsidRDefault="00CC7912">
                  <w:pPr>
                    <w:spacing w:after="0" w:line="240" w:lineRule="auto"/>
                  </w:pPr>
                </w:p>
              </w:tc>
            </w:tr>
            <w:tr w:rsidR="00CC7912" w14:paraId="7C6A0C36" w14:textId="77777777">
              <w:trPr>
                <w:trHeight w:val="282"/>
              </w:trPr>
              <w:tc>
                <w:tcPr>
                  <w:tcW w:w="10714" w:type="dxa"/>
                  <w:tcBorders>
                    <w:top w:val="nil"/>
                    <w:left w:val="nil"/>
                    <w:bottom w:val="nil"/>
                    <w:right w:val="nil"/>
                  </w:tcBorders>
                  <w:tcMar>
                    <w:top w:w="39" w:type="dxa"/>
                    <w:left w:w="39" w:type="dxa"/>
                    <w:bottom w:w="39" w:type="dxa"/>
                    <w:right w:w="39" w:type="dxa"/>
                  </w:tcMar>
                </w:tcPr>
                <w:p w14:paraId="49AFE827" w14:textId="77777777" w:rsidR="00CC7912" w:rsidRDefault="00CC7912">
                  <w:pPr>
                    <w:spacing w:after="0" w:line="240" w:lineRule="auto"/>
                  </w:pPr>
                </w:p>
              </w:tc>
            </w:tr>
            <w:tr w:rsidR="00CC7912" w14:paraId="4FDD694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ACBBEC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B6370FA" w14:textId="77777777" w:rsidR="00CC7912" w:rsidRDefault="00166B5D">
                        <w:pPr>
                          <w:spacing w:after="0" w:line="240" w:lineRule="auto"/>
                        </w:pPr>
                        <w:r>
                          <w:rPr>
                            <w:noProof/>
                          </w:rPr>
                          <w:drawing>
                            <wp:inline distT="0" distB="0" distL="0" distR="0" wp14:anchorId="59AB4C32" wp14:editId="1B96F967">
                              <wp:extent cx="615003" cy="384377"/>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00F1D5F4" w14:textId="77777777" w:rsidR="00CC7912" w:rsidRDefault="00CC7912">
                        <w:pPr>
                          <w:pStyle w:val="EmptyCellLayoutStyle"/>
                          <w:spacing w:after="0" w:line="240" w:lineRule="auto"/>
                        </w:pPr>
                      </w:p>
                    </w:tc>
                    <w:tc>
                      <w:tcPr>
                        <w:tcW w:w="4725" w:type="dxa"/>
                      </w:tcPr>
                      <w:p w14:paraId="58A9AEC8" w14:textId="77777777" w:rsidR="00CC7912" w:rsidRDefault="00CC7912">
                        <w:pPr>
                          <w:pStyle w:val="EmptyCellLayoutStyle"/>
                          <w:spacing w:after="0" w:line="240" w:lineRule="auto"/>
                        </w:pPr>
                      </w:p>
                    </w:tc>
                    <w:tc>
                      <w:tcPr>
                        <w:tcW w:w="4804" w:type="dxa"/>
                      </w:tcPr>
                      <w:p w14:paraId="00A310E5" w14:textId="77777777" w:rsidR="00CC7912" w:rsidRDefault="00CC7912">
                        <w:pPr>
                          <w:pStyle w:val="EmptyCellLayoutStyle"/>
                          <w:spacing w:after="0" w:line="240" w:lineRule="auto"/>
                        </w:pPr>
                      </w:p>
                    </w:tc>
                  </w:tr>
                  <w:tr w:rsidR="00CC7912" w14:paraId="2A8F7074" w14:textId="77777777">
                    <w:trPr>
                      <w:trHeight w:val="601"/>
                    </w:trPr>
                    <w:tc>
                      <w:tcPr>
                        <w:tcW w:w="1095" w:type="dxa"/>
                        <w:vMerge/>
                      </w:tcPr>
                      <w:p w14:paraId="45631B8F" w14:textId="77777777" w:rsidR="00CC7912" w:rsidRDefault="00CC7912">
                        <w:pPr>
                          <w:pStyle w:val="EmptyCellLayoutStyle"/>
                          <w:spacing w:after="0" w:line="240" w:lineRule="auto"/>
                        </w:pPr>
                      </w:p>
                    </w:tc>
                    <w:tc>
                      <w:tcPr>
                        <w:tcW w:w="90" w:type="dxa"/>
                      </w:tcPr>
                      <w:p w14:paraId="0625099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5F201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5ECBBEB" w14:textId="77777777" w:rsidR="00CC7912" w:rsidRDefault="00166B5D">
                              <w:pPr>
                                <w:spacing w:after="0" w:line="240" w:lineRule="auto"/>
                              </w:pPr>
                              <w:r>
                                <w:rPr>
                                  <w:rFonts w:ascii="Calibri" w:eastAsia="Calibri" w:hAnsi="Calibri"/>
                                  <w:b/>
                                  <w:color w:val="000000"/>
                                  <w:sz w:val="24"/>
                                </w:rPr>
                                <w:t>Activity Planned Expenditure</w:t>
                              </w:r>
                            </w:p>
                          </w:tc>
                        </w:tr>
                      </w:tbl>
                      <w:p w14:paraId="603866B3" w14:textId="77777777" w:rsidR="00CC7912" w:rsidRDefault="00CC7912">
                        <w:pPr>
                          <w:spacing w:after="0" w:line="240" w:lineRule="auto"/>
                        </w:pPr>
                      </w:p>
                    </w:tc>
                    <w:tc>
                      <w:tcPr>
                        <w:tcW w:w="4804" w:type="dxa"/>
                      </w:tcPr>
                      <w:p w14:paraId="6EC8DB3C" w14:textId="77777777" w:rsidR="00CC7912" w:rsidRDefault="00CC7912">
                        <w:pPr>
                          <w:pStyle w:val="EmptyCellLayoutStyle"/>
                          <w:spacing w:after="0" w:line="240" w:lineRule="auto"/>
                        </w:pPr>
                      </w:p>
                    </w:tc>
                  </w:tr>
                </w:tbl>
                <w:p w14:paraId="5BD9DC18" w14:textId="77777777" w:rsidR="00CC7912" w:rsidRDefault="00CC7912">
                  <w:pPr>
                    <w:spacing w:after="0" w:line="240" w:lineRule="auto"/>
                  </w:pPr>
                </w:p>
              </w:tc>
            </w:tr>
            <w:tr w:rsidR="00CC7912" w14:paraId="6A798484" w14:textId="77777777">
              <w:trPr>
                <w:trHeight w:val="282"/>
              </w:trPr>
              <w:tc>
                <w:tcPr>
                  <w:tcW w:w="10714" w:type="dxa"/>
                  <w:tcBorders>
                    <w:top w:val="nil"/>
                    <w:left w:val="nil"/>
                    <w:bottom w:val="nil"/>
                    <w:right w:val="nil"/>
                  </w:tcBorders>
                  <w:tcMar>
                    <w:top w:w="39" w:type="dxa"/>
                    <w:left w:w="39" w:type="dxa"/>
                    <w:bottom w:w="39" w:type="dxa"/>
                    <w:right w:w="39" w:type="dxa"/>
                  </w:tcMar>
                </w:tcPr>
                <w:p w14:paraId="7C1C7320" w14:textId="77777777" w:rsidR="00CC7912" w:rsidRDefault="00CC7912">
                  <w:pPr>
                    <w:spacing w:after="0" w:line="240" w:lineRule="auto"/>
                  </w:pPr>
                </w:p>
              </w:tc>
            </w:tr>
            <w:tr w:rsidR="00CC7912" w14:paraId="1A525837" w14:textId="77777777">
              <w:trPr>
                <w:trHeight w:val="262"/>
              </w:trPr>
              <w:tc>
                <w:tcPr>
                  <w:tcW w:w="10714" w:type="dxa"/>
                  <w:tcBorders>
                    <w:top w:val="nil"/>
                    <w:left w:val="nil"/>
                    <w:bottom w:val="nil"/>
                    <w:right w:val="nil"/>
                  </w:tcBorders>
                  <w:tcMar>
                    <w:top w:w="39" w:type="dxa"/>
                    <w:left w:w="39" w:type="dxa"/>
                    <w:bottom w:w="39" w:type="dxa"/>
                    <w:right w:w="39" w:type="dxa"/>
                  </w:tcMar>
                </w:tcPr>
                <w:p w14:paraId="52DD9963" w14:textId="77777777" w:rsidR="00CC7912" w:rsidRDefault="00166B5D">
                  <w:pPr>
                    <w:spacing w:after="0" w:line="240" w:lineRule="auto"/>
                  </w:pPr>
                  <w:r>
                    <w:rPr>
                      <w:rFonts w:ascii="Calibri" w:eastAsia="Calibri" w:hAnsi="Calibri"/>
                      <w:b/>
                      <w:color w:val="000000"/>
                      <w:sz w:val="22"/>
                    </w:rPr>
                    <w:t>Planned Expenditure</w:t>
                  </w:r>
                </w:p>
              </w:tc>
            </w:tr>
            <w:tr w:rsidR="00CC7912" w14:paraId="7C6C7ED3"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79C1CF59" w14:textId="77777777">
                    <w:tc>
                      <w:tcPr>
                        <w:tcW w:w="839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5"/>
                          <w:gridCol w:w="1381"/>
                          <w:gridCol w:w="1381"/>
                          <w:gridCol w:w="1381"/>
                          <w:gridCol w:w="1381"/>
                          <w:gridCol w:w="1381"/>
                        </w:tblGrid>
                        <w:tr w:rsidR="00CC7912" w14:paraId="3BC7576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40EE303"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27CA4D"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88A824"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A74173"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86A07B"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C7885F" w14:textId="77777777" w:rsidR="00CC7912" w:rsidRDefault="00166B5D">
                              <w:pPr>
                                <w:spacing w:after="0" w:line="240" w:lineRule="auto"/>
                              </w:pPr>
                              <w:r>
                                <w:rPr>
                                  <w:rFonts w:ascii="Calibri" w:eastAsia="Calibri" w:hAnsi="Calibri"/>
                                  <w:b/>
                                  <w:color w:val="000000"/>
                                </w:rPr>
                                <w:t>FY 24 25</w:t>
                              </w:r>
                            </w:p>
                          </w:tc>
                        </w:tr>
                        <w:tr w:rsidR="00CC7912" w14:paraId="43164D0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70579E"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DE3366" w14:textId="252B1FC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669238" w14:textId="5AFFDF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0430BA" w14:textId="4F4D13D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CE4D39" w14:textId="6A580F3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7574FF" w14:textId="0CEFE605" w:rsidR="00CC7912" w:rsidRDefault="00CC7912">
                              <w:pPr>
                                <w:spacing w:after="0" w:line="240" w:lineRule="auto"/>
                                <w:jc w:val="right"/>
                              </w:pPr>
                            </w:p>
                          </w:tc>
                        </w:tr>
                        <w:tr w:rsidR="00CC7912" w14:paraId="2809B03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96D393"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3F7ECD" w14:textId="4F7F4B5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F0547E" w14:textId="6D72284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E62D55" w14:textId="6C82B54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65DB44" w14:textId="780ED80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997AD2" w14:textId="026F0491" w:rsidR="00CC7912" w:rsidRDefault="00CC7912">
                              <w:pPr>
                                <w:spacing w:after="0" w:line="240" w:lineRule="auto"/>
                                <w:jc w:val="right"/>
                              </w:pPr>
                            </w:p>
                          </w:tc>
                        </w:tr>
                        <w:tr w:rsidR="00CC7912" w14:paraId="2ABC93E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B922D7"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7A602E" w14:textId="66B341F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C8A8E5" w14:textId="64BDF6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04070D" w14:textId="0BCD799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8F377D" w14:textId="439A26C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50B856" w14:textId="617AEB1A" w:rsidR="00CC7912" w:rsidRDefault="00CC7912">
                              <w:pPr>
                                <w:spacing w:after="0" w:line="240" w:lineRule="auto"/>
                                <w:jc w:val="right"/>
                              </w:pPr>
                            </w:p>
                          </w:tc>
                        </w:tr>
                        <w:tr w:rsidR="00CC7912" w14:paraId="43EF145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821A5F"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3A7D1C" w14:textId="1AE7D77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DE89C5" w14:textId="6C5884B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5801F1" w14:textId="3A911E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4F36F2" w14:textId="350923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FBA4D4" w14:textId="05F577FF" w:rsidR="00CC7912" w:rsidRDefault="00CC7912">
                              <w:pPr>
                                <w:spacing w:after="0" w:line="240" w:lineRule="auto"/>
                                <w:jc w:val="right"/>
                              </w:pPr>
                            </w:p>
                          </w:tc>
                        </w:tr>
                      </w:tbl>
                      <w:p w14:paraId="45ECE1DE" w14:textId="77777777" w:rsidR="00CC7912" w:rsidRDefault="00CC7912">
                        <w:pPr>
                          <w:spacing w:after="0" w:line="240" w:lineRule="auto"/>
                        </w:pPr>
                      </w:p>
                    </w:tc>
                    <w:tc>
                      <w:tcPr>
                        <w:tcW w:w="2316" w:type="dxa"/>
                      </w:tcPr>
                      <w:p w14:paraId="2BA1D053" w14:textId="77777777" w:rsidR="00CC7912" w:rsidRDefault="00CC7912">
                        <w:pPr>
                          <w:pStyle w:val="EmptyCellLayoutStyle"/>
                          <w:spacing w:after="0" w:line="240" w:lineRule="auto"/>
                        </w:pPr>
                      </w:p>
                    </w:tc>
                  </w:tr>
                </w:tbl>
                <w:p w14:paraId="1B3C8950" w14:textId="77777777" w:rsidR="00CC7912" w:rsidRDefault="00CC7912">
                  <w:pPr>
                    <w:spacing w:after="0" w:line="240" w:lineRule="auto"/>
                  </w:pPr>
                </w:p>
              </w:tc>
            </w:tr>
            <w:tr w:rsidR="00CC7912" w14:paraId="67D502D1" w14:textId="77777777">
              <w:trPr>
                <w:trHeight w:val="282"/>
              </w:trPr>
              <w:tc>
                <w:tcPr>
                  <w:tcW w:w="10714" w:type="dxa"/>
                  <w:tcBorders>
                    <w:top w:val="nil"/>
                    <w:left w:val="nil"/>
                    <w:bottom w:val="nil"/>
                    <w:right w:val="nil"/>
                  </w:tcBorders>
                  <w:tcMar>
                    <w:top w:w="39" w:type="dxa"/>
                    <w:left w:w="39" w:type="dxa"/>
                    <w:bottom w:w="39" w:type="dxa"/>
                    <w:right w:w="39" w:type="dxa"/>
                  </w:tcMar>
                </w:tcPr>
                <w:p w14:paraId="694A70C4" w14:textId="77777777" w:rsidR="00CC7912" w:rsidRDefault="00166B5D">
                  <w:pPr>
                    <w:spacing w:after="0" w:line="240" w:lineRule="auto"/>
                  </w:pPr>
                  <w:r>
                    <w:rPr>
                      <w:rFonts w:ascii="Calibri" w:eastAsia="Calibri" w:hAnsi="Calibri"/>
                      <w:b/>
                      <w:color w:val="000000"/>
                      <w:sz w:val="22"/>
                    </w:rPr>
                    <w:t>Totals</w:t>
                  </w:r>
                </w:p>
              </w:tc>
            </w:tr>
            <w:tr w:rsidR="00CC7912" w14:paraId="66B08899"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3D8AE97F" w14:textId="77777777">
                    <w:tc>
                      <w:tcPr>
                        <w:tcW w:w="981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3"/>
                        </w:tblGrid>
                        <w:tr w:rsidR="00CC7912" w14:paraId="3EA0A9B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D9F02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DFEFE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0326A4"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EE447C"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C619E5"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ADC3FA9"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E82E53A" w14:textId="77777777" w:rsidR="00CC7912" w:rsidRDefault="00166B5D">
                              <w:pPr>
                                <w:spacing w:after="0" w:line="240" w:lineRule="auto"/>
                              </w:pPr>
                              <w:r>
                                <w:rPr>
                                  <w:rFonts w:ascii="Calibri" w:eastAsia="Calibri" w:hAnsi="Calibri"/>
                                  <w:b/>
                                  <w:color w:val="000000"/>
                                </w:rPr>
                                <w:t>Total</w:t>
                              </w:r>
                            </w:p>
                          </w:tc>
                        </w:tr>
                        <w:tr w:rsidR="00CC7912" w14:paraId="48C6D2F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9B2ABE"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C39862" w14:textId="78934E8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B9CDE1" w14:textId="4007715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1C0841" w14:textId="03ED41F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758573" w14:textId="35AB33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8D4C8A" w14:textId="599B4B7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BE3A14" w14:textId="4B42B80B" w:rsidR="00CC7912" w:rsidRDefault="00CC7912">
                              <w:pPr>
                                <w:spacing w:after="0" w:line="240" w:lineRule="auto"/>
                                <w:jc w:val="right"/>
                              </w:pPr>
                            </w:p>
                          </w:tc>
                        </w:tr>
                        <w:tr w:rsidR="00CC7912" w14:paraId="660D5D8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98A620"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29E348" w14:textId="7555CC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0109D7" w14:textId="5E72CE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E337ED" w14:textId="08A5DF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E54920" w14:textId="73B1D7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333C26" w14:textId="792AA2B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974A62" w14:textId="46384E8F" w:rsidR="00CC7912" w:rsidRDefault="00CC7912">
                              <w:pPr>
                                <w:spacing w:after="0" w:line="240" w:lineRule="auto"/>
                                <w:jc w:val="right"/>
                              </w:pPr>
                            </w:p>
                          </w:tc>
                        </w:tr>
                        <w:tr w:rsidR="00CC7912" w14:paraId="44ECB83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C8F7C7"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D665F0" w14:textId="090E879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115718" w14:textId="6A1D81E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470252" w14:textId="66D73BC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30CC05" w14:textId="10CEC13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0FB98C" w14:textId="51C86B7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4E38FB" w14:textId="77A00ABA" w:rsidR="00CC7912" w:rsidRDefault="00CC7912">
                              <w:pPr>
                                <w:spacing w:after="0" w:line="240" w:lineRule="auto"/>
                                <w:jc w:val="right"/>
                              </w:pPr>
                            </w:p>
                          </w:tc>
                        </w:tr>
                        <w:tr w:rsidR="00CC7912" w14:paraId="5A6B24A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65122B"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76C7D2" w14:textId="54B5A7B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DCB914" w14:textId="029622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B4FC6C" w14:textId="11659F1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449200" w14:textId="234461B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A1F0E0" w14:textId="47F5297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A2AA46" w14:textId="0D747690" w:rsidR="00CC7912" w:rsidRDefault="00CC7912">
                              <w:pPr>
                                <w:spacing w:after="0" w:line="240" w:lineRule="auto"/>
                                <w:jc w:val="right"/>
                              </w:pPr>
                            </w:p>
                          </w:tc>
                        </w:tr>
                        <w:tr w:rsidR="00CC7912" w14:paraId="0EF2BED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6A2A27"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E0144E" w14:textId="5CB4D84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77AAA9" w14:textId="220609D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DAE352" w14:textId="088CF0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4F9707" w14:textId="08282E8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61EA5D" w14:textId="0A62B7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68F7AF" w14:textId="57EF176E" w:rsidR="00CC7912" w:rsidRDefault="00CC7912">
                              <w:pPr>
                                <w:spacing w:after="0" w:line="240" w:lineRule="auto"/>
                                <w:jc w:val="right"/>
                              </w:pPr>
                            </w:p>
                          </w:tc>
                        </w:tr>
                      </w:tbl>
                      <w:p w14:paraId="118FA515" w14:textId="77777777" w:rsidR="00CC7912" w:rsidRDefault="00CC7912">
                        <w:pPr>
                          <w:spacing w:after="0" w:line="240" w:lineRule="auto"/>
                        </w:pPr>
                      </w:p>
                    </w:tc>
                    <w:tc>
                      <w:tcPr>
                        <w:tcW w:w="898" w:type="dxa"/>
                      </w:tcPr>
                      <w:p w14:paraId="4EBCD6D8" w14:textId="77777777" w:rsidR="00CC7912" w:rsidRDefault="00CC7912">
                        <w:pPr>
                          <w:pStyle w:val="EmptyCellLayoutStyle"/>
                          <w:spacing w:after="0" w:line="240" w:lineRule="auto"/>
                        </w:pPr>
                      </w:p>
                    </w:tc>
                  </w:tr>
                </w:tbl>
                <w:p w14:paraId="152C7C7D" w14:textId="77777777" w:rsidR="00CC7912" w:rsidRDefault="00CC7912">
                  <w:pPr>
                    <w:spacing w:after="0" w:line="240" w:lineRule="auto"/>
                  </w:pPr>
                </w:p>
              </w:tc>
            </w:tr>
            <w:tr w:rsidR="00CC7912" w14:paraId="33D15219" w14:textId="77777777">
              <w:trPr>
                <w:trHeight w:val="282"/>
              </w:trPr>
              <w:tc>
                <w:tcPr>
                  <w:tcW w:w="10714" w:type="dxa"/>
                  <w:tcBorders>
                    <w:top w:val="nil"/>
                    <w:left w:val="nil"/>
                    <w:bottom w:val="nil"/>
                    <w:right w:val="nil"/>
                  </w:tcBorders>
                  <w:tcMar>
                    <w:top w:w="39" w:type="dxa"/>
                    <w:left w:w="39" w:type="dxa"/>
                    <w:bottom w:w="39" w:type="dxa"/>
                    <w:right w:w="39" w:type="dxa"/>
                  </w:tcMar>
                </w:tcPr>
                <w:p w14:paraId="1D753079" w14:textId="77777777" w:rsidR="00CC7912" w:rsidRDefault="00CC7912">
                  <w:pPr>
                    <w:spacing w:after="0" w:line="240" w:lineRule="auto"/>
                  </w:pPr>
                </w:p>
              </w:tc>
            </w:tr>
            <w:tr w:rsidR="00CC7912" w14:paraId="4AB3EB8C" w14:textId="77777777">
              <w:trPr>
                <w:trHeight w:val="282"/>
              </w:trPr>
              <w:tc>
                <w:tcPr>
                  <w:tcW w:w="10714" w:type="dxa"/>
                  <w:tcBorders>
                    <w:top w:val="nil"/>
                    <w:left w:val="nil"/>
                    <w:bottom w:val="nil"/>
                    <w:right w:val="nil"/>
                  </w:tcBorders>
                  <w:tcMar>
                    <w:top w:w="39" w:type="dxa"/>
                    <w:left w:w="39" w:type="dxa"/>
                    <w:bottom w:w="39" w:type="dxa"/>
                    <w:right w:w="39" w:type="dxa"/>
                  </w:tcMar>
                </w:tcPr>
                <w:p w14:paraId="00474F25"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4EABE3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604109" w14:textId="77777777" w:rsidR="00CC7912" w:rsidRDefault="00CC7912">
                  <w:pPr>
                    <w:spacing w:after="0" w:line="240" w:lineRule="auto"/>
                  </w:pPr>
                </w:p>
              </w:tc>
            </w:tr>
            <w:tr w:rsidR="00CC7912" w14:paraId="3FDA4532" w14:textId="77777777">
              <w:trPr>
                <w:trHeight w:val="282"/>
              </w:trPr>
              <w:tc>
                <w:tcPr>
                  <w:tcW w:w="10714" w:type="dxa"/>
                  <w:tcBorders>
                    <w:top w:val="nil"/>
                    <w:left w:val="nil"/>
                    <w:bottom w:val="nil"/>
                    <w:right w:val="nil"/>
                  </w:tcBorders>
                  <w:tcMar>
                    <w:top w:w="39" w:type="dxa"/>
                    <w:left w:w="39" w:type="dxa"/>
                    <w:bottom w:w="39" w:type="dxa"/>
                    <w:right w:w="39" w:type="dxa"/>
                  </w:tcMar>
                </w:tcPr>
                <w:p w14:paraId="3332D320"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39C951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9D6F73" w14:textId="77777777" w:rsidR="00CC7912" w:rsidRDefault="00CC7912">
                  <w:pPr>
                    <w:spacing w:after="0" w:line="240" w:lineRule="auto"/>
                  </w:pPr>
                </w:p>
              </w:tc>
            </w:tr>
            <w:tr w:rsidR="00CC7912" w14:paraId="05BF021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B584E41" w14:textId="77777777" w:rsidR="00CC7912" w:rsidRDefault="00CC7912">
                  <w:pPr>
                    <w:spacing w:after="0" w:line="240" w:lineRule="auto"/>
                  </w:pPr>
                </w:p>
              </w:tc>
            </w:tr>
            <w:tr w:rsidR="00CC7912" w14:paraId="314120A0" w14:textId="77777777">
              <w:trPr>
                <w:trHeight w:val="282"/>
              </w:trPr>
              <w:tc>
                <w:tcPr>
                  <w:tcW w:w="10714" w:type="dxa"/>
                  <w:tcBorders>
                    <w:top w:val="nil"/>
                    <w:left w:val="nil"/>
                    <w:bottom w:val="nil"/>
                    <w:right w:val="nil"/>
                  </w:tcBorders>
                  <w:tcMar>
                    <w:top w:w="39" w:type="dxa"/>
                    <w:left w:w="39" w:type="dxa"/>
                    <w:bottom w:w="39" w:type="dxa"/>
                    <w:right w:w="39" w:type="dxa"/>
                  </w:tcMar>
                </w:tcPr>
                <w:p w14:paraId="0BBEC967" w14:textId="77777777" w:rsidR="00CC7912" w:rsidRDefault="00CC7912">
                  <w:pPr>
                    <w:spacing w:after="0" w:line="240" w:lineRule="auto"/>
                  </w:pPr>
                </w:p>
              </w:tc>
            </w:tr>
            <w:tr w:rsidR="00CC7912" w14:paraId="63349C5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3E0B61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A8D7A69" w14:textId="77777777" w:rsidR="00CC7912" w:rsidRDefault="00166B5D">
                        <w:pPr>
                          <w:spacing w:after="0" w:line="240" w:lineRule="auto"/>
                        </w:pPr>
                        <w:r>
                          <w:rPr>
                            <w:noProof/>
                          </w:rPr>
                          <w:drawing>
                            <wp:inline distT="0" distB="0" distL="0" distR="0" wp14:anchorId="09EA92BA" wp14:editId="070BA6CA">
                              <wp:extent cx="615003" cy="384377"/>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109DD149" w14:textId="77777777" w:rsidR="00CC7912" w:rsidRDefault="00CC7912">
                        <w:pPr>
                          <w:pStyle w:val="EmptyCellLayoutStyle"/>
                          <w:spacing w:after="0" w:line="240" w:lineRule="auto"/>
                        </w:pPr>
                      </w:p>
                    </w:tc>
                    <w:tc>
                      <w:tcPr>
                        <w:tcW w:w="4725" w:type="dxa"/>
                      </w:tcPr>
                      <w:p w14:paraId="11728768" w14:textId="77777777" w:rsidR="00CC7912" w:rsidRDefault="00CC7912">
                        <w:pPr>
                          <w:pStyle w:val="EmptyCellLayoutStyle"/>
                          <w:spacing w:after="0" w:line="240" w:lineRule="auto"/>
                        </w:pPr>
                      </w:p>
                    </w:tc>
                    <w:tc>
                      <w:tcPr>
                        <w:tcW w:w="4804" w:type="dxa"/>
                      </w:tcPr>
                      <w:p w14:paraId="71C168DC" w14:textId="77777777" w:rsidR="00CC7912" w:rsidRDefault="00CC7912">
                        <w:pPr>
                          <w:pStyle w:val="EmptyCellLayoutStyle"/>
                          <w:spacing w:after="0" w:line="240" w:lineRule="auto"/>
                        </w:pPr>
                      </w:p>
                    </w:tc>
                  </w:tr>
                  <w:tr w:rsidR="00CC7912" w14:paraId="078CEC70" w14:textId="77777777">
                    <w:trPr>
                      <w:trHeight w:val="601"/>
                    </w:trPr>
                    <w:tc>
                      <w:tcPr>
                        <w:tcW w:w="1095" w:type="dxa"/>
                        <w:vMerge/>
                      </w:tcPr>
                      <w:p w14:paraId="7EB62EB3" w14:textId="77777777" w:rsidR="00CC7912" w:rsidRDefault="00CC7912">
                        <w:pPr>
                          <w:pStyle w:val="EmptyCellLayoutStyle"/>
                          <w:spacing w:after="0" w:line="240" w:lineRule="auto"/>
                        </w:pPr>
                      </w:p>
                    </w:tc>
                    <w:tc>
                      <w:tcPr>
                        <w:tcW w:w="90" w:type="dxa"/>
                      </w:tcPr>
                      <w:p w14:paraId="2E2A788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7399D9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5E6AF2"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785F2488" w14:textId="77777777" w:rsidR="00CC7912" w:rsidRDefault="00CC7912">
                        <w:pPr>
                          <w:spacing w:after="0" w:line="240" w:lineRule="auto"/>
                        </w:pPr>
                      </w:p>
                    </w:tc>
                    <w:tc>
                      <w:tcPr>
                        <w:tcW w:w="4804" w:type="dxa"/>
                      </w:tcPr>
                      <w:p w14:paraId="750979A7" w14:textId="77777777" w:rsidR="00CC7912" w:rsidRDefault="00CC7912">
                        <w:pPr>
                          <w:pStyle w:val="EmptyCellLayoutStyle"/>
                          <w:spacing w:after="0" w:line="240" w:lineRule="auto"/>
                        </w:pPr>
                      </w:p>
                    </w:tc>
                  </w:tr>
                </w:tbl>
                <w:p w14:paraId="44574666" w14:textId="77777777" w:rsidR="00CC7912" w:rsidRDefault="00CC7912">
                  <w:pPr>
                    <w:spacing w:after="0" w:line="240" w:lineRule="auto"/>
                  </w:pPr>
                </w:p>
              </w:tc>
            </w:tr>
            <w:tr w:rsidR="00CC7912" w14:paraId="0503AAF3" w14:textId="77777777">
              <w:trPr>
                <w:trHeight w:val="282"/>
              </w:trPr>
              <w:tc>
                <w:tcPr>
                  <w:tcW w:w="10714" w:type="dxa"/>
                  <w:tcBorders>
                    <w:top w:val="nil"/>
                    <w:left w:val="nil"/>
                    <w:bottom w:val="nil"/>
                    <w:right w:val="nil"/>
                  </w:tcBorders>
                  <w:tcMar>
                    <w:top w:w="39" w:type="dxa"/>
                    <w:left w:w="39" w:type="dxa"/>
                    <w:bottom w:w="39" w:type="dxa"/>
                    <w:right w:w="39" w:type="dxa"/>
                  </w:tcMar>
                </w:tcPr>
                <w:p w14:paraId="745F3F13" w14:textId="77777777" w:rsidR="00CC7912" w:rsidRDefault="00CC7912">
                  <w:pPr>
                    <w:spacing w:after="0" w:line="240" w:lineRule="auto"/>
                  </w:pPr>
                </w:p>
              </w:tc>
            </w:tr>
            <w:tr w:rsidR="00CC7912" w14:paraId="41D133DA" w14:textId="77777777">
              <w:trPr>
                <w:trHeight w:val="262"/>
              </w:trPr>
              <w:tc>
                <w:tcPr>
                  <w:tcW w:w="10714" w:type="dxa"/>
                  <w:tcBorders>
                    <w:top w:val="nil"/>
                    <w:left w:val="nil"/>
                    <w:bottom w:val="nil"/>
                    <w:right w:val="nil"/>
                  </w:tcBorders>
                  <w:tcMar>
                    <w:top w:w="39" w:type="dxa"/>
                    <w:left w:w="39" w:type="dxa"/>
                    <w:bottom w:w="39" w:type="dxa"/>
                    <w:right w:w="39" w:type="dxa"/>
                  </w:tcMar>
                </w:tcPr>
                <w:p w14:paraId="78C1E73E" w14:textId="77777777" w:rsidR="00CC7912" w:rsidRDefault="00166B5D">
                  <w:pPr>
                    <w:spacing w:after="0" w:line="240" w:lineRule="auto"/>
                  </w:pPr>
                  <w:r>
                    <w:rPr>
                      <w:rFonts w:ascii="Calibri" w:eastAsia="Calibri" w:hAnsi="Calibri"/>
                      <w:b/>
                      <w:color w:val="000000"/>
                    </w:rPr>
                    <w:t>Activity Status</w:t>
                  </w:r>
                </w:p>
              </w:tc>
            </w:tr>
            <w:tr w:rsidR="00CC7912" w14:paraId="6AAD76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BF15A1" w14:textId="77777777" w:rsidR="00CC7912" w:rsidRDefault="00166B5D">
                  <w:pPr>
                    <w:spacing w:after="0" w:line="240" w:lineRule="auto"/>
                  </w:pPr>
                  <w:r>
                    <w:rPr>
                      <w:rFonts w:ascii="Calibri" w:eastAsia="Calibri" w:hAnsi="Calibri"/>
                      <w:color w:val="000000"/>
                    </w:rPr>
                    <w:t>Ready for Submission</w:t>
                  </w:r>
                </w:p>
              </w:tc>
            </w:tr>
            <w:tr w:rsidR="00CC7912" w14:paraId="6DE299BA" w14:textId="77777777">
              <w:tc>
                <w:tcPr>
                  <w:tcW w:w="10714" w:type="dxa"/>
                  <w:tcBorders>
                    <w:top w:val="nil"/>
                    <w:left w:val="nil"/>
                    <w:bottom w:val="nil"/>
                    <w:right w:val="nil"/>
                  </w:tcBorders>
                  <w:tcMar>
                    <w:top w:w="0" w:type="dxa"/>
                    <w:left w:w="0" w:type="dxa"/>
                    <w:bottom w:w="0" w:type="dxa"/>
                    <w:right w:w="0" w:type="dxa"/>
                  </w:tcMar>
                </w:tcPr>
                <w:p w14:paraId="1BA396F3" w14:textId="77777777" w:rsidR="00CC7912" w:rsidRDefault="00CC7912">
                  <w:pPr>
                    <w:spacing w:after="0" w:line="240" w:lineRule="auto"/>
                  </w:pPr>
                </w:p>
              </w:tc>
            </w:tr>
            <w:tr w:rsidR="00CC7912" w14:paraId="0117A038"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EEFD132" w14:textId="77777777">
                    <w:trPr>
                      <w:trHeight w:val="180"/>
                    </w:trPr>
                    <w:tc>
                      <w:tcPr>
                        <w:tcW w:w="255" w:type="dxa"/>
                      </w:tcPr>
                      <w:p w14:paraId="29307047" w14:textId="77777777" w:rsidR="00CC7912" w:rsidRDefault="00CC7912">
                        <w:pPr>
                          <w:pStyle w:val="EmptyCellLayoutStyle"/>
                          <w:spacing w:after="0" w:line="240" w:lineRule="auto"/>
                        </w:pPr>
                      </w:p>
                    </w:tc>
                    <w:tc>
                      <w:tcPr>
                        <w:tcW w:w="60" w:type="dxa"/>
                      </w:tcPr>
                      <w:p w14:paraId="42502970" w14:textId="77777777" w:rsidR="00CC7912" w:rsidRDefault="00CC7912">
                        <w:pPr>
                          <w:pStyle w:val="EmptyCellLayoutStyle"/>
                          <w:spacing w:after="0" w:line="240" w:lineRule="auto"/>
                        </w:pPr>
                      </w:p>
                    </w:tc>
                    <w:tc>
                      <w:tcPr>
                        <w:tcW w:w="10399" w:type="dxa"/>
                      </w:tcPr>
                      <w:p w14:paraId="185278C5" w14:textId="77777777" w:rsidR="00CC7912" w:rsidRDefault="00CC7912">
                        <w:pPr>
                          <w:pStyle w:val="EmptyCellLayoutStyle"/>
                          <w:spacing w:after="0" w:line="240" w:lineRule="auto"/>
                        </w:pPr>
                      </w:p>
                    </w:tc>
                  </w:tr>
                  <w:tr w:rsidR="00CC7912" w14:paraId="6FFAC27F" w14:textId="77777777">
                    <w:tc>
                      <w:tcPr>
                        <w:tcW w:w="255" w:type="dxa"/>
                      </w:tcPr>
                      <w:p w14:paraId="41392469"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72D68938" w14:textId="77777777">
                          <w:trPr>
                            <w:trHeight w:val="15"/>
                          </w:trPr>
                          <w:tc>
                            <w:tcPr>
                              <w:tcW w:w="60" w:type="dxa"/>
                              <w:tcMar>
                                <w:top w:w="0" w:type="dxa"/>
                                <w:left w:w="0" w:type="dxa"/>
                                <w:bottom w:w="0" w:type="dxa"/>
                                <w:right w:w="0" w:type="dxa"/>
                              </w:tcMar>
                            </w:tcPr>
                            <w:p w14:paraId="4836A14B" w14:textId="77777777" w:rsidR="00CC7912" w:rsidRDefault="00CC7912">
                              <w:pPr>
                                <w:pStyle w:val="EmptyCellLayoutStyle"/>
                                <w:spacing w:after="0" w:line="240" w:lineRule="auto"/>
                              </w:pPr>
                            </w:p>
                          </w:tc>
                        </w:tr>
                      </w:tbl>
                      <w:p w14:paraId="2B5B146B" w14:textId="77777777" w:rsidR="00CC7912" w:rsidRDefault="00CC7912">
                        <w:pPr>
                          <w:spacing w:after="0" w:line="240" w:lineRule="auto"/>
                        </w:pPr>
                      </w:p>
                    </w:tc>
                    <w:tc>
                      <w:tcPr>
                        <w:tcW w:w="10399" w:type="dxa"/>
                      </w:tcPr>
                      <w:p w14:paraId="602B1613" w14:textId="77777777" w:rsidR="00CC7912" w:rsidRDefault="00CC7912">
                        <w:pPr>
                          <w:pStyle w:val="EmptyCellLayoutStyle"/>
                          <w:spacing w:after="0" w:line="240" w:lineRule="auto"/>
                        </w:pPr>
                      </w:p>
                    </w:tc>
                  </w:tr>
                </w:tbl>
                <w:p w14:paraId="02047C0D" w14:textId="77777777" w:rsidR="00CC7912" w:rsidRDefault="00CC7912">
                  <w:pPr>
                    <w:spacing w:after="0" w:line="240" w:lineRule="auto"/>
                  </w:pPr>
                </w:p>
              </w:tc>
            </w:tr>
          </w:tbl>
          <w:p w14:paraId="026A3F3E" w14:textId="77777777" w:rsidR="00CC7912" w:rsidRDefault="00CC7912">
            <w:pPr>
              <w:spacing w:after="0" w:line="240" w:lineRule="auto"/>
            </w:pPr>
          </w:p>
        </w:tc>
        <w:tc>
          <w:tcPr>
            <w:tcW w:w="762" w:type="dxa"/>
          </w:tcPr>
          <w:p w14:paraId="0ECB9CBF" w14:textId="77777777" w:rsidR="00CC7912" w:rsidRDefault="00CC7912">
            <w:pPr>
              <w:pStyle w:val="EmptyCellLayoutStyle"/>
              <w:spacing w:after="0" w:line="240" w:lineRule="auto"/>
            </w:pPr>
          </w:p>
        </w:tc>
      </w:tr>
    </w:tbl>
    <w:p w14:paraId="70632A93"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2CC0E0DC" w14:textId="77777777">
        <w:tc>
          <w:tcPr>
            <w:tcW w:w="762" w:type="dxa"/>
          </w:tcPr>
          <w:p w14:paraId="276537C6"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7E43476" w14:textId="77777777">
              <w:tc>
                <w:tcPr>
                  <w:tcW w:w="10714" w:type="dxa"/>
                  <w:tcBorders>
                    <w:top w:val="nil"/>
                    <w:left w:val="nil"/>
                    <w:bottom w:val="nil"/>
                    <w:right w:val="nil"/>
                  </w:tcBorders>
                  <w:tcMar>
                    <w:top w:w="0" w:type="dxa"/>
                    <w:left w:w="0" w:type="dxa"/>
                    <w:bottom w:w="0" w:type="dxa"/>
                    <w:right w:w="0" w:type="dxa"/>
                  </w:tcMar>
                </w:tcPr>
                <w:p w14:paraId="71196FD5" w14:textId="77777777" w:rsidR="00CC7912" w:rsidRDefault="00CC7912">
                  <w:pPr>
                    <w:spacing w:after="0" w:line="240" w:lineRule="auto"/>
                  </w:pPr>
                </w:p>
              </w:tc>
            </w:tr>
            <w:tr w:rsidR="00CC7912" w14:paraId="6D46D9B2"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8BD9D43" w14:textId="77777777" w:rsidR="00CC7912" w:rsidRDefault="00CC7912">
                  <w:pPr>
                    <w:spacing w:after="0" w:line="240" w:lineRule="auto"/>
                  </w:pPr>
                </w:p>
              </w:tc>
            </w:tr>
            <w:tr w:rsidR="00CC7912" w14:paraId="3E92E99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658A1851"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21A7102" w14:textId="77777777" w:rsidR="00CC7912" w:rsidRDefault="00166B5D">
                        <w:pPr>
                          <w:spacing w:after="0" w:line="240" w:lineRule="auto"/>
                        </w:pPr>
                        <w:r>
                          <w:rPr>
                            <w:noProof/>
                          </w:rPr>
                          <w:drawing>
                            <wp:inline distT="0" distB="0" distL="0" distR="0" wp14:anchorId="650A5638" wp14:editId="589A7D15">
                              <wp:extent cx="949717" cy="620969"/>
                              <wp:effectExtent l="0" t="0" r="0" b="0"/>
                              <wp:docPr id="18" name="img3.png"/>
                              <wp:cNvGraphicFramePr/>
                              <a:graphic xmlns:a="http://schemas.openxmlformats.org/drawingml/2006/main">
                                <a:graphicData uri="http://schemas.openxmlformats.org/drawingml/2006/picture">
                                  <pic:pic xmlns:pic="http://schemas.openxmlformats.org/drawingml/2006/picture">
                                    <pic:nvPicPr>
                                      <pic:cNvPr id="1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D4A1886"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B6E3091" w14:textId="77777777" w:rsidR="00CC7912" w:rsidRDefault="00166B5D">
                              <w:pPr>
                                <w:spacing w:after="0" w:line="240" w:lineRule="auto"/>
                              </w:pPr>
                              <w:r>
                                <w:rPr>
                                  <w:rFonts w:ascii="Calibri" w:eastAsia="Calibri" w:hAnsi="Calibri"/>
                                  <w:b/>
                                  <w:color w:val="000000"/>
                                  <w:sz w:val="36"/>
                                </w:rPr>
                                <w:t>CF - 2 - CF 2 - HealthPathways</w:t>
                              </w:r>
                            </w:p>
                          </w:tc>
                        </w:tr>
                      </w:tbl>
                      <w:p w14:paraId="0E9B8B19" w14:textId="77777777" w:rsidR="00CC7912" w:rsidRDefault="00CC7912">
                        <w:pPr>
                          <w:spacing w:after="0" w:line="240" w:lineRule="auto"/>
                        </w:pPr>
                      </w:p>
                    </w:tc>
                    <w:tc>
                      <w:tcPr>
                        <w:tcW w:w="43" w:type="dxa"/>
                        <w:shd w:val="clear" w:color="auto" w:fill="DDE1EA"/>
                      </w:tcPr>
                      <w:p w14:paraId="0033FD53" w14:textId="77777777" w:rsidR="00CC7912" w:rsidRDefault="00CC7912">
                        <w:pPr>
                          <w:pStyle w:val="EmptyCellLayoutStyle"/>
                          <w:spacing w:after="0" w:line="240" w:lineRule="auto"/>
                        </w:pPr>
                      </w:p>
                    </w:tc>
                  </w:tr>
                </w:tbl>
                <w:p w14:paraId="7DD3B9FC" w14:textId="77777777" w:rsidR="00CC7912" w:rsidRDefault="00CC7912">
                  <w:pPr>
                    <w:spacing w:after="0" w:line="240" w:lineRule="auto"/>
                  </w:pPr>
                </w:p>
              </w:tc>
            </w:tr>
            <w:tr w:rsidR="00CC7912" w14:paraId="4C92ED95"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519099F" w14:textId="77777777" w:rsidR="00CC7912" w:rsidRDefault="00CC7912">
                  <w:pPr>
                    <w:spacing w:after="0" w:line="240" w:lineRule="auto"/>
                  </w:pPr>
                </w:p>
              </w:tc>
            </w:tr>
            <w:tr w:rsidR="00CC7912" w14:paraId="68F90B3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377822D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B13848" w14:textId="77777777" w:rsidR="00CC7912" w:rsidRDefault="00166B5D">
                        <w:pPr>
                          <w:spacing w:after="0" w:line="240" w:lineRule="auto"/>
                        </w:pPr>
                        <w:r>
                          <w:rPr>
                            <w:noProof/>
                          </w:rPr>
                          <w:drawing>
                            <wp:inline distT="0" distB="0" distL="0" distR="0" wp14:anchorId="39BD6732" wp14:editId="322CB777">
                              <wp:extent cx="615003" cy="384377"/>
                              <wp:effectExtent l="0" t="0" r="0" b="0"/>
                              <wp:docPr id="20" name="img4.png"/>
                              <wp:cNvGraphicFramePr/>
                              <a:graphic xmlns:a="http://schemas.openxmlformats.org/drawingml/2006/main">
                                <a:graphicData uri="http://schemas.openxmlformats.org/drawingml/2006/picture">
                                  <pic:pic xmlns:pic="http://schemas.openxmlformats.org/drawingml/2006/picture">
                                    <pic:nvPicPr>
                                      <pic:cNvPr id="2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8C9031E" w14:textId="77777777" w:rsidR="00CC7912" w:rsidRDefault="00CC7912">
                        <w:pPr>
                          <w:pStyle w:val="EmptyCellLayoutStyle"/>
                          <w:spacing w:after="0" w:line="240" w:lineRule="auto"/>
                        </w:pPr>
                      </w:p>
                    </w:tc>
                    <w:tc>
                      <w:tcPr>
                        <w:tcW w:w="3375" w:type="dxa"/>
                      </w:tcPr>
                      <w:p w14:paraId="72894B05" w14:textId="77777777" w:rsidR="00CC7912" w:rsidRDefault="00CC7912">
                        <w:pPr>
                          <w:pStyle w:val="EmptyCellLayoutStyle"/>
                          <w:spacing w:after="0" w:line="240" w:lineRule="auto"/>
                        </w:pPr>
                      </w:p>
                    </w:tc>
                    <w:tc>
                      <w:tcPr>
                        <w:tcW w:w="6154" w:type="dxa"/>
                      </w:tcPr>
                      <w:p w14:paraId="180FF6B4" w14:textId="77777777" w:rsidR="00CC7912" w:rsidRDefault="00CC7912">
                        <w:pPr>
                          <w:pStyle w:val="EmptyCellLayoutStyle"/>
                          <w:spacing w:after="0" w:line="240" w:lineRule="auto"/>
                        </w:pPr>
                      </w:p>
                    </w:tc>
                  </w:tr>
                  <w:tr w:rsidR="00CC7912" w14:paraId="42BBBB03" w14:textId="77777777">
                    <w:trPr>
                      <w:trHeight w:val="601"/>
                    </w:trPr>
                    <w:tc>
                      <w:tcPr>
                        <w:tcW w:w="1095" w:type="dxa"/>
                        <w:vMerge/>
                      </w:tcPr>
                      <w:p w14:paraId="16DD8EF0" w14:textId="77777777" w:rsidR="00CC7912" w:rsidRDefault="00CC7912">
                        <w:pPr>
                          <w:pStyle w:val="EmptyCellLayoutStyle"/>
                          <w:spacing w:after="0" w:line="240" w:lineRule="auto"/>
                        </w:pPr>
                      </w:p>
                    </w:tc>
                    <w:tc>
                      <w:tcPr>
                        <w:tcW w:w="90" w:type="dxa"/>
                      </w:tcPr>
                      <w:p w14:paraId="4CC15831"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1981B60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06122D3" w14:textId="77777777" w:rsidR="00CC7912" w:rsidRDefault="00166B5D">
                              <w:pPr>
                                <w:spacing w:after="0" w:line="240" w:lineRule="auto"/>
                              </w:pPr>
                              <w:r>
                                <w:rPr>
                                  <w:rFonts w:ascii="Calibri" w:eastAsia="Calibri" w:hAnsi="Calibri"/>
                                  <w:b/>
                                  <w:color w:val="000000"/>
                                  <w:sz w:val="24"/>
                                </w:rPr>
                                <w:t>Activity Metadata</w:t>
                              </w:r>
                            </w:p>
                          </w:tc>
                        </w:tr>
                      </w:tbl>
                      <w:p w14:paraId="2030AE97" w14:textId="77777777" w:rsidR="00CC7912" w:rsidRDefault="00CC7912">
                        <w:pPr>
                          <w:spacing w:after="0" w:line="240" w:lineRule="auto"/>
                        </w:pPr>
                      </w:p>
                    </w:tc>
                    <w:tc>
                      <w:tcPr>
                        <w:tcW w:w="6154" w:type="dxa"/>
                      </w:tcPr>
                      <w:p w14:paraId="06A6A95B" w14:textId="77777777" w:rsidR="00CC7912" w:rsidRDefault="00CC7912">
                        <w:pPr>
                          <w:pStyle w:val="EmptyCellLayoutStyle"/>
                          <w:spacing w:after="0" w:line="240" w:lineRule="auto"/>
                        </w:pPr>
                      </w:p>
                    </w:tc>
                  </w:tr>
                </w:tbl>
                <w:p w14:paraId="37022959" w14:textId="77777777" w:rsidR="00CC7912" w:rsidRDefault="00CC7912">
                  <w:pPr>
                    <w:spacing w:after="0" w:line="240" w:lineRule="auto"/>
                  </w:pPr>
                </w:p>
              </w:tc>
            </w:tr>
            <w:tr w:rsidR="00CC7912" w14:paraId="0346A4F7" w14:textId="77777777">
              <w:trPr>
                <w:trHeight w:val="282"/>
              </w:trPr>
              <w:tc>
                <w:tcPr>
                  <w:tcW w:w="10714" w:type="dxa"/>
                  <w:tcBorders>
                    <w:top w:val="nil"/>
                    <w:left w:val="nil"/>
                    <w:bottom w:val="nil"/>
                    <w:right w:val="nil"/>
                  </w:tcBorders>
                  <w:tcMar>
                    <w:top w:w="39" w:type="dxa"/>
                    <w:left w:w="39" w:type="dxa"/>
                    <w:bottom w:w="39" w:type="dxa"/>
                    <w:right w:w="39" w:type="dxa"/>
                  </w:tcMar>
                </w:tcPr>
                <w:p w14:paraId="352FBBDC" w14:textId="77777777" w:rsidR="00CC7912" w:rsidRDefault="00CC7912">
                  <w:pPr>
                    <w:spacing w:after="0" w:line="240" w:lineRule="auto"/>
                  </w:pPr>
                </w:p>
              </w:tc>
            </w:tr>
            <w:tr w:rsidR="00CC7912" w14:paraId="7523678B" w14:textId="77777777">
              <w:trPr>
                <w:trHeight w:val="262"/>
              </w:trPr>
              <w:tc>
                <w:tcPr>
                  <w:tcW w:w="10714" w:type="dxa"/>
                  <w:tcBorders>
                    <w:top w:val="nil"/>
                    <w:left w:val="nil"/>
                    <w:bottom w:val="nil"/>
                    <w:right w:val="nil"/>
                  </w:tcBorders>
                  <w:tcMar>
                    <w:top w:w="39" w:type="dxa"/>
                    <w:left w:w="39" w:type="dxa"/>
                    <w:bottom w:w="39" w:type="dxa"/>
                    <w:right w:w="39" w:type="dxa"/>
                  </w:tcMar>
                </w:tcPr>
                <w:p w14:paraId="48335A7E"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EE07D4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48332F" w14:textId="77777777" w:rsidR="00CC7912" w:rsidRDefault="00166B5D">
                  <w:pPr>
                    <w:spacing w:after="0" w:line="240" w:lineRule="auto"/>
                  </w:pPr>
                  <w:r>
                    <w:rPr>
                      <w:rFonts w:ascii="Calibri" w:eastAsia="Calibri" w:hAnsi="Calibri"/>
                      <w:color w:val="000000"/>
                    </w:rPr>
                    <w:t>Core Funding</w:t>
                  </w:r>
                </w:p>
              </w:tc>
            </w:tr>
            <w:tr w:rsidR="00CC7912" w14:paraId="191B0063" w14:textId="77777777">
              <w:trPr>
                <w:trHeight w:val="262"/>
              </w:trPr>
              <w:tc>
                <w:tcPr>
                  <w:tcW w:w="10714" w:type="dxa"/>
                  <w:tcBorders>
                    <w:top w:val="nil"/>
                    <w:left w:val="nil"/>
                    <w:bottom w:val="nil"/>
                    <w:right w:val="nil"/>
                  </w:tcBorders>
                  <w:tcMar>
                    <w:top w:w="39" w:type="dxa"/>
                    <w:left w:w="39" w:type="dxa"/>
                    <w:bottom w:w="39" w:type="dxa"/>
                    <w:right w:w="39" w:type="dxa"/>
                  </w:tcMar>
                </w:tcPr>
                <w:p w14:paraId="3533A3AD"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318790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EA95F4" w14:textId="77777777" w:rsidR="00CC7912" w:rsidRDefault="00166B5D">
                  <w:pPr>
                    <w:spacing w:after="0" w:line="240" w:lineRule="auto"/>
                  </w:pPr>
                  <w:r>
                    <w:rPr>
                      <w:rFonts w:ascii="Calibri" w:eastAsia="Calibri" w:hAnsi="Calibri"/>
                      <w:color w:val="000000"/>
                    </w:rPr>
                    <w:t>CF</w:t>
                  </w:r>
                </w:p>
              </w:tc>
            </w:tr>
            <w:tr w:rsidR="00CC7912" w14:paraId="780D84AB" w14:textId="77777777">
              <w:trPr>
                <w:trHeight w:val="262"/>
              </w:trPr>
              <w:tc>
                <w:tcPr>
                  <w:tcW w:w="10714" w:type="dxa"/>
                  <w:tcBorders>
                    <w:top w:val="nil"/>
                    <w:left w:val="nil"/>
                    <w:bottom w:val="nil"/>
                    <w:right w:val="nil"/>
                  </w:tcBorders>
                  <w:tcMar>
                    <w:top w:w="39" w:type="dxa"/>
                    <w:left w:w="39" w:type="dxa"/>
                    <w:bottom w:w="39" w:type="dxa"/>
                    <w:right w:w="39" w:type="dxa"/>
                  </w:tcMar>
                </w:tcPr>
                <w:p w14:paraId="38B0F757"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68EFD4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A77993" w14:textId="77777777" w:rsidR="00CC7912" w:rsidRDefault="00166B5D">
                  <w:pPr>
                    <w:spacing w:after="0" w:line="240" w:lineRule="auto"/>
                  </w:pPr>
                  <w:r>
                    <w:rPr>
                      <w:rFonts w:ascii="Calibri" w:eastAsia="Calibri" w:hAnsi="Calibri"/>
                      <w:color w:val="000000"/>
                    </w:rPr>
                    <w:t>2</w:t>
                  </w:r>
                </w:p>
              </w:tc>
            </w:tr>
            <w:tr w:rsidR="00CC7912" w14:paraId="49DDF49D" w14:textId="77777777">
              <w:trPr>
                <w:trHeight w:val="262"/>
              </w:trPr>
              <w:tc>
                <w:tcPr>
                  <w:tcW w:w="10714" w:type="dxa"/>
                  <w:tcBorders>
                    <w:top w:val="nil"/>
                    <w:left w:val="nil"/>
                    <w:bottom w:val="nil"/>
                    <w:right w:val="nil"/>
                  </w:tcBorders>
                  <w:tcMar>
                    <w:top w:w="39" w:type="dxa"/>
                    <w:left w:w="39" w:type="dxa"/>
                    <w:bottom w:w="39" w:type="dxa"/>
                    <w:right w:w="39" w:type="dxa"/>
                  </w:tcMar>
                </w:tcPr>
                <w:p w14:paraId="53AA5DD1"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487D9A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FE1522" w14:textId="77777777" w:rsidR="00CC7912" w:rsidRDefault="00166B5D">
                  <w:pPr>
                    <w:spacing w:after="0" w:line="240" w:lineRule="auto"/>
                  </w:pPr>
                  <w:r>
                    <w:rPr>
                      <w:rFonts w:ascii="Calibri" w:eastAsia="Calibri" w:hAnsi="Calibri"/>
                      <w:color w:val="000000"/>
                    </w:rPr>
                    <w:t>CF 2 - HealthPathways</w:t>
                  </w:r>
                </w:p>
              </w:tc>
            </w:tr>
            <w:tr w:rsidR="00CC7912" w14:paraId="09424FFB" w14:textId="77777777">
              <w:trPr>
                <w:trHeight w:val="262"/>
              </w:trPr>
              <w:tc>
                <w:tcPr>
                  <w:tcW w:w="10714" w:type="dxa"/>
                  <w:tcBorders>
                    <w:top w:val="nil"/>
                    <w:left w:val="nil"/>
                    <w:bottom w:val="nil"/>
                    <w:right w:val="nil"/>
                  </w:tcBorders>
                  <w:tcMar>
                    <w:top w:w="39" w:type="dxa"/>
                    <w:left w:w="39" w:type="dxa"/>
                    <w:bottom w:w="39" w:type="dxa"/>
                    <w:right w:w="39" w:type="dxa"/>
                  </w:tcMar>
                </w:tcPr>
                <w:p w14:paraId="15AF8307"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D09AF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02F8A5" w14:textId="77777777" w:rsidR="00CC7912" w:rsidRDefault="00166B5D">
                  <w:pPr>
                    <w:spacing w:after="0" w:line="240" w:lineRule="auto"/>
                  </w:pPr>
                  <w:r>
                    <w:rPr>
                      <w:rFonts w:ascii="Calibri" w:eastAsia="Calibri" w:hAnsi="Calibri"/>
                      <w:color w:val="000000"/>
                    </w:rPr>
                    <w:t>Existing</w:t>
                  </w:r>
                </w:p>
              </w:tc>
            </w:tr>
            <w:tr w:rsidR="00CC7912" w14:paraId="4C91481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8E63A4" w14:textId="77777777" w:rsidR="00CC7912" w:rsidRDefault="00CC7912">
                  <w:pPr>
                    <w:spacing w:after="0" w:line="240" w:lineRule="auto"/>
                  </w:pPr>
                </w:p>
              </w:tc>
            </w:tr>
            <w:tr w:rsidR="00CC7912" w14:paraId="79FC0936" w14:textId="77777777">
              <w:trPr>
                <w:trHeight w:val="282"/>
              </w:trPr>
              <w:tc>
                <w:tcPr>
                  <w:tcW w:w="10714" w:type="dxa"/>
                  <w:tcBorders>
                    <w:top w:val="nil"/>
                    <w:left w:val="nil"/>
                    <w:bottom w:val="nil"/>
                    <w:right w:val="nil"/>
                  </w:tcBorders>
                  <w:tcMar>
                    <w:top w:w="39" w:type="dxa"/>
                    <w:left w:w="39" w:type="dxa"/>
                    <w:bottom w:w="39" w:type="dxa"/>
                    <w:right w:w="39" w:type="dxa"/>
                  </w:tcMar>
                </w:tcPr>
                <w:p w14:paraId="7C879F6D" w14:textId="77777777" w:rsidR="00CC7912" w:rsidRDefault="00CC7912">
                  <w:pPr>
                    <w:spacing w:after="0" w:line="240" w:lineRule="auto"/>
                  </w:pPr>
                </w:p>
              </w:tc>
            </w:tr>
            <w:tr w:rsidR="00CC7912" w14:paraId="6840D13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D2241E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4FA5D1E" w14:textId="77777777" w:rsidR="00CC7912" w:rsidRDefault="00166B5D">
                        <w:pPr>
                          <w:spacing w:after="0" w:line="240" w:lineRule="auto"/>
                        </w:pPr>
                        <w:r>
                          <w:rPr>
                            <w:noProof/>
                          </w:rPr>
                          <w:drawing>
                            <wp:inline distT="0" distB="0" distL="0" distR="0" wp14:anchorId="788722F3" wp14:editId="7354B27E">
                              <wp:extent cx="615003" cy="384377"/>
                              <wp:effectExtent l="0" t="0" r="0" b="0"/>
                              <wp:docPr id="22" name="img5.png"/>
                              <wp:cNvGraphicFramePr/>
                              <a:graphic xmlns:a="http://schemas.openxmlformats.org/drawingml/2006/main">
                                <a:graphicData uri="http://schemas.openxmlformats.org/drawingml/2006/picture">
                                  <pic:pic xmlns:pic="http://schemas.openxmlformats.org/drawingml/2006/picture">
                                    <pic:nvPicPr>
                                      <pic:cNvPr id="2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3D33585" w14:textId="77777777" w:rsidR="00CC7912" w:rsidRDefault="00CC7912">
                        <w:pPr>
                          <w:pStyle w:val="EmptyCellLayoutStyle"/>
                          <w:spacing w:after="0" w:line="240" w:lineRule="auto"/>
                        </w:pPr>
                      </w:p>
                    </w:tc>
                    <w:tc>
                      <w:tcPr>
                        <w:tcW w:w="4725" w:type="dxa"/>
                      </w:tcPr>
                      <w:p w14:paraId="78B8FF30" w14:textId="77777777" w:rsidR="00CC7912" w:rsidRDefault="00CC7912">
                        <w:pPr>
                          <w:pStyle w:val="EmptyCellLayoutStyle"/>
                          <w:spacing w:after="0" w:line="240" w:lineRule="auto"/>
                        </w:pPr>
                      </w:p>
                    </w:tc>
                    <w:tc>
                      <w:tcPr>
                        <w:tcW w:w="4804" w:type="dxa"/>
                      </w:tcPr>
                      <w:p w14:paraId="6C22C667" w14:textId="77777777" w:rsidR="00CC7912" w:rsidRDefault="00CC7912">
                        <w:pPr>
                          <w:pStyle w:val="EmptyCellLayoutStyle"/>
                          <w:spacing w:after="0" w:line="240" w:lineRule="auto"/>
                        </w:pPr>
                      </w:p>
                    </w:tc>
                  </w:tr>
                  <w:tr w:rsidR="00CC7912" w14:paraId="4D92BF0E" w14:textId="77777777">
                    <w:trPr>
                      <w:trHeight w:val="601"/>
                    </w:trPr>
                    <w:tc>
                      <w:tcPr>
                        <w:tcW w:w="1095" w:type="dxa"/>
                        <w:vMerge/>
                      </w:tcPr>
                      <w:p w14:paraId="7646DE5B" w14:textId="77777777" w:rsidR="00CC7912" w:rsidRDefault="00CC7912">
                        <w:pPr>
                          <w:pStyle w:val="EmptyCellLayoutStyle"/>
                          <w:spacing w:after="0" w:line="240" w:lineRule="auto"/>
                        </w:pPr>
                      </w:p>
                    </w:tc>
                    <w:tc>
                      <w:tcPr>
                        <w:tcW w:w="90" w:type="dxa"/>
                      </w:tcPr>
                      <w:p w14:paraId="17CD460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742C02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04C693" w14:textId="77777777" w:rsidR="00CC7912" w:rsidRDefault="00166B5D">
                              <w:pPr>
                                <w:spacing w:after="0" w:line="240" w:lineRule="auto"/>
                              </w:pPr>
                              <w:r>
                                <w:rPr>
                                  <w:rFonts w:ascii="Calibri" w:eastAsia="Calibri" w:hAnsi="Calibri"/>
                                  <w:b/>
                                  <w:color w:val="000000"/>
                                  <w:sz w:val="24"/>
                                </w:rPr>
                                <w:t>Activity Priorities and Description</w:t>
                              </w:r>
                            </w:p>
                          </w:tc>
                        </w:tr>
                      </w:tbl>
                      <w:p w14:paraId="26D38931" w14:textId="77777777" w:rsidR="00CC7912" w:rsidRDefault="00CC7912">
                        <w:pPr>
                          <w:spacing w:after="0" w:line="240" w:lineRule="auto"/>
                        </w:pPr>
                      </w:p>
                    </w:tc>
                    <w:tc>
                      <w:tcPr>
                        <w:tcW w:w="4804" w:type="dxa"/>
                      </w:tcPr>
                      <w:p w14:paraId="1C42E688" w14:textId="77777777" w:rsidR="00CC7912" w:rsidRDefault="00CC7912">
                        <w:pPr>
                          <w:pStyle w:val="EmptyCellLayoutStyle"/>
                          <w:spacing w:after="0" w:line="240" w:lineRule="auto"/>
                        </w:pPr>
                      </w:p>
                    </w:tc>
                  </w:tr>
                </w:tbl>
                <w:p w14:paraId="11B85926" w14:textId="77777777" w:rsidR="00CC7912" w:rsidRDefault="00CC7912">
                  <w:pPr>
                    <w:spacing w:after="0" w:line="240" w:lineRule="auto"/>
                  </w:pPr>
                </w:p>
              </w:tc>
            </w:tr>
            <w:tr w:rsidR="00CC7912" w14:paraId="2E1089F3" w14:textId="77777777">
              <w:trPr>
                <w:trHeight w:val="282"/>
              </w:trPr>
              <w:tc>
                <w:tcPr>
                  <w:tcW w:w="10714" w:type="dxa"/>
                  <w:tcBorders>
                    <w:top w:val="nil"/>
                    <w:left w:val="nil"/>
                    <w:bottom w:val="nil"/>
                    <w:right w:val="nil"/>
                  </w:tcBorders>
                  <w:tcMar>
                    <w:top w:w="39" w:type="dxa"/>
                    <w:left w:w="39" w:type="dxa"/>
                    <w:bottom w:w="39" w:type="dxa"/>
                    <w:right w:w="39" w:type="dxa"/>
                  </w:tcMar>
                </w:tcPr>
                <w:p w14:paraId="19A6C642" w14:textId="77777777" w:rsidR="00CC7912" w:rsidRDefault="00CC7912">
                  <w:pPr>
                    <w:spacing w:after="0" w:line="240" w:lineRule="auto"/>
                  </w:pPr>
                </w:p>
              </w:tc>
            </w:tr>
            <w:tr w:rsidR="00CC7912" w14:paraId="6160CA64" w14:textId="77777777">
              <w:trPr>
                <w:trHeight w:val="262"/>
              </w:trPr>
              <w:tc>
                <w:tcPr>
                  <w:tcW w:w="10714" w:type="dxa"/>
                  <w:tcBorders>
                    <w:top w:val="nil"/>
                    <w:left w:val="nil"/>
                    <w:bottom w:val="nil"/>
                    <w:right w:val="nil"/>
                  </w:tcBorders>
                  <w:tcMar>
                    <w:top w:w="39" w:type="dxa"/>
                    <w:left w:w="39" w:type="dxa"/>
                    <w:bottom w:w="39" w:type="dxa"/>
                    <w:right w:w="39" w:type="dxa"/>
                  </w:tcMar>
                </w:tcPr>
                <w:p w14:paraId="4B88FD0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7B568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414308" w14:textId="77777777" w:rsidR="00CC7912" w:rsidRDefault="00166B5D">
                  <w:pPr>
                    <w:spacing w:after="0" w:line="240" w:lineRule="auto"/>
                  </w:pPr>
                  <w:r>
                    <w:rPr>
                      <w:rFonts w:ascii="Calibri" w:eastAsia="Calibri" w:hAnsi="Calibri"/>
                      <w:color w:val="000000"/>
                    </w:rPr>
                    <w:t>Workforce</w:t>
                  </w:r>
                </w:p>
              </w:tc>
            </w:tr>
            <w:tr w:rsidR="00CC7912" w14:paraId="35FF59D8" w14:textId="77777777">
              <w:trPr>
                <w:trHeight w:val="282"/>
              </w:trPr>
              <w:tc>
                <w:tcPr>
                  <w:tcW w:w="10714" w:type="dxa"/>
                  <w:tcBorders>
                    <w:top w:val="nil"/>
                    <w:left w:val="nil"/>
                    <w:bottom w:val="nil"/>
                    <w:right w:val="nil"/>
                  </w:tcBorders>
                  <w:tcMar>
                    <w:top w:w="39" w:type="dxa"/>
                    <w:left w:w="39" w:type="dxa"/>
                    <w:bottom w:w="39" w:type="dxa"/>
                    <w:right w:w="39" w:type="dxa"/>
                  </w:tcMar>
                </w:tcPr>
                <w:p w14:paraId="45785FC8"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7E226E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26734F" w14:textId="77777777" w:rsidR="00CC7912" w:rsidRDefault="00CC7912">
                  <w:pPr>
                    <w:spacing w:after="0" w:line="240" w:lineRule="auto"/>
                  </w:pPr>
                </w:p>
              </w:tc>
            </w:tr>
            <w:tr w:rsidR="00CC7912" w14:paraId="48FFFFEF" w14:textId="77777777">
              <w:trPr>
                <w:trHeight w:val="262"/>
              </w:trPr>
              <w:tc>
                <w:tcPr>
                  <w:tcW w:w="10714" w:type="dxa"/>
                  <w:tcBorders>
                    <w:top w:val="nil"/>
                    <w:left w:val="nil"/>
                    <w:bottom w:val="nil"/>
                    <w:right w:val="nil"/>
                  </w:tcBorders>
                  <w:tcMar>
                    <w:top w:w="39" w:type="dxa"/>
                    <w:left w:w="39" w:type="dxa"/>
                    <w:bottom w:w="39" w:type="dxa"/>
                    <w:right w:w="39" w:type="dxa"/>
                  </w:tcMar>
                </w:tcPr>
                <w:p w14:paraId="09EC4AD8"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574EE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0A47E5" w14:textId="77777777" w:rsidR="00CC7912" w:rsidRDefault="00166B5D">
                  <w:pPr>
                    <w:spacing w:after="0" w:line="240" w:lineRule="auto"/>
                  </w:pPr>
                  <w:r>
                    <w:rPr>
                      <w:rFonts w:ascii="Calibri" w:eastAsia="Calibri" w:hAnsi="Calibri"/>
                      <w:color w:val="000000"/>
                    </w:rPr>
                    <w:t>- HealthPathways: Develop and review local clinical pathways which support primary care providers in the delivery of seamless care. Provide a locally relevant, evidence based online resource for general practice teams which includes:</w:t>
                  </w:r>
                  <w:r>
                    <w:rPr>
                      <w:rFonts w:ascii="Calibri" w:eastAsia="Calibri" w:hAnsi="Calibri"/>
                      <w:color w:val="000000"/>
                    </w:rPr>
                    <w:br/>
                    <w:t xml:space="preserve">   - Clinical guidance on medical conditions</w:t>
                  </w:r>
                  <w:r>
                    <w:rPr>
                      <w:rFonts w:ascii="Calibri" w:eastAsia="Calibri" w:hAnsi="Calibri"/>
                      <w:color w:val="000000"/>
                    </w:rPr>
                    <w:br/>
                    <w:t xml:space="preserve">   - Local health service information</w:t>
                  </w:r>
                  <w:r>
                    <w:rPr>
                      <w:rFonts w:ascii="Calibri" w:eastAsia="Calibri" w:hAnsi="Calibri"/>
                      <w:color w:val="000000"/>
                    </w:rPr>
                    <w:br/>
                    <w:t xml:space="preserve">   - Education</w:t>
                  </w:r>
                  <w:r>
                    <w:rPr>
                      <w:rFonts w:ascii="Calibri" w:eastAsia="Calibri" w:hAnsi="Calibri"/>
                      <w:color w:val="000000"/>
                    </w:rPr>
                    <w:br/>
                    <w:t xml:space="preserve">   - General practice resources</w:t>
                  </w:r>
                  <w:r>
                    <w:rPr>
                      <w:rFonts w:ascii="Calibri" w:eastAsia="Calibri" w:hAnsi="Calibri"/>
                      <w:color w:val="000000"/>
                    </w:rPr>
                    <w:br/>
                    <w:t xml:space="preserve">   - Review and improvement of existing pathways</w:t>
                  </w:r>
                  <w:r>
                    <w:rPr>
                      <w:rFonts w:ascii="Calibri" w:eastAsia="Calibri" w:hAnsi="Calibri"/>
                      <w:color w:val="000000"/>
                    </w:rPr>
                    <w:br/>
                    <w:t xml:space="preserve">   - Complete audit of available pathways related to aged care and dementia care. Prioritise localisation of remaining pathways and schedule reviews for existing pathways</w:t>
                  </w:r>
                  <w:r>
                    <w:rPr>
                      <w:rFonts w:ascii="Calibri" w:eastAsia="Calibri" w:hAnsi="Calibri"/>
                      <w:color w:val="000000"/>
                    </w:rPr>
                    <w:br/>
                    <w:t>Audit of available pathways with existing CALD relevant supporting material. Determine criteria for review.</w:t>
                  </w:r>
                  <w:r>
                    <w:rPr>
                      <w:rFonts w:ascii="Calibri" w:eastAsia="Calibri" w:hAnsi="Calibri"/>
                      <w:color w:val="000000"/>
                    </w:rPr>
                    <w:br/>
                    <w:t xml:space="preserve">- Health Resource Directory: </w:t>
                  </w:r>
                  <w:r>
                    <w:rPr>
                      <w:rFonts w:ascii="Calibri" w:eastAsia="Calibri" w:hAnsi="Calibri"/>
                      <w:color w:val="000000"/>
                    </w:rPr>
                    <w:br/>
                    <w:t xml:space="preserve">  - Provision of a curated list of endorsed patient information on a range of health conditions. </w:t>
                  </w:r>
                  <w:r>
                    <w:rPr>
                      <w:rFonts w:ascii="Calibri" w:eastAsia="Calibri" w:hAnsi="Calibri"/>
                      <w:color w:val="000000"/>
                    </w:rPr>
                    <w:br/>
                    <w:t xml:space="preserve">  - Development of patient factsheets based off HealthPathways clinical guidance provided in a range of languages to ensure the health information provided compliments the management provided by primary care.</w:t>
                  </w:r>
                  <w:r>
                    <w:rPr>
                      <w:rFonts w:ascii="Calibri" w:eastAsia="Calibri" w:hAnsi="Calibri"/>
                      <w:color w:val="000000"/>
                    </w:rPr>
                    <w:br/>
                    <w:t xml:space="preserve">  - Develop dementia specific resources to be included on site.</w:t>
                  </w:r>
                  <w:r>
                    <w:rPr>
                      <w:rFonts w:ascii="Calibri" w:eastAsia="Calibri" w:hAnsi="Calibri"/>
                      <w:color w:val="000000"/>
                    </w:rPr>
                    <w:br/>
                    <w:t xml:space="preserve">  - Evaluation of efficacy and utilisation of in language material.</w:t>
                  </w:r>
                </w:p>
              </w:tc>
            </w:tr>
            <w:tr w:rsidR="00CC7912" w14:paraId="00377050" w14:textId="77777777">
              <w:trPr>
                <w:trHeight w:val="262"/>
              </w:trPr>
              <w:tc>
                <w:tcPr>
                  <w:tcW w:w="10714" w:type="dxa"/>
                  <w:tcBorders>
                    <w:top w:val="nil"/>
                    <w:left w:val="nil"/>
                    <w:bottom w:val="nil"/>
                    <w:right w:val="nil"/>
                  </w:tcBorders>
                  <w:tcMar>
                    <w:top w:w="39" w:type="dxa"/>
                    <w:left w:w="39" w:type="dxa"/>
                    <w:bottom w:w="39" w:type="dxa"/>
                    <w:right w:w="39" w:type="dxa"/>
                  </w:tcMar>
                </w:tcPr>
                <w:p w14:paraId="31EA2FC5"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4B893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DC5512" w14:textId="77777777" w:rsidR="00CC7912" w:rsidRDefault="00166B5D">
                  <w:pPr>
                    <w:spacing w:after="0" w:line="240" w:lineRule="auto"/>
                  </w:pPr>
                  <w:r>
                    <w:rPr>
                      <w:rFonts w:ascii="Calibri" w:eastAsia="Calibri" w:hAnsi="Calibri"/>
                      <w:color w:val="000000"/>
                    </w:rPr>
                    <w:t>CF 2.1 - Continue commitment to HealthPathways program and ensure pathways exist for local priority areas and are regularly reviewed.</w:t>
                  </w:r>
                  <w:r>
                    <w:rPr>
                      <w:rFonts w:ascii="Calibri" w:eastAsia="Calibri" w:hAnsi="Calibri"/>
                      <w:color w:val="000000"/>
                    </w:rPr>
                    <w:br/>
                    <w:t>CF 2.2 - Continue commitment to provision of a patient portal to ensure patient access to a curated list of patient information. Development of patient factsheets consistent with clinical guidance on HealthPathways and identification of local health services in a range of languages and formats.</w:t>
                  </w:r>
                </w:p>
              </w:tc>
            </w:tr>
            <w:tr w:rsidR="00CC7912" w14:paraId="2630E672" w14:textId="77777777">
              <w:trPr>
                <w:trHeight w:val="527"/>
              </w:trPr>
              <w:tc>
                <w:tcPr>
                  <w:tcW w:w="10714" w:type="dxa"/>
                  <w:tcBorders>
                    <w:top w:val="nil"/>
                    <w:left w:val="nil"/>
                    <w:bottom w:val="nil"/>
                    <w:right w:val="nil"/>
                  </w:tcBorders>
                  <w:tcMar>
                    <w:top w:w="39" w:type="dxa"/>
                    <w:left w:w="39" w:type="dxa"/>
                    <w:bottom w:w="39" w:type="dxa"/>
                    <w:right w:w="39" w:type="dxa"/>
                  </w:tcMar>
                </w:tcPr>
                <w:p w14:paraId="78030056"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1133B6E2" w14:textId="77777777">
              <w:trPr>
                <w:trHeight w:val="262"/>
              </w:trPr>
              <w:tc>
                <w:tcPr>
                  <w:tcW w:w="10714" w:type="dxa"/>
                  <w:tcBorders>
                    <w:top w:val="nil"/>
                    <w:left w:val="nil"/>
                    <w:bottom w:val="nil"/>
                    <w:right w:val="nil"/>
                  </w:tcBorders>
                  <w:tcMar>
                    <w:top w:w="39" w:type="dxa"/>
                    <w:left w:w="39" w:type="dxa"/>
                    <w:bottom w:w="39" w:type="dxa"/>
                    <w:right w:w="39" w:type="dxa"/>
                  </w:tcMar>
                </w:tcPr>
                <w:p w14:paraId="3D0558FD" w14:textId="77777777" w:rsidR="00CC7912" w:rsidRDefault="00166B5D">
                  <w:pPr>
                    <w:spacing w:after="0" w:line="240" w:lineRule="auto"/>
                  </w:pPr>
                  <w:r>
                    <w:rPr>
                      <w:rFonts w:ascii="Calibri" w:eastAsia="Calibri" w:hAnsi="Calibri"/>
                      <w:b/>
                      <w:color w:val="000000"/>
                    </w:rPr>
                    <w:t>Needs Assessment</w:t>
                  </w:r>
                </w:p>
              </w:tc>
            </w:tr>
            <w:tr w:rsidR="00CC7912" w14:paraId="5D6ED3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FBAED5" w14:textId="77777777" w:rsidR="00CC7912" w:rsidRDefault="00166B5D">
                  <w:pPr>
                    <w:spacing w:after="0" w:line="240" w:lineRule="auto"/>
                  </w:pPr>
                  <w:r>
                    <w:rPr>
                      <w:rFonts w:ascii="Calibri" w:eastAsia="Calibri" w:hAnsi="Calibri"/>
                      <w:color w:val="000000"/>
                    </w:rPr>
                    <w:t>SWSPHN Needs Assessment 2019/20-2021/22</w:t>
                  </w:r>
                </w:p>
              </w:tc>
            </w:tr>
            <w:tr w:rsidR="00CC7912" w14:paraId="25442777" w14:textId="77777777">
              <w:trPr>
                <w:trHeight w:val="277"/>
              </w:trPr>
              <w:tc>
                <w:tcPr>
                  <w:tcW w:w="10714" w:type="dxa"/>
                  <w:tcBorders>
                    <w:top w:val="nil"/>
                    <w:left w:val="nil"/>
                    <w:bottom w:val="nil"/>
                    <w:right w:val="nil"/>
                  </w:tcBorders>
                  <w:tcMar>
                    <w:top w:w="39" w:type="dxa"/>
                    <w:left w:w="39" w:type="dxa"/>
                    <w:bottom w:w="39" w:type="dxa"/>
                    <w:right w:w="39" w:type="dxa"/>
                  </w:tcMar>
                </w:tcPr>
                <w:p w14:paraId="7FBD892B" w14:textId="77777777" w:rsidR="00CC7912" w:rsidRDefault="00166B5D">
                  <w:pPr>
                    <w:spacing w:after="0" w:line="240" w:lineRule="auto"/>
                  </w:pPr>
                  <w:r>
                    <w:rPr>
                      <w:rFonts w:ascii="Calibri" w:eastAsia="Calibri" w:hAnsi="Calibri"/>
                      <w:b/>
                      <w:color w:val="000000"/>
                    </w:rPr>
                    <w:t>Priorities</w:t>
                  </w:r>
                </w:p>
              </w:tc>
            </w:tr>
            <w:tr w:rsidR="00CC7912" w14:paraId="50AA8CD1"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F026FD7"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27B0BFF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AAC8FC"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ED53B3" w14:textId="77777777" w:rsidR="00CC7912" w:rsidRDefault="00166B5D">
                              <w:pPr>
                                <w:spacing w:after="0" w:line="240" w:lineRule="auto"/>
                              </w:pPr>
                              <w:r>
                                <w:rPr>
                                  <w:rFonts w:ascii="Calibri" w:eastAsia="Calibri" w:hAnsi="Calibri"/>
                                  <w:b/>
                                  <w:color w:val="000000"/>
                                </w:rPr>
                                <w:t>Page reference</w:t>
                              </w:r>
                            </w:p>
                          </w:tc>
                        </w:tr>
                        <w:tr w:rsidR="00CC7912" w14:paraId="5CD5790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C01FB9"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8DC543" w14:textId="77777777" w:rsidR="00CC7912" w:rsidRDefault="00166B5D">
                              <w:pPr>
                                <w:spacing w:after="0" w:line="240" w:lineRule="auto"/>
                              </w:pPr>
                              <w:r>
                                <w:rPr>
                                  <w:rFonts w:ascii="Calibri" w:eastAsia="Calibri" w:hAnsi="Calibri"/>
                                  <w:color w:val="000000"/>
                                </w:rPr>
                                <w:t>102</w:t>
                              </w:r>
                            </w:p>
                          </w:tc>
                        </w:tr>
                      </w:tbl>
                      <w:p w14:paraId="048FD0CB" w14:textId="77777777" w:rsidR="00CC7912" w:rsidRDefault="00CC7912">
                        <w:pPr>
                          <w:spacing w:after="0" w:line="240" w:lineRule="auto"/>
                        </w:pPr>
                      </w:p>
                    </w:tc>
                    <w:tc>
                      <w:tcPr>
                        <w:tcW w:w="1768" w:type="dxa"/>
                      </w:tcPr>
                      <w:p w14:paraId="1C499C6B" w14:textId="77777777" w:rsidR="00CC7912" w:rsidRDefault="00CC7912">
                        <w:pPr>
                          <w:pStyle w:val="EmptyCellLayoutStyle"/>
                          <w:spacing w:after="0" w:line="240" w:lineRule="auto"/>
                        </w:pPr>
                      </w:p>
                    </w:tc>
                  </w:tr>
                </w:tbl>
                <w:p w14:paraId="2B896313" w14:textId="77777777" w:rsidR="00CC7912" w:rsidRDefault="00CC7912">
                  <w:pPr>
                    <w:spacing w:after="0" w:line="240" w:lineRule="auto"/>
                  </w:pPr>
                </w:p>
              </w:tc>
            </w:tr>
            <w:tr w:rsidR="00CC7912" w14:paraId="3FBB6F4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9E9219E" w14:textId="77777777" w:rsidR="00CC7912" w:rsidRDefault="00CC7912">
                  <w:pPr>
                    <w:spacing w:after="0" w:line="240" w:lineRule="auto"/>
                  </w:pPr>
                </w:p>
              </w:tc>
            </w:tr>
            <w:tr w:rsidR="00CC7912" w14:paraId="0E2F9863" w14:textId="77777777">
              <w:trPr>
                <w:trHeight w:val="282"/>
              </w:trPr>
              <w:tc>
                <w:tcPr>
                  <w:tcW w:w="10714" w:type="dxa"/>
                  <w:tcBorders>
                    <w:top w:val="nil"/>
                    <w:left w:val="nil"/>
                    <w:bottom w:val="nil"/>
                    <w:right w:val="nil"/>
                  </w:tcBorders>
                  <w:tcMar>
                    <w:top w:w="39" w:type="dxa"/>
                    <w:left w:w="39" w:type="dxa"/>
                    <w:bottom w:w="39" w:type="dxa"/>
                    <w:right w:w="39" w:type="dxa"/>
                  </w:tcMar>
                </w:tcPr>
                <w:p w14:paraId="14A80E0C" w14:textId="77777777" w:rsidR="00CC7912" w:rsidRDefault="00CC7912">
                  <w:pPr>
                    <w:spacing w:after="0" w:line="240" w:lineRule="auto"/>
                  </w:pPr>
                </w:p>
              </w:tc>
            </w:tr>
            <w:tr w:rsidR="00CC7912" w14:paraId="1DF048C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C7BB6F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F5C004" w14:textId="77777777" w:rsidR="00CC7912" w:rsidRDefault="00166B5D">
                        <w:pPr>
                          <w:spacing w:after="0" w:line="240" w:lineRule="auto"/>
                        </w:pPr>
                        <w:r>
                          <w:rPr>
                            <w:noProof/>
                          </w:rPr>
                          <w:drawing>
                            <wp:inline distT="0" distB="0" distL="0" distR="0" wp14:anchorId="13509379" wp14:editId="15363AA3">
                              <wp:extent cx="615003" cy="384377"/>
                              <wp:effectExtent l="0" t="0" r="0" b="0"/>
                              <wp:docPr id="24" name="img6.png"/>
                              <wp:cNvGraphicFramePr/>
                              <a:graphic xmlns:a="http://schemas.openxmlformats.org/drawingml/2006/main">
                                <a:graphicData uri="http://schemas.openxmlformats.org/drawingml/2006/picture">
                                  <pic:pic xmlns:pic="http://schemas.openxmlformats.org/drawingml/2006/picture">
                                    <pic:nvPicPr>
                                      <pic:cNvPr id="2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8D4402E" w14:textId="77777777" w:rsidR="00CC7912" w:rsidRDefault="00CC7912">
                        <w:pPr>
                          <w:pStyle w:val="EmptyCellLayoutStyle"/>
                          <w:spacing w:after="0" w:line="240" w:lineRule="auto"/>
                        </w:pPr>
                      </w:p>
                    </w:tc>
                    <w:tc>
                      <w:tcPr>
                        <w:tcW w:w="4725" w:type="dxa"/>
                      </w:tcPr>
                      <w:p w14:paraId="41AEFFAD" w14:textId="77777777" w:rsidR="00CC7912" w:rsidRDefault="00CC7912">
                        <w:pPr>
                          <w:pStyle w:val="EmptyCellLayoutStyle"/>
                          <w:spacing w:after="0" w:line="240" w:lineRule="auto"/>
                        </w:pPr>
                      </w:p>
                    </w:tc>
                    <w:tc>
                      <w:tcPr>
                        <w:tcW w:w="4804" w:type="dxa"/>
                      </w:tcPr>
                      <w:p w14:paraId="719356F4" w14:textId="77777777" w:rsidR="00CC7912" w:rsidRDefault="00CC7912">
                        <w:pPr>
                          <w:pStyle w:val="EmptyCellLayoutStyle"/>
                          <w:spacing w:after="0" w:line="240" w:lineRule="auto"/>
                        </w:pPr>
                      </w:p>
                    </w:tc>
                  </w:tr>
                  <w:tr w:rsidR="00CC7912" w14:paraId="0DA60165" w14:textId="77777777">
                    <w:trPr>
                      <w:trHeight w:val="601"/>
                    </w:trPr>
                    <w:tc>
                      <w:tcPr>
                        <w:tcW w:w="1095" w:type="dxa"/>
                        <w:vMerge/>
                      </w:tcPr>
                      <w:p w14:paraId="71260F65" w14:textId="77777777" w:rsidR="00CC7912" w:rsidRDefault="00CC7912">
                        <w:pPr>
                          <w:pStyle w:val="EmptyCellLayoutStyle"/>
                          <w:spacing w:after="0" w:line="240" w:lineRule="auto"/>
                        </w:pPr>
                      </w:p>
                    </w:tc>
                    <w:tc>
                      <w:tcPr>
                        <w:tcW w:w="90" w:type="dxa"/>
                      </w:tcPr>
                      <w:p w14:paraId="5C29795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63A761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211549" w14:textId="77777777" w:rsidR="00CC7912" w:rsidRDefault="00166B5D">
                              <w:pPr>
                                <w:spacing w:after="0" w:line="240" w:lineRule="auto"/>
                              </w:pPr>
                              <w:r>
                                <w:rPr>
                                  <w:rFonts w:ascii="Calibri" w:eastAsia="Calibri" w:hAnsi="Calibri"/>
                                  <w:b/>
                                  <w:color w:val="000000"/>
                                  <w:sz w:val="24"/>
                                </w:rPr>
                                <w:t>Activity Demographics</w:t>
                              </w:r>
                            </w:p>
                          </w:tc>
                        </w:tr>
                      </w:tbl>
                      <w:p w14:paraId="5BD08799" w14:textId="77777777" w:rsidR="00CC7912" w:rsidRDefault="00CC7912">
                        <w:pPr>
                          <w:spacing w:after="0" w:line="240" w:lineRule="auto"/>
                        </w:pPr>
                      </w:p>
                    </w:tc>
                    <w:tc>
                      <w:tcPr>
                        <w:tcW w:w="4804" w:type="dxa"/>
                      </w:tcPr>
                      <w:p w14:paraId="69EEEA79" w14:textId="77777777" w:rsidR="00CC7912" w:rsidRDefault="00CC7912">
                        <w:pPr>
                          <w:pStyle w:val="EmptyCellLayoutStyle"/>
                          <w:spacing w:after="0" w:line="240" w:lineRule="auto"/>
                        </w:pPr>
                      </w:p>
                    </w:tc>
                  </w:tr>
                </w:tbl>
                <w:p w14:paraId="34904693" w14:textId="77777777" w:rsidR="00CC7912" w:rsidRDefault="00CC7912">
                  <w:pPr>
                    <w:spacing w:after="0" w:line="240" w:lineRule="auto"/>
                  </w:pPr>
                </w:p>
              </w:tc>
            </w:tr>
            <w:tr w:rsidR="00CC7912" w14:paraId="0B9DF7F6" w14:textId="77777777">
              <w:trPr>
                <w:trHeight w:val="282"/>
              </w:trPr>
              <w:tc>
                <w:tcPr>
                  <w:tcW w:w="10714" w:type="dxa"/>
                  <w:tcBorders>
                    <w:top w:val="nil"/>
                    <w:left w:val="nil"/>
                    <w:bottom w:val="nil"/>
                    <w:right w:val="nil"/>
                  </w:tcBorders>
                  <w:tcMar>
                    <w:top w:w="39" w:type="dxa"/>
                    <w:left w:w="39" w:type="dxa"/>
                    <w:bottom w:w="39" w:type="dxa"/>
                    <w:right w:w="39" w:type="dxa"/>
                  </w:tcMar>
                </w:tcPr>
                <w:p w14:paraId="26259A52" w14:textId="77777777" w:rsidR="00CC7912" w:rsidRDefault="00CC7912">
                  <w:pPr>
                    <w:spacing w:after="0" w:line="240" w:lineRule="auto"/>
                  </w:pPr>
                </w:p>
              </w:tc>
            </w:tr>
            <w:tr w:rsidR="00CC7912" w14:paraId="5E1E9894" w14:textId="77777777">
              <w:trPr>
                <w:trHeight w:val="262"/>
              </w:trPr>
              <w:tc>
                <w:tcPr>
                  <w:tcW w:w="10714" w:type="dxa"/>
                  <w:tcBorders>
                    <w:top w:val="nil"/>
                    <w:left w:val="nil"/>
                    <w:bottom w:val="nil"/>
                    <w:right w:val="nil"/>
                  </w:tcBorders>
                  <w:tcMar>
                    <w:top w:w="39" w:type="dxa"/>
                    <w:left w:w="39" w:type="dxa"/>
                    <w:bottom w:w="39" w:type="dxa"/>
                    <w:right w:w="39" w:type="dxa"/>
                  </w:tcMar>
                </w:tcPr>
                <w:p w14:paraId="463E4660"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2EA98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D05F73" w14:textId="77777777" w:rsidR="00CC7912" w:rsidRDefault="00166B5D">
                  <w:pPr>
                    <w:spacing w:after="0" w:line="240" w:lineRule="auto"/>
                  </w:pPr>
                  <w:r>
                    <w:rPr>
                      <w:rFonts w:ascii="Calibri" w:eastAsia="Calibri" w:hAnsi="Calibri"/>
                      <w:color w:val="000000"/>
                    </w:rPr>
                    <w:t>- General practice teams and other health professionals in SWS.</w:t>
                  </w:r>
                  <w:r>
                    <w:rPr>
                      <w:rFonts w:ascii="Calibri" w:eastAsia="Calibri" w:hAnsi="Calibri"/>
                      <w:color w:val="000000"/>
                    </w:rPr>
                    <w:br/>
                    <w:t>- Health consumers in SWS as well as general practice teams.</w:t>
                  </w:r>
                </w:p>
              </w:tc>
            </w:tr>
            <w:tr w:rsidR="00CC7912" w14:paraId="6461B7CD" w14:textId="77777777">
              <w:trPr>
                <w:trHeight w:val="282"/>
              </w:trPr>
              <w:tc>
                <w:tcPr>
                  <w:tcW w:w="10714" w:type="dxa"/>
                  <w:tcBorders>
                    <w:top w:val="nil"/>
                    <w:left w:val="nil"/>
                    <w:bottom w:val="nil"/>
                    <w:right w:val="nil"/>
                  </w:tcBorders>
                  <w:tcMar>
                    <w:top w:w="39" w:type="dxa"/>
                    <w:left w:w="39" w:type="dxa"/>
                    <w:bottom w:w="39" w:type="dxa"/>
                    <w:right w:w="39" w:type="dxa"/>
                  </w:tcMar>
                </w:tcPr>
                <w:p w14:paraId="4CD6B81B"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72FBBE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D52511" w14:textId="77777777" w:rsidR="00CC7912" w:rsidRDefault="00CC7912">
                  <w:pPr>
                    <w:spacing w:after="0" w:line="240" w:lineRule="auto"/>
                  </w:pPr>
                </w:p>
              </w:tc>
            </w:tr>
            <w:tr w:rsidR="00CC7912" w14:paraId="7A2C4E96" w14:textId="77777777">
              <w:trPr>
                <w:trHeight w:val="262"/>
              </w:trPr>
              <w:tc>
                <w:tcPr>
                  <w:tcW w:w="10714" w:type="dxa"/>
                  <w:tcBorders>
                    <w:top w:val="nil"/>
                    <w:left w:val="nil"/>
                    <w:bottom w:val="nil"/>
                    <w:right w:val="nil"/>
                  </w:tcBorders>
                  <w:tcMar>
                    <w:top w:w="39" w:type="dxa"/>
                    <w:left w:w="39" w:type="dxa"/>
                    <w:bottom w:w="39" w:type="dxa"/>
                    <w:right w:w="39" w:type="dxa"/>
                  </w:tcMar>
                </w:tcPr>
                <w:p w14:paraId="3ED13007"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0EEDB5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CFCCBA" w14:textId="77777777" w:rsidR="00CC7912" w:rsidRDefault="00166B5D">
                  <w:pPr>
                    <w:spacing w:after="0" w:line="240" w:lineRule="auto"/>
                  </w:pPr>
                  <w:r>
                    <w:rPr>
                      <w:rFonts w:ascii="Calibri" w:eastAsia="Calibri" w:hAnsi="Calibri"/>
                      <w:color w:val="000000"/>
                    </w:rPr>
                    <w:t>No</w:t>
                  </w:r>
                </w:p>
              </w:tc>
            </w:tr>
            <w:tr w:rsidR="00CC7912" w14:paraId="0DBD981D" w14:textId="77777777">
              <w:trPr>
                <w:trHeight w:val="282"/>
              </w:trPr>
              <w:tc>
                <w:tcPr>
                  <w:tcW w:w="10714" w:type="dxa"/>
                  <w:tcBorders>
                    <w:top w:val="nil"/>
                    <w:left w:val="nil"/>
                    <w:bottom w:val="nil"/>
                    <w:right w:val="nil"/>
                  </w:tcBorders>
                  <w:tcMar>
                    <w:top w:w="39" w:type="dxa"/>
                    <w:left w:w="39" w:type="dxa"/>
                    <w:bottom w:w="39" w:type="dxa"/>
                    <w:right w:w="39" w:type="dxa"/>
                  </w:tcMar>
                </w:tcPr>
                <w:p w14:paraId="5052A62B"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2614B6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8157DE" w14:textId="77777777" w:rsidR="00CC7912" w:rsidRDefault="00CC7912">
                  <w:pPr>
                    <w:spacing w:after="0" w:line="240" w:lineRule="auto"/>
                  </w:pPr>
                </w:p>
              </w:tc>
            </w:tr>
            <w:tr w:rsidR="00CC7912" w14:paraId="234DED65" w14:textId="77777777">
              <w:trPr>
                <w:trHeight w:val="282"/>
              </w:trPr>
              <w:tc>
                <w:tcPr>
                  <w:tcW w:w="10714" w:type="dxa"/>
                  <w:tcBorders>
                    <w:top w:val="nil"/>
                    <w:left w:val="nil"/>
                    <w:bottom w:val="nil"/>
                    <w:right w:val="nil"/>
                  </w:tcBorders>
                  <w:tcMar>
                    <w:top w:w="39" w:type="dxa"/>
                    <w:left w:w="39" w:type="dxa"/>
                    <w:bottom w:w="39" w:type="dxa"/>
                    <w:right w:w="39" w:type="dxa"/>
                  </w:tcMar>
                </w:tcPr>
                <w:p w14:paraId="03A9C742" w14:textId="77777777" w:rsidR="00CC7912" w:rsidRDefault="00166B5D">
                  <w:pPr>
                    <w:spacing w:after="0" w:line="240" w:lineRule="auto"/>
                  </w:pPr>
                  <w:r>
                    <w:rPr>
                      <w:rFonts w:ascii="Calibri" w:eastAsia="Calibri" w:hAnsi="Calibri"/>
                      <w:b/>
                      <w:color w:val="000000"/>
                      <w:sz w:val="24"/>
                    </w:rPr>
                    <w:t xml:space="preserve">Coverage </w:t>
                  </w:r>
                </w:p>
              </w:tc>
            </w:tr>
            <w:tr w:rsidR="00CC7912" w14:paraId="2ADF61FE" w14:textId="77777777">
              <w:trPr>
                <w:trHeight w:val="262"/>
              </w:trPr>
              <w:tc>
                <w:tcPr>
                  <w:tcW w:w="10714" w:type="dxa"/>
                  <w:tcBorders>
                    <w:top w:val="nil"/>
                    <w:left w:val="nil"/>
                    <w:bottom w:val="nil"/>
                    <w:right w:val="nil"/>
                  </w:tcBorders>
                  <w:tcMar>
                    <w:top w:w="39" w:type="dxa"/>
                    <w:left w:w="39" w:type="dxa"/>
                    <w:bottom w:w="39" w:type="dxa"/>
                    <w:right w:w="39" w:type="dxa"/>
                  </w:tcMar>
                </w:tcPr>
                <w:p w14:paraId="7F98FAED"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79448F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BF058B" w14:textId="77777777" w:rsidR="00CC7912" w:rsidRDefault="00166B5D">
                  <w:pPr>
                    <w:spacing w:after="0" w:line="240" w:lineRule="auto"/>
                  </w:pPr>
                  <w:r>
                    <w:rPr>
                      <w:rFonts w:ascii="Calibri" w:eastAsia="Calibri" w:hAnsi="Calibri"/>
                      <w:color w:val="000000"/>
                    </w:rPr>
                    <w:t>Yes</w:t>
                  </w:r>
                </w:p>
              </w:tc>
            </w:tr>
            <w:tr w:rsidR="00CC7912" w14:paraId="31D24C67" w14:textId="77777777">
              <w:trPr>
                <w:trHeight w:val="282"/>
              </w:trPr>
              <w:tc>
                <w:tcPr>
                  <w:tcW w:w="10714" w:type="dxa"/>
                  <w:tcBorders>
                    <w:top w:val="nil"/>
                    <w:left w:val="nil"/>
                    <w:bottom w:val="nil"/>
                    <w:right w:val="nil"/>
                  </w:tcBorders>
                  <w:tcMar>
                    <w:top w:w="39" w:type="dxa"/>
                    <w:left w:w="39" w:type="dxa"/>
                    <w:bottom w:w="39" w:type="dxa"/>
                    <w:right w:w="39" w:type="dxa"/>
                  </w:tcMar>
                </w:tcPr>
                <w:p w14:paraId="56345CA0" w14:textId="77777777" w:rsidR="00CC7912" w:rsidRDefault="00CC7912">
                  <w:pPr>
                    <w:spacing w:after="0" w:line="240" w:lineRule="auto"/>
                  </w:pPr>
                </w:p>
              </w:tc>
            </w:tr>
            <w:tr w:rsidR="00CC7912" w14:paraId="34F5C559"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B53BAB8"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0152752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C9E2EF"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13CAA8" w14:textId="77777777" w:rsidR="00CC7912" w:rsidRDefault="00166B5D">
                              <w:pPr>
                                <w:spacing w:after="0" w:line="240" w:lineRule="auto"/>
                              </w:pPr>
                              <w:r>
                                <w:rPr>
                                  <w:rFonts w:ascii="Calibri" w:eastAsia="Calibri" w:hAnsi="Calibri"/>
                                  <w:b/>
                                  <w:color w:val="000000"/>
                                </w:rPr>
                                <w:t>SA3 Code</w:t>
                              </w:r>
                            </w:p>
                          </w:tc>
                        </w:tr>
                        <w:tr w:rsidR="00CC7912" w14:paraId="3F67ECA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656F79"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725D08" w14:textId="77777777" w:rsidR="00CC7912" w:rsidRDefault="00166B5D">
                              <w:pPr>
                                <w:spacing w:after="0" w:line="240" w:lineRule="auto"/>
                              </w:pPr>
                              <w:r>
                                <w:rPr>
                                  <w:rFonts w:ascii="Calibri" w:eastAsia="Calibri" w:hAnsi="Calibri"/>
                                  <w:color w:val="000000"/>
                                </w:rPr>
                                <w:t>10704</w:t>
                              </w:r>
                            </w:p>
                          </w:tc>
                        </w:tr>
                        <w:tr w:rsidR="00CC7912" w14:paraId="321CE84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EF6A90"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D7D540" w14:textId="77777777" w:rsidR="00CC7912" w:rsidRDefault="00166B5D">
                              <w:pPr>
                                <w:spacing w:after="0" w:line="240" w:lineRule="auto"/>
                              </w:pPr>
                              <w:r>
                                <w:rPr>
                                  <w:rFonts w:ascii="Calibri" w:eastAsia="Calibri" w:hAnsi="Calibri"/>
                                  <w:color w:val="000000"/>
                                </w:rPr>
                                <w:t>12402</w:t>
                              </w:r>
                            </w:p>
                          </w:tc>
                        </w:tr>
                        <w:tr w:rsidR="00CC7912" w14:paraId="62110A1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0767C0"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23EB92" w14:textId="77777777" w:rsidR="00CC7912" w:rsidRDefault="00166B5D">
                              <w:pPr>
                                <w:spacing w:after="0" w:line="240" w:lineRule="auto"/>
                              </w:pPr>
                              <w:r>
                                <w:rPr>
                                  <w:rFonts w:ascii="Calibri" w:eastAsia="Calibri" w:hAnsi="Calibri"/>
                                  <w:color w:val="000000"/>
                                </w:rPr>
                                <w:t>11402</w:t>
                              </w:r>
                            </w:p>
                          </w:tc>
                        </w:tr>
                        <w:tr w:rsidR="00CC7912" w14:paraId="45476A3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BC19B3"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32B49B" w14:textId="77777777" w:rsidR="00CC7912" w:rsidRDefault="00166B5D">
                              <w:pPr>
                                <w:spacing w:after="0" w:line="240" w:lineRule="auto"/>
                              </w:pPr>
                              <w:r>
                                <w:rPr>
                                  <w:rFonts w:ascii="Calibri" w:eastAsia="Calibri" w:hAnsi="Calibri"/>
                                  <w:color w:val="000000"/>
                                </w:rPr>
                                <w:t>10105</w:t>
                              </w:r>
                            </w:p>
                          </w:tc>
                        </w:tr>
                        <w:tr w:rsidR="00CC7912" w14:paraId="704FFEA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C27388"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D7010C" w14:textId="77777777" w:rsidR="00CC7912" w:rsidRDefault="00166B5D">
                              <w:pPr>
                                <w:spacing w:after="0" w:line="240" w:lineRule="auto"/>
                              </w:pPr>
                              <w:r>
                                <w:rPr>
                                  <w:rFonts w:ascii="Calibri" w:eastAsia="Calibri" w:hAnsi="Calibri"/>
                                  <w:color w:val="000000"/>
                                </w:rPr>
                                <w:t>11901</w:t>
                              </w:r>
                            </w:p>
                          </w:tc>
                        </w:tr>
                        <w:tr w:rsidR="00CC7912" w14:paraId="4819E7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E83517"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97BAA" w14:textId="77777777" w:rsidR="00CC7912" w:rsidRDefault="00166B5D">
                              <w:pPr>
                                <w:spacing w:after="0" w:line="240" w:lineRule="auto"/>
                              </w:pPr>
                              <w:r>
                                <w:rPr>
                                  <w:rFonts w:ascii="Calibri" w:eastAsia="Calibri" w:hAnsi="Calibri"/>
                                  <w:color w:val="000000"/>
                                </w:rPr>
                                <w:t>12403</w:t>
                              </w:r>
                            </w:p>
                          </w:tc>
                        </w:tr>
                        <w:tr w:rsidR="00CC7912" w14:paraId="266AD62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C388B8"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60BE20" w14:textId="77777777" w:rsidR="00CC7912" w:rsidRDefault="00166B5D">
                              <w:pPr>
                                <w:spacing w:after="0" w:line="240" w:lineRule="auto"/>
                              </w:pPr>
                              <w:r>
                                <w:rPr>
                                  <w:rFonts w:ascii="Calibri" w:eastAsia="Calibri" w:hAnsi="Calibri"/>
                                  <w:color w:val="000000"/>
                                </w:rPr>
                                <w:t>12501</w:t>
                              </w:r>
                            </w:p>
                          </w:tc>
                        </w:tr>
                        <w:tr w:rsidR="00CC7912" w14:paraId="197D8A6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A73C42"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BFADDC" w14:textId="77777777" w:rsidR="00CC7912" w:rsidRDefault="00166B5D">
                              <w:pPr>
                                <w:spacing w:after="0" w:line="240" w:lineRule="auto"/>
                              </w:pPr>
                              <w:r>
                                <w:rPr>
                                  <w:rFonts w:ascii="Calibri" w:eastAsia="Calibri" w:hAnsi="Calibri"/>
                                  <w:color w:val="000000"/>
                                </w:rPr>
                                <w:t>12702</w:t>
                              </w:r>
                            </w:p>
                          </w:tc>
                        </w:tr>
                        <w:tr w:rsidR="00CC7912" w14:paraId="54FB91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330462"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3BE637" w14:textId="77777777" w:rsidR="00CC7912" w:rsidRDefault="00166B5D">
                              <w:pPr>
                                <w:spacing w:after="0" w:line="240" w:lineRule="auto"/>
                              </w:pPr>
                              <w:r>
                                <w:rPr>
                                  <w:rFonts w:ascii="Calibri" w:eastAsia="Calibri" w:hAnsi="Calibri"/>
                                  <w:color w:val="000000"/>
                                </w:rPr>
                                <w:t>11902</w:t>
                              </w:r>
                            </w:p>
                          </w:tc>
                        </w:tr>
                        <w:tr w:rsidR="00CC7912" w14:paraId="60F14D9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15CBE0"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3B3F1F" w14:textId="77777777" w:rsidR="00CC7912" w:rsidRDefault="00166B5D">
                              <w:pPr>
                                <w:spacing w:after="0" w:line="240" w:lineRule="auto"/>
                              </w:pPr>
                              <w:r>
                                <w:rPr>
                                  <w:rFonts w:ascii="Calibri" w:eastAsia="Calibri" w:hAnsi="Calibri"/>
                                  <w:color w:val="000000"/>
                                </w:rPr>
                                <w:t>12503</w:t>
                              </w:r>
                            </w:p>
                          </w:tc>
                        </w:tr>
                        <w:tr w:rsidR="00CC7912" w14:paraId="5B489E8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39B48E"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D06F3F" w14:textId="77777777" w:rsidR="00CC7912" w:rsidRDefault="00166B5D">
                              <w:pPr>
                                <w:spacing w:after="0" w:line="240" w:lineRule="auto"/>
                              </w:pPr>
                              <w:r>
                                <w:rPr>
                                  <w:rFonts w:ascii="Calibri" w:eastAsia="Calibri" w:hAnsi="Calibri"/>
                                  <w:color w:val="000000"/>
                                </w:rPr>
                                <w:t>12703</w:t>
                              </w:r>
                            </w:p>
                          </w:tc>
                        </w:tr>
                        <w:tr w:rsidR="00CC7912" w14:paraId="3667127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F758D3"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1742B6" w14:textId="77777777" w:rsidR="00CC7912" w:rsidRDefault="00166B5D">
                              <w:pPr>
                                <w:spacing w:after="0" w:line="240" w:lineRule="auto"/>
                              </w:pPr>
                              <w:r>
                                <w:rPr>
                                  <w:rFonts w:ascii="Calibri" w:eastAsia="Calibri" w:hAnsi="Calibri"/>
                                  <w:color w:val="000000"/>
                                </w:rPr>
                                <w:t>12302</w:t>
                              </w:r>
                            </w:p>
                          </w:tc>
                        </w:tr>
                        <w:tr w:rsidR="00CC7912" w14:paraId="0997D11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3C2A9C"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3B722C" w14:textId="77777777" w:rsidR="00CC7912" w:rsidRDefault="00166B5D">
                              <w:pPr>
                                <w:spacing w:after="0" w:line="240" w:lineRule="auto"/>
                              </w:pPr>
                              <w:r>
                                <w:rPr>
                                  <w:rFonts w:ascii="Calibri" w:eastAsia="Calibri" w:hAnsi="Calibri"/>
                                  <w:color w:val="000000"/>
                                </w:rPr>
                                <w:t>12303</w:t>
                              </w:r>
                            </w:p>
                          </w:tc>
                        </w:tr>
                        <w:tr w:rsidR="00CC7912" w14:paraId="652991B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3DF1D2"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72C62E" w14:textId="77777777" w:rsidR="00CC7912" w:rsidRDefault="00166B5D">
                              <w:pPr>
                                <w:spacing w:after="0" w:line="240" w:lineRule="auto"/>
                              </w:pPr>
                              <w:r>
                                <w:rPr>
                                  <w:rFonts w:ascii="Calibri" w:eastAsia="Calibri" w:hAnsi="Calibri"/>
                                  <w:color w:val="000000"/>
                                </w:rPr>
                                <w:t>12301</w:t>
                              </w:r>
                            </w:p>
                          </w:tc>
                        </w:tr>
                        <w:tr w:rsidR="00CC7912" w14:paraId="164A99C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C85D32"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AC0BB9" w14:textId="77777777" w:rsidR="00CC7912" w:rsidRDefault="00166B5D">
                              <w:pPr>
                                <w:spacing w:after="0" w:line="240" w:lineRule="auto"/>
                              </w:pPr>
                              <w:r>
                                <w:rPr>
                                  <w:rFonts w:ascii="Calibri" w:eastAsia="Calibri" w:hAnsi="Calibri"/>
                                  <w:color w:val="000000"/>
                                </w:rPr>
                                <w:t>12701</w:t>
                              </w:r>
                            </w:p>
                          </w:tc>
                        </w:tr>
                      </w:tbl>
                      <w:p w14:paraId="46F9BAB6" w14:textId="77777777" w:rsidR="00CC7912" w:rsidRDefault="00CC7912">
                        <w:pPr>
                          <w:spacing w:after="0" w:line="240" w:lineRule="auto"/>
                        </w:pPr>
                      </w:p>
                    </w:tc>
                    <w:tc>
                      <w:tcPr>
                        <w:tcW w:w="1768" w:type="dxa"/>
                      </w:tcPr>
                      <w:p w14:paraId="757CAF08" w14:textId="77777777" w:rsidR="00CC7912" w:rsidRDefault="00CC7912">
                        <w:pPr>
                          <w:pStyle w:val="EmptyCellLayoutStyle"/>
                          <w:spacing w:after="0" w:line="240" w:lineRule="auto"/>
                        </w:pPr>
                      </w:p>
                    </w:tc>
                  </w:tr>
                </w:tbl>
                <w:p w14:paraId="662F0593" w14:textId="77777777" w:rsidR="00CC7912" w:rsidRDefault="00CC7912">
                  <w:pPr>
                    <w:spacing w:after="0" w:line="240" w:lineRule="auto"/>
                  </w:pPr>
                </w:p>
              </w:tc>
            </w:tr>
            <w:tr w:rsidR="00CC7912" w14:paraId="59BABFA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3A0C537" w14:textId="77777777" w:rsidR="00CC7912" w:rsidRDefault="00CC7912">
                  <w:pPr>
                    <w:spacing w:after="0" w:line="240" w:lineRule="auto"/>
                  </w:pPr>
                </w:p>
              </w:tc>
            </w:tr>
            <w:tr w:rsidR="00CC7912" w14:paraId="08984C6A" w14:textId="77777777">
              <w:trPr>
                <w:trHeight w:val="282"/>
              </w:trPr>
              <w:tc>
                <w:tcPr>
                  <w:tcW w:w="10714" w:type="dxa"/>
                  <w:tcBorders>
                    <w:top w:val="nil"/>
                    <w:left w:val="nil"/>
                    <w:bottom w:val="nil"/>
                    <w:right w:val="nil"/>
                  </w:tcBorders>
                  <w:tcMar>
                    <w:top w:w="39" w:type="dxa"/>
                    <w:left w:w="39" w:type="dxa"/>
                    <w:bottom w:w="39" w:type="dxa"/>
                    <w:right w:w="39" w:type="dxa"/>
                  </w:tcMar>
                </w:tcPr>
                <w:p w14:paraId="6C580A84" w14:textId="77777777" w:rsidR="00CC7912" w:rsidRDefault="00CC7912">
                  <w:pPr>
                    <w:spacing w:after="0" w:line="240" w:lineRule="auto"/>
                  </w:pPr>
                </w:p>
              </w:tc>
            </w:tr>
            <w:tr w:rsidR="00CC7912" w14:paraId="28B4D54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64788E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5B825B2" w14:textId="77777777" w:rsidR="00CC7912" w:rsidRDefault="00166B5D">
                        <w:pPr>
                          <w:spacing w:after="0" w:line="240" w:lineRule="auto"/>
                        </w:pPr>
                        <w:r>
                          <w:rPr>
                            <w:noProof/>
                          </w:rPr>
                          <w:drawing>
                            <wp:inline distT="0" distB="0" distL="0" distR="0" wp14:anchorId="5C744319" wp14:editId="733F05A6">
                              <wp:extent cx="615003" cy="384377"/>
                              <wp:effectExtent l="0" t="0" r="0" b="0"/>
                              <wp:docPr id="26" name="img7.png"/>
                              <wp:cNvGraphicFramePr/>
                              <a:graphic xmlns:a="http://schemas.openxmlformats.org/drawingml/2006/main">
                                <a:graphicData uri="http://schemas.openxmlformats.org/drawingml/2006/picture">
                                  <pic:pic xmlns:pic="http://schemas.openxmlformats.org/drawingml/2006/picture">
                                    <pic:nvPicPr>
                                      <pic:cNvPr id="2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48AF76E" w14:textId="77777777" w:rsidR="00CC7912" w:rsidRDefault="00CC7912">
                        <w:pPr>
                          <w:pStyle w:val="EmptyCellLayoutStyle"/>
                          <w:spacing w:after="0" w:line="240" w:lineRule="auto"/>
                        </w:pPr>
                      </w:p>
                    </w:tc>
                    <w:tc>
                      <w:tcPr>
                        <w:tcW w:w="4725" w:type="dxa"/>
                      </w:tcPr>
                      <w:p w14:paraId="324301AA" w14:textId="77777777" w:rsidR="00CC7912" w:rsidRDefault="00CC7912">
                        <w:pPr>
                          <w:pStyle w:val="EmptyCellLayoutStyle"/>
                          <w:spacing w:after="0" w:line="240" w:lineRule="auto"/>
                        </w:pPr>
                      </w:p>
                    </w:tc>
                    <w:tc>
                      <w:tcPr>
                        <w:tcW w:w="4804" w:type="dxa"/>
                      </w:tcPr>
                      <w:p w14:paraId="4FA3B445" w14:textId="77777777" w:rsidR="00CC7912" w:rsidRDefault="00CC7912">
                        <w:pPr>
                          <w:pStyle w:val="EmptyCellLayoutStyle"/>
                          <w:spacing w:after="0" w:line="240" w:lineRule="auto"/>
                        </w:pPr>
                      </w:p>
                    </w:tc>
                  </w:tr>
                  <w:tr w:rsidR="00CC7912" w14:paraId="253D52A2" w14:textId="77777777">
                    <w:trPr>
                      <w:trHeight w:val="601"/>
                    </w:trPr>
                    <w:tc>
                      <w:tcPr>
                        <w:tcW w:w="1095" w:type="dxa"/>
                        <w:vMerge/>
                      </w:tcPr>
                      <w:p w14:paraId="115C6EA6" w14:textId="77777777" w:rsidR="00CC7912" w:rsidRDefault="00CC7912">
                        <w:pPr>
                          <w:pStyle w:val="EmptyCellLayoutStyle"/>
                          <w:spacing w:after="0" w:line="240" w:lineRule="auto"/>
                        </w:pPr>
                      </w:p>
                    </w:tc>
                    <w:tc>
                      <w:tcPr>
                        <w:tcW w:w="90" w:type="dxa"/>
                      </w:tcPr>
                      <w:p w14:paraId="220D908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A279D1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6E43AF"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CC15ED5" w14:textId="77777777" w:rsidR="00CC7912" w:rsidRDefault="00CC7912">
                        <w:pPr>
                          <w:spacing w:after="0" w:line="240" w:lineRule="auto"/>
                        </w:pPr>
                      </w:p>
                    </w:tc>
                    <w:tc>
                      <w:tcPr>
                        <w:tcW w:w="4804" w:type="dxa"/>
                      </w:tcPr>
                      <w:p w14:paraId="115FDA10" w14:textId="77777777" w:rsidR="00CC7912" w:rsidRDefault="00CC7912">
                        <w:pPr>
                          <w:pStyle w:val="EmptyCellLayoutStyle"/>
                          <w:spacing w:after="0" w:line="240" w:lineRule="auto"/>
                        </w:pPr>
                      </w:p>
                    </w:tc>
                  </w:tr>
                </w:tbl>
                <w:p w14:paraId="3C97DAE2" w14:textId="77777777" w:rsidR="00CC7912" w:rsidRDefault="00CC7912">
                  <w:pPr>
                    <w:spacing w:after="0" w:line="240" w:lineRule="auto"/>
                  </w:pPr>
                </w:p>
              </w:tc>
            </w:tr>
            <w:tr w:rsidR="00CC7912" w14:paraId="387BFE46" w14:textId="77777777">
              <w:trPr>
                <w:trHeight w:val="282"/>
              </w:trPr>
              <w:tc>
                <w:tcPr>
                  <w:tcW w:w="10714" w:type="dxa"/>
                  <w:tcBorders>
                    <w:top w:val="nil"/>
                    <w:left w:val="nil"/>
                    <w:bottom w:val="nil"/>
                    <w:right w:val="nil"/>
                  </w:tcBorders>
                  <w:tcMar>
                    <w:top w:w="39" w:type="dxa"/>
                    <w:left w:w="39" w:type="dxa"/>
                    <w:bottom w:w="39" w:type="dxa"/>
                    <w:right w:w="39" w:type="dxa"/>
                  </w:tcMar>
                </w:tcPr>
                <w:p w14:paraId="3C6637EB" w14:textId="77777777" w:rsidR="00CC7912" w:rsidRDefault="00CC7912">
                  <w:pPr>
                    <w:spacing w:after="0" w:line="240" w:lineRule="auto"/>
                  </w:pPr>
                </w:p>
              </w:tc>
            </w:tr>
            <w:tr w:rsidR="00CC7912" w14:paraId="4F5F119C" w14:textId="77777777">
              <w:trPr>
                <w:trHeight w:val="262"/>
              </w:trPr>
              <w:tc>
                <w:tcPr>
                  <w:tcW w:w="10714" w:type="dxa"/>
                  <w:tcBorders>
                    <w:top w:val="nil"/>
                    <w:left w:val="nil"/>
                    <w:bottom w:val="nil"/>
                    <w:right w:val="nil"/>
                  </w:tcBorders>
                  <w:tcMar>
                    <w:top w:w="39" w:type="dxa"/>
                    <w:left w:w="39" w:type="dxa"/>
                    <w:bottom w:w="39" w:type="dxa"/>
                    <w:right w:w="39" w:type="dxa"/>
                  </w:tcMar>
                </w:tcPr>
                <w:p w14:paraId="07D69D59" w14:textId="77777777" w:rsidR="00CC7912" w:rsidRDefault="00166B5D">
                  <w:pPr>
                    <w:spacing w:after="0" w:line="240" w:lineRule="auto"/>
                  </w:pPr>
                  <w:r>
                    <w:rPr>
                      <w:rFonts w:ascii="Calibri" w:eastAsia="Calibri" w:hAnsi="Calibri"/>
                      <w:b/>
                      <w:color w:val="000000"/>
                    </w:rPr>
                    <w:t xml:space="preserve">Consultation </w:t>
                  </w:r>
                </w:p>
              </w:tc>
            </w:tr>
            <w:tr w:rsidR="00CC7912" w14:paraId="076786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3362F2" w14:textId="77777777" w:rsidR="00CC7912" w:rsidRDefault="00166B5D">
                  <w:pPr>
                    <w:spacing w:after="0" w:line="240" w:lineRule="auto"/>
                  </w:pPr>
                  <w:r>
                    <w:rPr>
                      <w:rFonts w:ascii="Calibri" w:eastAsia="Calibri" w:hAnsi="Calibri"/>
                      <w:color w:val="000000"/>
                    </w:rPr>
                    <w:t>- Running of clinical workgroups with GPs, hospital specialists and other health professionals</w:t>
                  </w:r>
                  <w:r>
                    <w:rPr>
                      <w:rFonts w:ascii="Calibri" w:eastAsia="Calibri" w:hAnsi="Calibri"/>
                      <w:color w:val="000000"/>
                    </w:rPr>
                    <w:br/>
                    <w:t>- General practice reference group</w:t>
                  </w:r>
                  <w:r>
                    <w:rPr>
                      <w:rFonts w:ascii="Calibri" w:eastAsia="Calibri" w:hAnsi="Calibri"/>
                      <w:color w:val="000000"/>
                    </w:rPr>
                    <w:br/>
                    <w:t>- Review of patient factsheets by SWSPHN Community Advisory Council</w:t>
                  </w:r>
                </w:p>
              </w:tc>
            </w:tr>
            <w:tr w:rsidR="00CC7912" w14:paraId="6CD67CCA" w14:textId="77777777">
              <w:trPr>
                <w:trHeight w:val="262"/>
              </w:trPr>
              <w:tc>
                <w:tcPr>
                  <w:tcW w:w="10714" w:type="dxa"/>
                  <w:tcBorders>
                    <w:top w:val="nil"/>
                    <w:left w:val="nil"/>
                    <w:bottom w:val="nil"/>
                    <w:right w:val="nil"/>
                  </w:tcBorders>
                  <w:tcMar>
                    <w:top w:w="39" w:type="dxa"/>
                    <w:left w:w="39" w:type="dxa"/>
                    <w:bottom w:w="39" w:type="dxa"/>
                    <w:right w:w="39" w:type="dxa"/>
                  </w:tcMar>
                </w:tcPr>
                <w:p w14:paraId="29924E67" w14:textId="77777777" w:rsidR="00CC7912" w:rsidRDefault="00166B5D">
                  <w:pPr>
                    <w:spacing w:after="0" w:line="240" w:lineRule="auto"/>
                  </w:pPr>
                  <w:r>
                    <w:rPr>
                      <w:rFonts w:ascii="Calibri" w:eastAsia="Calibri" w:hAnsi="Calibri"/>
                      <w:b/>
                      <w:color w:val="000000"/>
                    </w:rPr>
                    <w:t xml:space="preserve">Collaboration </w:t>
                  </w:r>
                </w:p>
              </w:tc>
            </w:tr>
            <w:tr w:rsidR="00CC7912" w14:paraId="33A30C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7E3423" w14:textId="77777777" w:rsidR="00CC7912" w:rsidRDefault="00166B5D">
                  <w:pPr>
                    <w:spacing w:after="0" w:line="240" w:lineRule="auto"/>
                  </w:pPr>
                  <w:r>
                    <w:rPr>
                      <w:rFonts w:ascii="Calibri" w:eastAsia="Calibri" w:hAnsi="Calibri"/>
                      <w:color w:val="000000"/>
                    </w:rPr>
                    <w:t>South Western Sydney Local Health District</w:t>
                  </w:r>
                  <w:r>
                    <w:rPr>
                      <w:rFonts w:ascii="Calibri" w:eastAsia="Calibri" w:hAnsi="Calibri"/>
                      <w:color w:val="000000"/>
                    </w:rPr>
                    <w:br/>
                    <w:t>- Strategic direction</w:t>
                  </w:r>
                  <w:r>
                    <w:rPr>
                      <w:rFonts w:ascii="Calibri" w:eastAsia="Calibri" w:hAnsi="Calibri"/>
                      <w:color w:val="000000"/>
                    </w:rPr>
                    <w:br/>
                    <w:t>- Provision of medical specialists for pathway review and development</w:t>
                  </w:r>
                  <w:r>
                    <w:rPr>
                      <w:rFonts w:ascii="Calibri" w:eastAsia="Calibri" w:hAnsi="Calibri"/>
                      <w:color w:val="000000"/>
                    </w:rPr>
                    <w:br/>
                    <w:t>General practitioners</w:t>
                  </w:r>
                  <w:r>
                    <w:rPr>
                      <w:rFonts w:ascii="Calibri" w:eastAsia="Calibri" w:hAnsi="Calibri"/>
                      <w:color w:val="000000"/>
                    </w:rPr>
                    <w:br/>
                    <w:t>- Strategic direction</w:t>
                  </w:r>
                  <w:r>
                    <w:rPr>
                      <w:rFonts w:ascii="Calibri" w:eastAsia="Calibri" w:hAnsi="Calibri"/>
                      <w:color w:val="000000"/>
                    </w:rPr>
                    <w:br/>
                    <w:t>- Clinical editors involved in development of pathways</w:t>
                  </w:r>
                  <w:r>
                    <w:rPr>
                      <w:rFonts w:ascii="Calibri" w:eastAsia="Calibri" w:hAnsi="Calibri"/>
                      <w:color w:val="000000"/>
                    </w:rPr>
                    <w:br/>
                    <w:t>- Review of pathway content</w:t>
                  </w:r>
                  <w:r>
                    <w:rPr>
                      <w:rFonts w:ascii="Calibri" w:eastAsia="Calibri" w:hAnsi="Calibri"/>
                      <w:color w:val="000000"/>
                    </w:rPr>
                    <w:br/>
                    <w:t>SWSPHN</w:t>
                  </w:r>
                  <w:r>
                    <w:rPr>
                      <w:rFonts w:ascii="Calibri" w:eastAsia="Calibri" w:hAnsi="Calibri"/>
                      <w:color w:val="000000"/>
                    </w:rPr>
                    <w:br/>
                    <w:t>- Community Advisory Council reviews and endorses the factsheet content as part of the development process.</w:t>
                  </w:r>
                  <w:r>
                    <w:rPr>
                      <w:rFonts w:ascii="Calibri" w:eastAsia="Calibri" w:hAnsi="Calibri"/>
                      <w:color w:val="000000"/>
                    </w:rPr>
                    <w:br/>
                    <w:t xml:space="preserve">- Program oversight </w:t>
                  </w:r>
                  <w:r>
                    <w:rPr>
                      <w:rFonts w:ascii="Calibri" w:eastAsia="Calibri" w:hAnsi="Calibri"/>
                      <w:color w:val="000000"/>
                    </w:rPr>
                    <w:br/>
                    <w:t xml:space="preserve">- SWSPHN Stakeholder team supporting communications strategy </w:t>
                  </w:r>
                  <w:r>
                    <w:rPr>
                      <w:rFonts w:ascii="Calibri" w:eastAsia="Calibri" w:hAnsi="Calibri"/>
                      <w:color w:val="000000"/>
                    </w:rPr>
                    <w:br/>
                    <w:t>- Service support team supporting ongoing promotion and practice awareness</w:t>
                  </w:r>
                </w:p>
              </w:tc>
            </w:tr>
            <w:tr w:rsidR="00CC7912" w14:paraId="026C978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158A70" w14:textId="77777777" w:rsidR="00CC7912" w:rsidRDefault="00CC7912">
                  <w:pPr>
                    <w:spacing w:after="0" w:line="240" w:lineRule="auto"/>
                  </w:pPr>
                </w:p>
              </w:tc>
            </w:tr>
            <w:tr w:rsidR="00CC7912" w14:paraId="6ABCED95" w14:textId="77777777">
              <w:trPr>
                <w:trHeight w:val="282"/>
              </w:trPr>
              <w:tc>
                <w:tcPr>
                  <w:tcW w:w="10714" w:type="dxa"/>
                  <w:tcBorders>
                    <w:top w:val="nil"/>
                    <w:left w:val="nil"/>
                    <w:bottom w:val="nil"/>
                    <w:right w:val="nil"/>
                  </w:tcBorders>
                  <w:tcMar>
                    <w:top w:w="39" w:type="dxa"/>
                    <w:left w:w="39" w:type="dxa"/>
                    <w:bottom w:w="39" w:type="dxa"/>
                    <w:right w:w="39" w:type="dxa"/>
                  </w:tcMar>
                </w:tcPr>
                <w:p w14:paraId="1AFCAE71" w14:textId="77777777" w:rsidR="00CC7912" w:rsidRDefault="00CC7912">
                  <w:pPr>
                    <w:spacing w:after="0" w:line="240" w:lineRule="auto"/>
                  </w:pPr>
                </w:p>
              </w:tc>
            </w:tr>
            <w:tr w:rsidR="00CC7912" w14:paraId="1CA3249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95DAED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CF35760" w14:textId="77777777" w:rsidR="00CC7912" w:rsidRDefault="00166B5D">
                        <w:pPr>
                          <w:spacing w:after="0" w:line="240" w:lineRule="auto"/>
                        </w:pPr>
                        <w:r>
                          <w:rPr>
                            <w:noProof/>
                          </w:rPr>
                          <w:drawing>
                            <wp:inline distT="0" distB="0" distL="0" distR="0" wp14:anchorId="53C89CE7" wp14:editId="52381D76">
                              <wp:extent cx="615003" cy="384377"/>
                              <wp:effectExtent l="0" t="0" r="0" b="0"/>
                              <wp:docPr id="28" name="img8.png"/>
                              <wp:cNvGraphicFramePr/>
                              <a:graphic xmlns:a="http://schemas.openxmlformats.org/drawingml/2006/main">
                                <a:graphicData uri="http://schemas.openxmlformats.org/drawingml/2006/picture">
                                  <pic:pic xmlns:pic="http://schemas.openxmlformats.org/drawingml/2006/picture">
                                    <pic:nvPicPr>
                                      <pic:cNvPr id="2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E6BED71" w14:textId="77777777" w:rsidR="00CC7912" w:rsidRDefault="00CC7912">
                        <w:pPr>
                          <w:pStyle w:val="EmptyCellLayoutStyle"/>
                          <w:spacing w:after="0" w:line="240" w:lineRule="auto"/>
                        </w:pPr>
                      </w:p>
                    </w:tc>
                    <w:tc>
                      <w:tcPr>
                        <w:tcW w:w="4725" w:type="dxa"/>
                      </w:tcPr>
                      <w:p w14:paraId="1D80F3BA" w14:textId="77777777" w:rsidR="00CC7912" w:rsidRDefault="00CC7912">
                        <w:pPr>
                          <w:pStyle w:val="EmptyCellLayoutStyle"/>
                          <w:spacing w:after="0" w:line="240" w:lineRule="auto"/>
                        </w:pPr>
                      </w:p>
                    </w:tc>
                    <w:tc>
                      <w:tcPr>
                        <w:tcW w:w="4804" w:type="dxa"/>
                      </w:tcPr>
                      <w:p w14:paraId="7712DAB8" w14:textId="77777777" w:rsidR="00CC7912" w:rsidRDefault="00CC7912">
                        <w:pPr>
                          <w:pStyle w:val="EmptyCellLayoutStyle"/>
                          <w:spacing w:after="0" w:line="240" w:lineRule="auto"/>
                        </w:pPr>
                      </w:p>
                    </w:tc>
                  </w:tr>
                  <w:tr w:rsidR="00CC7912" w14:paraId="5164DA4E" w14:textId="77777777">
                    <w:trPr>
                      <w:trHeight w:val="601"/>
                    </w:trPr>
                    <w:tc>
                      <w:tcPr>
                        <w:tcW w:w="1095" w:type="dxa"/>
                        <w:vMerge/>
                      </w:tcPr>
                      <w:p w14:paraId="0A0A5564" w14:textId="77777777" w:rsidR="00CC7912" w:rsidRDefault="00CC7912">
                        <w:pPr>
                          <w:pStyle w:val="EmptyCellLayoutStyle"/>
                          <w:spacing w:after="0" w:line="240" w:lineRule="auto"/>
                        </w:pPr>
                      </w:p>
                    </w:tc>
                    <w:tc>
                      <w:tcPr>
                        <w:tcW w:w="90" w:type="dxa"/>
                      </w:tcPr>
                      <w:p w14:paraId="497A8F8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0FD4C7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E122B4" w14:textId="77777777" w:rsidR="00CC7912" w:rsidRDefault="00166B5D">
                              <w:pPr>
                                <w:spacing w:after="0" w:line="240" w:lineRule="auto"/>
                              </w:pPr>
                              <w:r>
                                <w:rPr>
                                  <w:rFonts w:ascii="Calibri" w:eastAsia="Calibri" w:hAnsi="Calibri"/>
                                  <w:b/>
                                  <w:color w:val="000000"/>
                                  <w:sz w:val="24"/>
                                </w:rPr>
                                <w:t>Activity Milestone Details/Duration</w:t>
                              </w:r>
                            </w:p>
                          </w:tc>
                        </w:tr>
                      </w:tbl>
                      <w:p w14:paraId="506BAC2D" w14:textId="77777777" w:rsidR="00CC7912" w:rsidRDefault="00CC7912">
                        <w:pPr>
                          <w:spacing w:after="0" w:line="240" w:lineRule="auto"/>
                        </w:pPr>
                      </w:p>
                    </w:tc>
                    <w:tc>
                      <w:tcPr>
                        <w:tcW w:w="4804" w:type="dxa"/>
                      </w:tcPr>
                      <w:p w14:paraId="4DB91B9B" w14:textId="77777777" w:rsidR="00CC7912" w:rsidRDefault="00CC7912">
                        <w:pPr>
                          <w:pStyle w:val="EmptyCellLayoutStyle"/>
                          <w:spacing w:after="0" w:line="240" w:lineRule="auto"/>
                        </w:pPr>
                      </w:p>
                    </w:tc>
                  </w:tr>
                </w:tbl>
                <w:p w14:paraId="2517C9BD" w14:textId="77777777" w:rsidR="00CC7912" w:rsidRDefault="00CC7912">
                  <w:pPr>
                    <w:spacing w:after="0" w:line="240" w:lineRule="auto"/>
                  </w:pPr>
                </w:p>
              </w:tc>
            </w:tr>
            <w:tr w:rsidR="00CC7912" w14:paraId="24B2C52F" w14:textId="77777777">
              <w:trPr>
                <w:trHeight w:val="282"/>
              </w:trPr>
              <w:tc>
                <w:tcPr>
                  <w:tcW w:w="10714" w:type="dxa"/>
                  <w:tcBorders>
                    <w:top w:val="nil"/>
                    <w:left w:val="nil"/>
                    <w:bottom w:val="nil"/>
                    <w:right w:val="nil"/>
                  </w:tcBorders>
                  <w:tcMar>
                    <w:top w:w="39" w:type="dxa"/>
                    <w:left w:w="39" w:type="dxa"/>
                    <w:bottom w:w="39" w:type="dxa"/>
                    <w:right w:w="39" w:type="dxa"/>
                  </w:tcMar>
                </w:tcPr>
                <w:p w14:paraId="39C0636B" w14:textId="77777777" w:rsidR="00CC7912" w:rsidRDefault="00CC7912">
                  <w:pPr>
                    <w:spacing w:after="0" w:line="240" w:lineRule="auto"/>
                  </w:pPr>
                </w:p>
              </w:tc>
            </w:tr>
            <w:tr w:rsidR="00CC7912" w14:paraId="266984BC" w14:textId="77777777">
              <w:trPr>
                <w:trHeight w:val="262"/>
              </w:trPr>
              <w:tc>
                <w:tcPr>
                  <w:tcW w:w="10714" w:type="dxa"/>
                  <w:tcBorders>
                    <w:top w:val="nil"/>
                    <w:left w:val="nil"/>
                    <w:bottom w:val="nil"/>
                    <w:right w:val="nil"/>
                  </w:tcBorders>
                  <w:tcMar>
                    <w:top w:w="39" w:type="dxa"/>
                    <w:left w:w="39" w:type="dxa"/>
                    <w:bottom w:w="39" w:type="dxa"/>
                    <w:right w:w="39" w:type="dxa"/>
                  </w:tcMar>
                </w:tcPr>
                <w:p w14:paraId="79435039" w14:textId="77777777" w:rsidR="00CC7912" w:rsidRDefault="00166B5D">
                  <w:pPr>
                    <w:spacing w:after="0" w:line="240" w:lineRule="auto"/>
                  </w:pPr>
                  <w:r>
                    <w:rPr>
                      <w:rFonts w:ascii="Calibri" w:eastAsia="Calibri" w:hAnsi="Calibri"/>
                      <w:b/>
                      <w:color w:val="000000"/>
                    </w:rPr>
                    <w:t xml:space="preserve">Activity Start Date </w:t>
                  </w:r>
                </w:p>
              </w:tc>
            </w:tr>
            <w:tr w:rsidR="00CC7912" w14:paraId="158CA3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15D4AC" w14:textId="77777777" w:rsidR="00CC7912" w:rsidRDefault="00166B5D">
                  <w:pPr>
                    <w:spacing w:after="0" w:line="240" w:lineRule="auto"/>
                  </w:pPr>
                  <w:r>
                    <w:rPr>
                      <w:rFonts w:ascii="Calibri" w:eastAsia="Calibri" w:hAnsi="Calibri"/>
                      <w:color w:val="000000"/>
                    </w:rPr>
                    <w:t>28/06/2019</w:t>
                  </w:r>
                </w:p>
              </w:tc>
            </w:tr>
            <w:tr w:rsidR="00CC7912" w14:paraId="7CD2D0E6" w14:textId="77777777">
              <w:trPr>
                <w:trHeight w:val="262"/>
              </w:trPr>
              <w:tc>
                <w:tcPr>
                  <w:tcW w:w="10714" w:type="dxa"/>
                  <w:tcBorders>
                    <w:top w:val="nil"/>
                    <w:left w:val="nil"/>
                    <w:bottom w:val="nil"/>
                    <w:right w:val="nil"/>
                  </w:tcBorders>
                  <w:tcMar>
                    <w:top w:w="39" w:type="dxa"/>
                    <w:left w:w="39" w:type="dxa"/>
                    <w:bottom w:w="39" w:type="dxa"/>
                    <w:right w:w="39" w:type="dxa"/>
                  </w:tcMar>
                </w:tcPr>
                <w:p w14:paraId="4F57F806" w14:textId="77777777" w:rsidR="00CC7912" w:rsidRDefault="00166B5D">
                  <w:pPr>
                    <w:spacing w:after="0" w:line="240" w:lineRule="auto"/>
                  </w:pPr>
                  <w:r>
                    <w:rPr>
                      <w:rFonts w:ascii="Calibri" w:eastAsia="Calibri" w:hAnsi="Calibri"/>
                      <w:b/>
                      <w:color w:val="000000"/>
                    </w:rPr>
                    <w:t xml:space="preserve">Activity End Date </w:t>
                  </w:r>
                </w:p>
              </w:tc>
            </w:tr>
            <w:tr w:rsidR="00CC7912" w14:paraId="59758E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A4F5C6" w14:textId="77777777" w:rsidR="00CC7912" w:rsidRDefault="00166B5D">
                  <w:pPr>
                    <w:spacing w:after="0" w:line="240" w:lineRule="auto"/>
                  </w:pPr>
                  <w:r>
                    <w:rPr>
                      <w:rFonts w:ascii="Calibri" w:eastAsia="Calibri" w:hAnsi="Calibri"/>
                      <w:color w:val="000000"/>
                    </w:rPr>
                    <w:t>29/06/2025</w:t>
                  </w:r>
                </w:p>
              </w:tc>
            </w:tr>
            <w:tr w:rsidR="00CC7912" w14:paraId="51172B9D" w14:textId="77777777">
              <w:trPr>
                <w:trHeight w:val="262"/>
              </w:trPr>
              <w:tc>
                <w:tcPr>
                  <w:tcW w:w="10714" w:type="dxa"/>
                  <w:tcBorders>
                    <w:top w:val="nil"/>
                    <w:left w:val="nil"/>
                    <w:bottom w:val="nil"/>
                    <w:right w:val="nil"/>
                  </w:tcBorders>
                  <w:tcMar>
                    <w:top w:w="39" w:type="dxa"/>
                    <w:left w:w="39" w:type="dxa"/>
                    <w:bottom w:w="39" w:type="dxa"/>
                    <w:right w:w="39" w:type="dxa"/>
                  </w:tcMar>
                </w:tcPr>
                <w:p w14:paraId="0DDF784F" w14:textId="77777777" w:rsidR="00CC7912" w:rsidRDefault="00166B5D">
                  <w:pPr>
                    <w:spacing w:after="0" w:line="240" w:lineRule="auto"/>
                  </w:pPr>
                  <w:r>
                    <w:rPr>
                      <w:rFonts w:ascii="Calibri" w:eastAsia="Calibri" w:hAnsi="Calibri"/>
                      <w:b/>
                      <w:color w:val="000000"/>
                    </w:rPr>
                    <w:t>Service Delivery Start Date</w:t>
                  </w:r>
                </w:p>
              </w:tc>
            </w:tr>
            <w:tr w:rsidR="00CC7912" w14:paraId="3C74B9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F119BB" w14:textId="77777777" w:rsidR="00CC7912" w:rsidRDefault="00CC7912">
                  <w:pPr>
                    <w:spacing w:after="0" w:line="240" w:lineRule="auto"/>
                  </w:pPr>
                </w:p>
              </w:tc>
            </w:tr>
            <w:tr w:rsidR="00CC7912" w14:paraId="7A415C64" w14:textId="77777777">
              <w:trPr>
                <w:trHeight w:val="262"/>
              </w:trPr>
              <w:tc>
                <w:tcPr>
                  <w:tcW w:w="10714" w:type="dxa"/>
                  <w:tcBorders>
                    <w:top w:val="nil"/>
                    <w:left w:val="nil"/>
                    <w:bottom w:val="nil"/>
                    <w:right w:val="nil"/>
                  </w:tcBorders>
                  <w:tcMar>
                    <w:top w:w="39" w:type="dxa"/>
                    <w:left w:w="39" w:type="dxa"/>
                    <w:bottom w:w="39" w:type="dxa"/>
                    <w:right w:w="39" w:type="dxa"/>
                  </w:tcMar>
                </w:tcPr>
                <w:p w14:paraId="64FA8807" w14:textId="77777777" w:rsidR="00CC7912" w:rsidRDefault="00166B5D">
                  <w:pPr>
                    <w:spacing w:after="0" w:line="240" w:lineRule="auto"/>
                  </w:pPr>
                  <w:r>
                    <w:rPr>
                      <w:rFonts w:ascii="Calibri" w:eastAsia="Calibri" w:hAnsi="Calibri"/>
                      <w:b/>
                      <w:color w:val="000000"/>
                    </w:rPr>
                    <w:t>Service Delivery End Date</w:t>
                  </w:r>
                </w:p>
              </w:tc>
            </w:tr>
            <w:tr w:rsidR="00CC7912" w14:paraId="7C86CB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825F17" w14:textId="77777777" w:rsidR="00CC7912" w:rsidRDefault="00CC7912">
                  <w:pPr>
                    <w:spacing w:after="0" w:line="240" w:lineRule="auto"/>
                  </w:pPr>
                </w:p>
              </w:tc>
            </w:tr>
            <w:tr w:rsidR="00CC7912" w14:paraId="2932769A" w14:textId="77777777">
              <w:trPr>
                <w:trHeight w:val="262"/>
              </w:trPr>
              <w:tc>
                <w:tcPr>
                  <w:tcW w:w="10714" w:type="dxa"/>
                  <w:tcBorders>
                    <w:top w:val="nil"/>
                    <w:left w:val="nil"/>
                    <w:bottom w:val="nil"/>
                    <w:right w:val="nil"/>
                  </w:tcBorders>
                  <w:tcMar>
                    <w:top w:w="39" w:type="dxa"/>
                    <w:left w:w="39" w:type="dxa"/>
                    <w:bottom w:w="39" w:type="dxa"/>
                    <w:right w:w="39" w:type="dxa"/>
                  </w:tcMar>
                </w:tcPr>
                <w:p w14:paraId="5A37C94D" w14:textId="77777777" w:rsidR="00CC7912" w:rsidRDefault="00166B5D">
                  <w:pPr>
                    <w:spacing w:after="0" w:line="240" w:lineRule="auto"/>
                  </w:pPr>
                  <w:r>
                    <w:rPr>
                      <w:rFonts w:ascii="Calibri" w:eastAsia="Calibri" w:hAnsi="Calibri"/>
                      <w:b/>
                      <w:color w:val="000000"/>
                    </w:rPr>
                    <w:t>Other Relevant Milestones</w:t>
                  </w:r>
                </w:p>
              </w:tc>
            </w:tr>
            <w:tr w:rsidR="00CC7912" w14:paraId="6B9684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FCAD71" w14:textId="77777777" w:rsidR="00CC7912" w:rsidRDefault="00CC7912">
                  <w:pPr>
                    <w:spacing w:after="0" w:line="240" w:lineRule="auto"/>
                  </w:pPr>
                </w:p>
              </w:tc>
            </w:tr>
            <w:tr w:rsidR="00CC7912" w14:paraId="50425C6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556CFA" w14:textId="77777777" w:rsidR="00CC7912" w:rsidRDefault="00CC7912">
                  <w:pPr>
                    <w:spacing w:after="0" w:line="240" w:lineRule="auto"/>
                  </w:pPr>
                </w:p>
              </w:tc>
            </w:tr>
            <w:tr w:rsidR="00CC7912" w14:paraId="51E260FA" w14:textId="77777777">
              <w:trPr>
                <w:trHeight w:val="282"/>
              </w:trPr>
              <w:tc>
                <w:tcPr>
                  <w:tcW w:w="10714" w:type="dxa"/>
                  <w:tcBorders>
                    <w:top w:val="nil"/>
                    <w:left w:val="nil"/>
                    <w:bottom w:val="nil"/>
                    <w:right w:val="nil"/>
                  </w:tcBorders>
                  <w:tcMar>
                    <w:top w:w="39" w:type="dxa"/>
                    <w:left w:w="39" w:type="dxa"/>
                    <w:bottom w:w="39" w:type="dxa"/>
                    <w:right w:w="39" w:type="dxa"/>
                  </w:tcMar>
                </w:tcPr>
                <w:p w14:paraId="1CDFD45B" w14:textId="77777777" w:rsidR="00CC7912" w:rsidRDefault="00CC7912">
                  <w:pPr>
                    <w:spacing w:after="0" w:line="240" w:lineRule="auto"/>
                  </w:pPr>
                </w:p>
              </w:tc>
            </w:tr>
            <w:tr w:rsidR="00CC7912" w14:paraId="1A9AF26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9255CC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4AF4051" w14:textId="77777777" w:rsidR="00CC7912" w:rsidRDefault="00166B5D">
                        <w:pPr>
                          <w:spacing w:after="0" w:line="240" w:lineRule="auto"/>
                        </w:pPr>
                        <w:r>
                          <w:rPr>
                            <w:noProof/>
                          </w:rPr>
                          <w:drawing>
                            <wp:inline distT="0" distB="0" distL="0" distR="0" wp14:anchorId="4DCF2603" wp14:editId="1EF21B61">
                              <wp:extent cx="615003" cy="384377"/>
                              <wp:effectExtent l="0" t="0" r="0" b="0"/>
                              <wp:docPr id="30" name="img9.png"/>
                              <wp:cNvGraphicFramePr/>
                              <a:graphic xmlns:a="http://schemas.openxmlformats.org/drawingml/2006/main">
                                <a:graphicData uri="http://schemas.openxmlformats.org/drawingml/2006/picture">
                                  <pic:pic xmlns:pic="http://schemas.openxmlformats.org/drawingml/2006/picture">
                                    <pic:nvPicPr>
                                      <pic:cNvPr id="3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2435A0B" w14:textId="77777777" w:rsidR="00CC7912" w:rsidRDefault="00CC7912">
                        <w:pPr>
                          <w:pStyle w:val="EmptyCellLayoutStyle"/>
                          <w:spacing w:after="0" w:line="240" w:lineRule="auto"/>
                        </w:pPr>
                      </w:p>
                    </w:tc>
                    <w:tc>
                      <w:tcPr>
                        <w:tcW w:w="4725" w:type="dxa"/>
                      </w:tcPr>
                      <w:p w14:paraId="6CE1F9C9" w14:textId="77777777" w:rsidR="00CC7912" w:rsidRDefault="00CC7912">
                        <w:pPr>
                          <w:pStyle w:val="EmptyCellLayoutStyle"/>
                          <w:spacing w:after="0" w:line="240" w:lineRule="auto"/>
                        </w:pPr>
                      </w:p>
                    </w:tc>
                    <w:tc>
                      <w:tcPr>
                        <w:tcW w:w="4804" w:type="dxa"/>
                      </w:tcPr>
                      <w:p w14:paraId="34389127" w14:textId="77777777" w:rsidR="00CC7912" w:rsidRDefault="00CC7912">
                        <w:pPr>
                          <w:pStyle w:val="EmptyCellLayoutStyle"/>
                          <w:spacing w:after="0" w:line="240" w:lineRule="auto"/>
                        </w:pPr>
                      </w:p>
                    </w:tc>
                  </w:tr>
                  <w:tr w:rsidR="00CC7912" w14:paraId="597C52E0" w14:textId="77777777">
                    <w:trPr>
                      <w:trHeight w:val="601"/>
                    </w:trPr>
                    <w:tc>
                      <w:tcPr>
                        <w:tcW w:w="1095" w:type="dxa"/>
                        <w:vMerge/>
                      </w:tcPr>
                      <w:p w14:paraId="29646548" w14:textId="77777777" w:rsidR="00CC7912" w:rsidRDefault="00CC7912">
                        <w:pPr>
                          <w:pStyle w:val="EmptyCellLayoutStyle"/>
                          <w:spacing w:after="0" w:line="240" w:lineRule="auto"/>
                        </w:pPr>
                      </w:p>
                    </w:tc>
                    <w:tc>
                      <w:tcPr>
                        <w:tcW w:w="90" w:type="dxa"/>
                      </w:tcPr>
                      <w:p w14:paraId="0B8E36B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B77704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D6408E" w14:textId="77777777" w:rsidR="00CC7912" w:rsidRDefault="00166B5D">
                              <w:pPr>
                                <w:spacing w:after="0" w:line="240" w:lineRule="auto"/>
                              </w:pPr>
                              <w:r>
                                <w:rPr>
                                  <w:rFonts w:ascii="Calibri" w:eastAsia="Calibri" w:hAnsi="Calibri"/>
                                  <w:b/>
                                  <w:color w:val="000000"/>
                                  <w:sz w:val="24"/>
                                </w:rPr>
                                <w:t>Activity Commissioning</w:t>
                              </w:r>
                            </w:p>
                          </w:tc>
                        </w:tr>
                      </w:tbl>
                      <w:p w14:paraId="101A8AAB" w14:textId="77777777" w:rsidR="00CC7912" w:rsidRDefault="00CC7912">
                        <w:pPr>
                          <w:spacing w:after="0" w:line="240" w:lineRule="auto"/>
                        </w:pPr>
                      </w:p>
                    </w:tc>
                    <w:tc>
                      <w:tcPr>
                        <w:tcW w:w="4804" w:type="dxa"/>
                      </w:tcPr>
                      <w:p w14:paraId="65466ACE" w14:textId="77777777" w:rsidR="00CC7912" w:rsidRDefault="00CC7912">
                        <w:pPr>
                          <w:pStyle w:val="EmptyCellLayoutStyle"/>
                          <w:spacing w:after="0" w:line="240" w:lineRule="auto"/>
                        </w:pPr>
                      </w:p>
                    </w:tc>
                  </w:tr>
                </w:tbl>
                <w:p w14:paraId="118446C0" w14:textId="77777777" w:rsidR="00CC7912" w:rsidRDefault="00CC7912">
                  <w:pPr>
                    <w:spacing w:after="0" w:line="240" w:lineRule="auto"/>
                  </w:pPr>
                </w:p>
              </w:tc>
            </w:tr>
            <w:tr w:rsidR="00CC7912" w14:paraId="6B6B8D1F" w14:textId="77777777">
              <w:trPr>
                <w:trHeight w:val="282"/>
              </w:trPr>
              <w:tc>
                <w:tcPr>
                  <w:tcW w:w="10714" w:type="dxa"/>
                  <w:tcBorders>
                    <w:top w:val="nil"/>
                    <w:left w:val="nil"/>
                    <w:bottom w:val="nil"/>
                    <w:right w:val="nil"/>
                  </w:tcBorders>
                  <w:tcMar>
                    <w:top w:w="39" w:type="dxa"/>
                    <w:left w:w="39" w:type="dxa"/>
                    <w:bottom w:w="39" w:type="dxa"/>
                    <w:right w:w="39" w:type="dxa"/>
                  </w:tcMar>
                </w:tcPr>
                <w:p w14:paraId="4551BA79" w14:textId="77777777" w:rsidR="00CC7912" w:rsidRDefault="00CC7912">
                  <w:pPr>
                    <w:spacing w:after="0" w:line="240" w:lineRule="auto"/>
                  </w:pPr>
                </w:p>
              </w:tc>
            </w:tr>
            <w:tr w:rsidR="00CC7912" w14:paraId="7BB0C51A" w14:textId="77777777">
              <w:trPr>
                <w:trHeight w:val="262"/>
              </w:trPr>
              <w:tc>
                <w:tcPr>
                  <w:tcW w:w="10714" w:type="dxa"/>
                  <w:tcBorders>
                    <w:top w:val="nil"/>
                    <w:left w:val="nil"/>
                    <w:bottom w:val="nil"/>
                    <w:right w:val="nil"/>
                  </w:tcBorders>
                  <w:tcMar>
                    <w:top w:w="39" w:type="dxa"/>
                    <w:left w:w="39" w:type="dxa"/>
                    <w:bottom w:w="39" w:type="dxa"/>
                    <w:right w:w="39" w:type="dxa"/>
                  </w:tcMar>
                </w:tcPr>
                <w:p w14:paraId="1811BDF3"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513677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866EA1"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B4EFDD1"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706C00E8"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A6BB725"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15DF1D1"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C129DA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12868E08" w14:textId="77777777">
              <w:trPr>
                <w:trHeight w:val="282"/>
              </w:trPr>
              <w:tc>
                <w:tcPr>
                  <w:tcW w:w="10714" w:type="dxa"/>
                  <w:tcBorders>
                    <w:top w:val="nil"/>
                    <w:left w:val="nil"/>
                    <w:bottom w:val="nil"/>
                    <w:right w:val="nil"/>
                  </w:tcBorders>
                  <w:tcMar>
                    <w:top w:w="39" w:type="dxa"/>
                    <w:left w:w="39" w:type="dxa"/>
                    <w:bottom w:w="39" w:type="dxa"/>
                    <w:right w:w="39" w:type="dxa"/>
                  </w:tcMar>
                </w:tcPr>
                <w:p w14:paraId="319A9658" w14:textId="77777777" w:rsidR="00CC7912" w:rsidRDefault="00CC7912">
                  <w:pPr>
                    <w:spacing w:after="0" w:line="240" w:lineRule="auto"/>
                  </w:pPr>
                </w:p>
              </w:tc>
            </w:tr>
            <w:tr w:rsidR="00CC7912" w14:paraId="52FE5653" w14:textId="77777777">
              <w:trPr>
                <w:trHeight w:val="262"/>
              </w:trPr>
              <w:tc>
                <w:tcPr>
                  <w:tcW w:w="10714" w:type="dxa"/>
                  <w:tcBorders>
                    <w:top w:val="nil"/>
                    <w:left w:val="nil"/>
                    <w:bottom w:val="nil"/>
                    <w:right w:val="nil"/>
                  </w:tcBorders>
                  <w:tcMar>
                    <w:top w:w="39" w:type="dxa"/>
                    <w:left w:w="39" w:type="dxa"/>
                    <w:bottom w:w="39" w:type="dxa"/>
                    <w:right w:w="39" w:type="dxa"/>
                  </w:tcMar>
                </w:tcPr>
                <w:p w14:paraId="4F037723"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50534B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429B7A" w14:textId="77777777" w:rsidR="00CC7912" w:rsidRDefault="00166B5D">
                  <w:pPr>
                    <w:spacing w:after="0" w:line="240" w:lineRule="auto"/>
                  </w:pPr>
                  <w:r>
                    <w:rPr>
                      <w:rFonts w:ascii="Calibri" w:eastAsia="Calibri" w:hAnsi="Calibri"/>
                      <w:color w:val="000000"/>
                    </w:rPr>
                    <w:t>Yes</w:t>
                  </w:r>
                </w:p>
              </w:tc>
            </w:tr>
            <w:tr w:rsidR="00CC7912" w14:paraId="3393DF49" w14:textId="77777777">
              <w:trPr>
                <w:trHeight w:val="262"/>
              </w:trPr>
              <w:tc>
                <w:tcPr>
                  <w:tcW w:w="10714" w:type="dxa"/>
                  <w:tcBorders>
                    <w:top w:val="nil"/>
                    <w:left w:val="nil"/>
                    <w:bottom w:val="nil"/>
                    <w:right w:val="nil"/>
                  </w:tcBorders>
                  <w:tcMar>
                    <w:top w:w="39" w:type="dxa"/>
                    <w:left w:w="39" w:type="dxa"/>
                    <w:bottom w:w="39" w:type="dxa"/>
                    <w:right w:w="39" w:type="dxa"/>
                  </w:tcMar>
                </w:tcPr>
                <w:p w14:paraId="267D64E1"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03C353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E9BB4D" w14:textId="77777777" w:rsidR="00CC7912" w:rsidRDefault="00166B5D">
                  <w:pPr>
                    <w:spacing w:after="0" w:line="240" w:lineRule="auto"/>
                  </w:pPr>
                  <w:r>
                    <w:rPr>
                      <w:rFonts w:ascii="Calibri" w:eastAsia="Calibri" w:hAnsi="Calibri"/>
                      <w:color w:val="000000"/>
                    </w:rPr>
                    <w:t>Yes</w:t>
                  </w:r>
                </w:p>
              </w:tc>
            </w:tr>
            <w:tr w:rsidR="00CC7912" w14:paraId="6D2A9D87" w14:textId="77777777">
              <w:trPr>
                <w:trHeight w:val="262"/>
              </w:trPr>
              <w:tc>
                <w:tcPr>
                  <w:tcW w:w="10714" w:type="dxa"/>
                  <w:tcBorders>
                    <w:top w:val="nil"/>
                    <w:left w:val="nil"/>
                    <w:bottom w:val="nil"/>
                    <w:right w:val="nil"/>
                  </w:tcBorders>
                  <w:tcMar>
                    <w:top w:w="39" w:type="dxa"/>
                    <w:left w:w="39" w:type="dxa"/>
                    <w:bottom w:w="39" w:type="dxa"/>
                    <w:right w:w="39" w:type="dxa"/>
                  </w:tcMar>
                </w:tcPr>
                <w:p w14:paraId="775E0675"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32E486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EA3AF5" w14:textId="77777777" w:rsidR="00CC7912" w:rsidRDefault="00166B5D">
                  <w:pPr>
                    <w:spacing w:after="0" w:line="240" w:lineRule="auto"/>
                  </w:pPr>
                  <w:r>
                    <w:rPr>
                      <w:rFonts w:ascii="Calibri" w:eastAsia="Calibri" w:hAnsi="Calibri"/>
                      <w:color w:val="000000"/>
                    </w:rPr>
                    <w:t>No</w:t>
                  </w:r>
                </w:p>
              </w:tc>
            </w:tr>
            <w:tr w:rsidR="00CC7912" w14:paraId="574E5994" w14:textId="77777777">
              <w:trPr>
                <w:trHeight w:val="262"/>
              </w:trPr>
              <w:tc>
                <w:tcPr>
                  <w:tcW w:w="10714" w:type="dxa"/>
                  <w:tcBorders>
                    <w:top w:val="nil"/>
                    <w:left w:val="nil"/>
                    <w:bottom w:val="nil"/>
                    <w:right w:val="nil"/>
                  </w:tcBorders>
                  <w:tcMar>
                    <w:top w:w="39" w:type="dxa"/>
                    <w:left w:w="39" w:type="dxa"/>
                    <w:bottom w:w="39" w:type="dxa"/>
                    <w:right w:w="39" w:type="dxa"/>
                  </w:tcMar>
                </w:tcPr>
                <w:p w14:paraId="040F3AC5"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545D6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CF5D93" w14:textId="77777777" w:rsidR="00CC7912" w:rsidRDefault="00166B5D">
                  <w:pPr>
                    <w:spacing w:after="0" w:line="240" w:lineRule="auto"/>
                  </w:pPr>
                  <w:r>
                    <w:rPr>
                      <w:rFonts w:ascii="Calibri" w:eastAsia="Calibri" w:hAnsi="Calibri"/>
                      <w:color w:val="000000"/>
                    </w:rPr>
                    <w:t>No</w:t>
                  </w:r>
                </w:p>
              </w:tc>
            </w:tr>
            <w:tr w:rsidR="00CC7912" w14:paraId="5C371535" w14:textId="77777777">
              <w:trPr>
                <w:trHeight w:val="262"/>
              </w:trPr>
              <w:tc>
                <w:tcPr>
                  <w:tcW w:w="10714" w:type="dxa"/>
                  <w:tcBorders>
                    <w:top w:val="nil"/>
                    <w:left w:val="nil"/>
                    <w:bottom w:val="nil"/>
                    <w:right w:val="nil"/>
                  </w:tcBorders>
                  <w:tcMar>
                    <w:top w:w="39" w:type="dxa"/>
                    <w:left w:w="39" w:type="dxa"/>
                    <w:bottom w:w="39" w:type="dxa"/>
                    <w:right w:w="39" w:type="dxa"/>
                  </w:tcMar>
                </w:tcPr>
                <w:p w14:paraId="133B123B" w14:textId="77777777" w:rsidR="00CC7912" w:rsidRDefault="00166B5D">
                  <w:pPr>
                    <w:spacing w:after="0" w:line="240" w:lineRule="auto"/>
                  </w:pPr>
                  <w:r>
                    <w:rPr>
                      <w:rFonts w:ascii="Calibri" w:eastAsia="Calibri" w:hAnsi="Calibri"/>
                      <w:b/>
                      <w:color w:val="000000"/>
                    </w:rPr>
                    <w:t xml:space="preserve">Decommissioning </w:t>
                  </w:r>
                </w:p>
              </w:tc>
            </w:tr>
            <w:tr w:rsidR="00CC7912" w14:paraId="4774A4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357FCD" w14:textId="77777777" w:rsidR="00CC7912" w:rsidRDefault="00166B5D">
                  <w:pPr>
                    <w:spacing w:after="0" w:line="240" w:lineRule="auto"/>
                  </w:pPr>
                  <w:r>
                    <w:rPr>
                      <w:rFonts w:ascii="Calibri" w:eastAsia="Calibri" w:hAnsi="Calibri"/>
                      <w:color w:val="000000"/>
                    </w:rPr>
                    <w:t>No</w:t>
                  </w:r>
                </w:p>
              </w:tc>
            </w:tr>
            <w:tr w:rsidR="00CC7912" w14:paraId="16D97D66" w14:textId="77777777">
              <w:trPr>
                <w:trHeight w:val="262"/>
              </w:trPr>
              <w:tc>
                <w:tcPr>
                  <w:tcW w:w="10714" w:type="dxa"/>
                  <w:tcBorders>
                    <w:top w:val="nil"/>
                    <w:left w:val="nil"/>
                    <w:bottom w:val="nil"/>
                    <w:right w:val="nil"/>
                  </w:tcBorders>
                  <w:tcMar>
                    <w:top w:w="39" w:type="dxa"/>
                    <w:left w:w="39" w:type="dxa"/>
                    <w:bottom w:w="39" w:type="dxa"/>
                    <w:right w:w="39" w:type="dxa"/>
                  </w:tcMar>
                </w:tcPr>
                <w:p w14:paraId="60D2ECF6"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639163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AC7857" w14:textId="77777777" w:rsidR="00CC7912" w:rsidRDefault="00CC7912">
                  <w:pPr>
                    <w:spacing w:after="0" w:line="240" w:lineRule="auto"/>
                  </w:pPr>
                </w:p>
              </w:tc>
            </w:tr>
            <w:tr w:rsidR="00CC7912" w14:paraId="43C81A27" w14:textId="77777777">
              <w:trPr>
                <w:trHeight w:val="262"/>
              </w:trPr>
              <w:tc>
                <w:tcPr>
                  <w:tcW w:w="10714" w:type="dxa"/>
                  <w:tcBorders>
                    <w:top w:val="nil"/>
                    <w:left w:val="nil"/>
                    <w:bottom w:val="nil"/>
                    <w:right w:val="nil"/>
                  </w:tcBorders>
                  <w:tcMar>
                    <w:top w:w="39" w:type="dxa"/>
                    <w:left w:w="39" w:type="dxa"/>
                    <w:bottom w:w="39" w:type="dxa"/>
                    <w:right w:w="39" w:type="dxa"/>
                  </w:tcMar>
                </w:tcPr>
                <w:p w14:paraId="5BA77F36"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E396D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A01458" w14:textId="77777777" w:rsidR="00CC7912" w:rsidRDefault="00166B5D">
                  <w:pPr>
                    <w:spacing w:after="0" w:line="240" w:lineRule="auto"/>
                  </w:pPr>
                  <w:r>
                    <w:rPr>
                      <w:rFonts w:ascii="Calibri" w:eastAsia="Calibri" w:hAnsi="Calibri"/>
                      <w:color w:val="000000"/>
                    </w:rPr>
                    <w:t>HealthPathways workgroups are used to co-design service needs and gaps when localising new pathways.</w:t>
                  </w:r>
                </w:p>
              </w:tc>
            </w:tr>
            <w:tr w:rsidR="00CC7912" w14:paraId="2FCAE5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27D95F" w14:textId="77777777" w:rsidR="00CC7912" w:rsidRDefault="00CC7912">
                  <w:pPr>
                    <w:spacing w:after="0" w:line="240" w:lineRule="auto"/>
                  </w:pPr>
                </w:p>
              </w:tc>
            </w:tr>
            <w:tr w:rsidR="00CC7912" w14:paraId="453A73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5181B" w14:textId="77777777" w:rsidR="00CC7912" w:rsidRDefault="00CC7912">
                  <w:pPr>
                    <w:spacing w:after="0" w:line="240" w:lineRule="auto"/>
                  </w:pPr>
                </w:p>
              </w:tc>
            </w:tr>
            <w:tr w:rsidR="00CC7912" w14:paraId="2BC9D58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E722387" w14:textId="77777777" w:rsidR="00CC7912" w:rsidRDefault="00CC7912">
                  <w:pPr>
                    <w:spacing w:after="0" w:line="240" w:lineRule="auto"/>
                  </w:pPr>
                </w:p>
              </w:tc>
            </w:tr>
            <w:tr w:rsidR="00CC7912" w14:paraId="4BE4D737" w14:textId="77777777">
              <w:trPr>
                <w:trHeight w:val="282"/>
              </w:trPr>
              <w:tc>
                <w:tcPr>
                  <w:tcW w:w="10714" w:type="dxa"/>
                  <w:tcBorders>
                    <w:top w:val="nil"/>
                    <w:left w:val="nil"/>
                    <w:bottom w:val="nil"/>
                    <w:right w:val="nil"/>
                  </w:tcBorders>
                  <w:tcMar>
                    <w:top w:w="39" w:type="dxa"/>
                    <w:left w:w="39" w:type="dxa"/>
                    <w:bottom w:w="39" w:type="dxa"/>
                    <w:right w:w="39" w:type="dxa"/>
                  </w:tcMar>
                </w:tcPr>
                <w:p w14:paraId="79123E16" w14:textId="77777777" w:rsidR="00CC7912" w:rsidRDefault="00CC7912">
                  <w:pPr>
                    <w:spacing w:after="0" w:line="240" w:lineRule="auto"/>
                  </w:pPr>
                </w:p>
              </w:tc>
            </w:tr>
            <w:tr w:rsidR="00CC7912" w14:paraId="2EC7328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A9076C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213153" w14:textId="77777777" w:rsidR="00CC7912" w:rsidRDefault="00166B5D">
                        <w:pPr>
                          <w:spacing w:after="0" w:line="240" w:lineRule="auto"/>
                        </w:pPr>
                        <w:r>
                          <w:rPr>
                            <w:noProof/>
                          </w:rPr>
                          <w:drawing>
                            <wp:inline distT="0" distB="0" distL="0" distR="0" wp14:anchorId="49112D5B" wp14:editId="3305E316">
                              <wp:extent cx="615003" cy="384377"/>
                              <wp:effectExtent l="0" t="0" r="0" b="0"/>
                              <wp:docPr id="32" name="img10.png"/>
                              <wp:cNvGraphicFramePr/>
                              <a:graphic xmlns:a="http://schemas.openxmlformats.org/drawingml/2006/main">
                                <a:graphicData uri="http://schemas.openxmlformats.org/drawingml/2006/picture">
                                  <pic:pic xmlns:pic="http://schemas.openxmlformats.org/drawingml/2006/picture">
                                    <pic:nvPicPr>
                                      <pic:cNvPr id="3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056DF68D" w14:textId="77777777" w:rsidR="00CC7912" w:rsidRDefault="00CC7912">
                        <w:pPr>
                          <w:pStyle w:val="EmptyCellLayoutStyle"/>
                          <w:spacing w:after="0" w:line="240" w:lineRule="auto"/>
                        </w:pPr>
                      </w:p>
                    </w:tc>
                    <w:tc>
                      <w:tcPr>
                        <w:tcW w:w="4725" w:type="dxa"/>
                      </w:tcPr>
                      <w:p w14:paraId="669837F1" w14:textId="77777777" w:rsidR="00CC7912" w:rsidRDefault="00CC7912">
                        <w:pPr>
                          <w:pStyle w:val="EmptyCellLayoutStyle"/>
                          <w:spacing w:after="0" w:line="240" w:lineRule="auto"/>
                        </w:pPr>
                      </w:p>
                    </w:tc>
                    <w:tc>
                      <w:tcPr>
                        <w:tcW w:w="4804" w:type="dxa"/>
                      </w:tcPr>
                      <w:p w14:paraId="78A705A5" w14:textId="77777777" w:rsidR="00CC7912" w:rsidRDefault="00CC7912">
                        <w:pPr>
                          <w:pStyle w:val="EmptyCellLayoutStyle"/>
                          <w:spacing w:after="0" w:line="240" w:lineRule="auto"/>
                        </w:pPr>
                      </w:p>
                    </w:tc>
                  </w:tr>
                  <w:tr w:rsidR="00CC7912" w14:paraId="7CABE761" w14:textId="77777777">
                    <w:trPr>
                      <w:trHeight w:val="601"/>
                    </w:trPr>
                    <w:tc>
                      <w:tcPr>
                        <w:tcW w:w="1095" w:type="dxa"/>
                        <w:vMerge/>
                      </w:tcPr>
                      <w:p w14:paraId="5328FF5D" w14:textId="77777777" w:rsidR="00CC7912" w:rsidRDefault="00CC7912">
                        <w:pPr>
                          <w:pStyle w:val="EmptyCellLayoutStyle"/>
                          <w:spacing w:after="0" w:line="240" w:lineRule="auto"/>
                        </w:pPr>
                      </w:p>
                    </w:tc>
                    <w:tc>
                      <w:tcPr>
                        <w:tcW w:w="90" w:type="dxa"/>
                      </w:tcPr>
                      <w:p w14:paraId="66D97B8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FD946B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0650E10" w14:textId="77777777" w:rsidR="00CC7912" w:rsidRDefault="00166B5D">
                              <w:pPr>
                                <w:spacing w:after="0" w:line="240" w:lineRule="auto"/>
                              </w:pPr>
                              <w:r>
                                <w:rPr>
                                  <w:rFonts w:ascii="Calibri" w:eastAsia="Calibri" w:hAnsi="Calibri"/>
                                  <w:b/>
                                  <w:color w:val="000000"/>
                                  <w:sz w:val="24"/>
                                </w:rPr>
                                <w:t>Activity Planned Expenditure</w:t>
                              </w:r>
                            </w:p>
                          </w:tc>
                        </w:tr>
                      </w:tbl>
                      <w:p w14:paraId="4D7BB313" w14:textId="77777777" w:rsidR="00CC7912" w:rsidRDefault="00CC7912">
                        <w:pPr>
                          <w:spacing w:after="0" w:line="240" w:lineRule="auto"/>
                        </w:pPr>
                      </w:p>
                    </w:tc>
                    <w:tc>
                      <w:tcPr>
                        <w:tcW w:w="4804" w:type="dxa"/>
                      </w:tcPr>
                      <w:p w14:paraId="1D91C7D5" w14:textId="77777777" w:rsidR="00CC7912" w:rsidRDefault="00CC7912">
                        <w:pPr>
                          <w:pStyle w:val="EmptyCellLayoutStyle"/>
                          <w:spacing w:after="0" w:line="240" w:lineRule="auto"/>
                        </w:pPr>
                      </w:p>
                    </w:tc>
                  </w:tr>
                </w:tbl>
                <w:p w14:paraId="69D86C7F" w14:textId="77777777" w:rsidR="00CC7912" w:rsidRDefault="00CC7912">
                  <w:pPr>
                    <w:spacing w:after="0" w:line="240" w:lineRule="auto"/>
                  </w:pPr>
                </w:p>
              </w:tc>
            </w:tr>
            <w:tr w:rsidR="00CC7912" w14:paraId="582FFE34" w14:textId="77777777">
              <w:trPr>
                <w:trHeight w:val="282"/>
              </w:trPr>
              <w:tc>
                <w:tcPr>
                  <w:tcW w:w="10714" w:type="dxa"/>
                  <w:tcBorders>
                    <w:top w:val="nil"/>
                    <w:left w:val="nil"/>
                    <w:bottom w:val="nil"/>
                    <w:right w:val="nil"/>
                  </w:tcBorders>
                  <w:tcMar>
                    <w:top w:w="39" w:type="dxa"/>
                    <w:left w:w="39" w:type="dxa"/>
                    <w:bottom w:w="39" w:type="dxa"/>
                    <w:right w:w="39" w:type="dxa"/>
                  </w:tcMar>
                </w:tcPr>
                <w:p w14:paraId="2AE96E0F" w14:textId="77777777" w:rsidR="00CC7912" w:rsidRDefault="00CC7912">
                  <w:pPr>
                    <w:spacing w:after="0" w:line="240" w:lineRule="auto"/>
                  </w:pPr>
                </w:p>
              </w:tc>
            </w:tr>
            <w:tr w:rsidR="00CC7912" w14:paraId="3259E0E8" w14:textId="77777777">
              <w:trPr>
                <w:trHeight w:val="262"/>
              </w:trPr>
              <w:tc>
                <w:tcPr>
                  <w:tcW w:w="10714" w:type="dxa"/>
                  <w:tcBorders>
                    <w:top w:val="nil"/>
                    <w:left w:val="nil"/>
                    <w:bottom w:val="nil"/>
                    <w:right w:val="nil"/>
                  </w:tcBorders>
                  <w:tcMar>
                    <w:top w:w="39" w:type="dxa"/>
                    <w:left w:w="39" w:type="dxa"/>
                    <w:bottom w:w="39" w:type="dxa"/>
                    <w:right w:w="39" w:type="dxa"/>
                  </w:tcMar>
                </w:tcPr>
                <w:p w14:paraId="4437F90B" w14:textId="77777777" w:rsidR="00CC7912" w:rsidRDefault="00166B5D">
                  <w:pPr>
                    <w:spacing w:after="0" w:line="240" w:lineRule="auto"/>
                  </w:pPr>
                  <w:r>
                    <w:rPr>
                      <w:rFonts w:ascii="Calibri" w:eastAsia="Calibri" w:hAnsi="Calibri"/>
                      <w:b/>
                      <w:color w:val="000000"/>
                      <w:sz w:val="22"/>
                    </w:rPr>
                    <w:t>Planned Expenditure</w:t>
                  </w:r>
                </w:p>
              </w:tc>
            </w:tr>
            <w:tr w:rsidR="00CC7912" w14:paraId="4B98B68A"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7C72E250"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72BD8695"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15E9D1"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B7BFFC"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4CDDD9"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FE78342"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A34203"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5283673" w14:textId="77777777" w:rsidR="00CC7912" w:rsidRDefault="00166B5D">
                              <w:pPr>
                                <w:spacing w:after="0" w:line="240" w:lineRule="auto"/>
                              </w:pPr>
                              <w:r>
                                <w:rPr>
                                  <w:rFonts w:ascii="Calibri" w:eastAsia="Calibri" w:hAnsi="Calibri"/>
                                  <w:b/>
                                  <w:color w:val="000000"/>
                                </w:rPr>
                                <w:t>FY 24 25</w:t>
                              </w:r>
                            </w:p>
                          </w:tc>
                        </w:tr>
                        <w:tr w:rsidR="00CC7912" w14:paraId="0227CED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E0F3CB"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F5A1B7" w14:textId="4C1D438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49C3C4" w14:textId="1636B72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831B0" w14:textId="479ABC4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C6ED9B" w14:textId="5AE96A2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95FD6B" w14:textId="20D9B45F" w:rsidR="00CC7912" w:rsidRDefault="00CC7912">
                              <w:pPr>
                                <w:spacing w:after="0" w:line="240" w:lineRule="auto"/>
                                <w:jc w:val="right"/>
                              </w:pPr>
                            </w:p>
                          </w:tc>
                        </w:tr>
                        <w:tr w:rsidR="00CC7912" w14:paraId="1385B26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37915B"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D03C30" w14:textId="7B04C2B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A1A5AC" w14:textId="1D9F156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5DA614" w14:textId="2F48F9A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B92B00" w14:textId="6A3FDE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B381C2" w14:textId="19B5B079" w:rsidR="00CC7912" w:rsidRDefault="00CC7912">
                              <w:pPr>
                                <w:spacing w:after="0" w:line="240" w:lineRule="auto"/>
                                <w:jc w:val="right"/>
                              </w:pPr>
                            </w:p>
                          </w:tc>
                        </w:tr>
                        <w:tr w:rsidR="00CC7912" w14:paraId="25CCFD9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1961AD"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C4D7ED" w14:textId="0D352A2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9C9424" w14:textId="53A8C90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EBD1EA" w14:textId="734FB39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E0D7A0" w14:textId="2DA6CE9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BCD1E4" w14:textId="00ADFBF0" w:rsidR="00CC7912" w:rsidRDefault="00CC7912">
                              <w:pPr>
                                <w:spacing w:after="0" w:line="240" w:lineRule="auto"/>
                                <w:jc w:val="right"/>
                              </w:pPr>
                            </w:p>
                          </w:tc>
                        </w:tr>
                        <w:tr w:rsidR="00CC7912" w14:paraId="7B22E64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290A3B"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7A4FC0" w14:textId="5190DA5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525C2D" w14:textId="32FDE6E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A72C0D" w14:textId="55AEEE6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51B263" w14:textId="48C5573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353445" w14:textId="4B9FB3E6" w:rsidR="00CC7912" w:rsidRDefault="00CC7912">
                              <w:pPr>
                                <w:spacing w:after="0" w:line="240" w:lineRule="auto"/>
                                <w:jc w:val="right"/>
                              </w:pPr>
                            </w:p>
                          </w:tc>
                        </w:tr>
                      </w:tbl>
                      <w:p w14:paraId="04EA0167" w14:textId="77777777" w:rsidR="00CC7912" w:rsidRDefault="00CC7912">
                        <w:pPr>
                          <w:spacing w:after="0" w:line="240" w:lineRule="auto"/>
                        </w:pPr>
                      </w:p>
                    </w:tc>
                    <w:tc>
                      <w:tcPr>
                        <w:tcW w:w="2316" w:type="dxa"/>
                      </w:tcPr>
                      <w:p w14:paraId="20446F69" w14:textId="77777777" w:rsidR="00CC7912" w:rsidRDefault="00CC7912">
                        <w:pPr>
                          <w:pStyle w:val="EmptyCellLayoutStyle"/>
                          <w:spacing w:after="0" w:line="240" w:lineRule="auto"/>
                        </w:pPr>
                      </w:p>
                    </w:tc>
                  </w:tr>
                </w:tbl>
                <w:p w14:paraId="5E6108BA" w14:textId="77777777" w:rsidR="00CC7912" w:rsidRDefault="00CC7912">
                  <w:pPr>
                    <w:spacing w:after="0" w:line="240" w:lineRule="auto"/>
                  </w:pPr>
                </w:p>
              </w:tc>
            </w:tr>
            <w:tr w:rsidR="00CC7912" w14:paraId="53BD727B" w14:textId="77777777">
              <w:trPr>
                <w:trHeight w:val="282"/>
              </w:trPr>
              <w:tc>
                <w:tcPr>
                  <w:tcW w:w="10714" w:type="dxa"/>
                  <w:tcBorders>
                    <w:top w:val="nil"/>
                    <w:left w:val="nil"/>
                    <w:bottom w:val="nil"/>
                    <w:right w:val="nil"/>
                  </w:tcBorders>
                  <w:tcMar>
                    <w:top w:w="39" w:type="dxa"/>
                    <w:left w:w="39" w:type="dxa"/>
                    <w:bottom w:w="39" w:type="dxa"/>
                    <w:right w:w="39" w:type="dxa"/>
                  </w:tcMar>
                </w:tcPr>
                <w:p w14:paraId="3C9FA659" w14:textId="77777777" w:rsidR="00CC7912" w:rsidRDefault="00166B5D">
                  <w:pPr>
                    <w:spacing w:after="0" w:line="240" w:lineRule="auto"/>
                  </w:pPr>
                  <w:r>
                    <w:rPr>
                      <w:rFonts w:ascii="Calibri" w:eastAsia="Calibri" w:hAnsi="Calibri"/>
                      <w:b/>
                      <w:color w:val="000000"/>
                      <w:sz w:val="22"/>
                    </w:rPr>
                    <w:t>Totals</w:t>
                  </w:r>
                </w:p>
              </w:tc>
            </w:tr>
            <w:tr w:rsidR="00CC7912" w14:paraId="02301BD0"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7726D6A8"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535C35A2"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5DDC3D5"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AE927A"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F3632D5"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D48C70F"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C094E55"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0F027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DDBB04" w14:textId="77777777" w:rsidR="00CC7912" w:rsidRDefault="00166B5D">
                              <w:pPr>
                                <w:spacing w:after="0" w:line="240" w:lineRule="auto"/>
                              </w:pPr>
                              <w:r>
                                <w:rPr>
                                  <w:rFonts w:ascii="Calibri" w:eastAsia="Calibri" w:hAnsi="Calibri"/>
                                  <w:b/>
                                  <w:color w:val="000000"/>
                                </w:rPr>
                                <w:t>Total</w:t>
                              </w:r>
                            </w:p>
                          </w:tc>
                        </w:tr>
                        <w:tr w:rsidR="00CC7912" w14:paraId="5A2C2E4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827600"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F591EE" w14:textId="3A50AE6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EC0636" w14:textId="250B372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B75301" w14:textId="66ECC9E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F84447" w14:textId="5617B7A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601563" w14:textId="5C3AC8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213648" w14:textId="3D14A640" w:rsidR="00CC7912" w:rsidRDefault="00CC7912">
                              <w:pPr>
                                <w:spacing w:after="0" w:line="240" w:lineRule="auto"/>
                                <w:jc w:val="right"/>
                              </w:pPr>
                            </w:p>
                          </w:tc>
                        </w:tr>
                        <w:tr w:rsidR="00CC7912" w14:paraId="5792DEC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F8A752"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37D7D8" w14:textId="13A4E0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605868" w14:textId="69AC577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2C4693" w14:textId="0B662BD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9C6977" w14:textId="2A83552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86E1EF" w14:textId="3A6AB3D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965049" w14:textId="443EDB2A" w:rsidR="00CC7912" w:rsidRDefault="00CC7912">
                              <w:pPr>
                                <w:spacing w:after="0" w:line="240" w:lineRule="auto"/>
                                <w:jc w:val="right"/>
                              </w:pPr>
                            </w:p>
                          </w:tc>
                        </w:tr>
                        <w:tr w:rsidR="00CC7912" w14:paraId="1B179E4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7970F7"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EF8ED8" w14:textId="7398D91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47C982" w14:textId="0466B77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0A86A6" w14:textId="0DB56E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DC630C" w14:textId="3E95A3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D0ADE9" w14:textId="1E51AE3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AC8282" w14:textId="3732436E" w:rsidR="00CC7912" w:rsidRDefault="00CC7912">
                              <w:pPr>
                                <w:spacing w:after="0" w:line="240" w:lineRule="auto"/>
                                <w:jc w:val="right"/>
                              </w:pPr>
                            </w:p>
                          </w:tc>
                        </w:tr>
                        <w:tr w:rsidR="00CC7912" w14:paraId="646BB8F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1FD697"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786608" w14:textId="6752346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EEE819" w14:textId="52C4EA0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4ABA7B" w14:textId="0CA5E16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E0F1C0" w14:textId="58A352A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A73055" w14:textId="433EBB4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62810" w14:textId="49CC7203" w:rsidR="00CC7912" w:rsidRDefault="00CC7912">
                              <w:pPr>
                                <w:spacing w:after="0" w:line="240" w:lineRule="auto"/>
                                <w:jc w:val="right"/>
                              </w:pPr>
                            </w:p>
                          </w:tc>
                        </w:tr>
                        <w:tr w:rsidR="00CC7912" w14:paraId="01374C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A3BCB1"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8A876E" w14:textId="19F266D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7A321E" w14:textId="6CE14A7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E19AB7" w14:textId="129EB06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F934F3" w14:textId="4F15CE7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711948" w14:textId="45EDCE7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E3B22D" w14:textId="57B13FEA" w:rsidR="00CC7912" w:rsidRDefault="00CC7912">
                              <w:pPr>
                                <w:spacing w:after="0" w:line="240" w:lineRule="auto"/>
                                <w:jc w:val="right"/>
                              </w:pPr>
                            </w:p>
                          </w:tc>
                        </w:tr>
                      </w:tbl>
                      <w:p w14:paraId="416E6C1D" w14:textId="77777777" w:rsidR="00CC7912" w:rsidRDefault="00CC7912">
                        <w:pPr>
                          <w:spacing w:after="0" w:line="240" w:lineRule="auto"/>
                        </w:pPr>
                      </w:p>
                    </w:tc>
                    <w:tc>
                      <w:tcPr>
                        <w:tcW w:w="898" w:type="dxa"/>
                      </w:tcPr>
                      <w:p w14:paraId="44366E00" w14:textId="77777777" w:rsidR="00CC7912" w:rsidRDefault="00CC7912">
                        <w:pPr>
                          <w:pStyle w:val="EmptyCellLayoutStyle"/>
                          <w:spacing w:after="0" w:line="240" w:lineRule="auto"/>
                        </w:pPr>
                      </w:p>
                    </w:tc>
                  </w:tr>
                </w:tbl>
                <w:p w14:paraId="2805D103" w14:textId="77777777" w:rsidR="00CC7912" w:rsidRDefault="00CC7912">
                  <w:pPr>
                    <w:spacing w:after="0" w:line="240" w:lineRule="auto"/>
                  </w:pPr>
                </w:p>
              </w:tc>
            </w:tr>
            <w:tr w:rsidR="00CC7912" w14:paraId="5C7676B2" w14:textId="77777777">
              <w:trPr>
                <w:trHeight w:val="282"/>
              </w:trPr>
              <w:tc>
                <w:tcPr>
                  <w:tcW w:w="10714" w:type="dxa"/>
                  <w:tcBorders>
                    <w:top w:val="nil"/>
                    <w:left w:val="nil"/>
                    <w:bottom w:val="nil"/>
                    <w:right w:val="nil"/>
                  </w:tcBorders>
                  <w:tcMar>
                    <w:top w:w="39" w:type="dxa"/>
                    <w:left w:w="39" w:type="dxa"/>
                    <w:bottom w:w="39" w:type="dxa"/>
                    <w:right w:w="39" w:type="dxa"/>
                  </w:tcMar>
                </w:tcPr>
                <w:p w14:paraId="0AA7A520" w14:textId="77777777" w:rsidR="00CC7912" w:rsidRDefault="00CC7912">
                  <w:pPr>
                    <w:spacing w:after="0" w:line="240" w:lineRule="auto"/>
                  </w:pPr>
                </w:p>
              </w:tc>
            </w:tr>
            <w:tr w:rsidR="00CC7912" w14:paraId="70A245F3" w14:textId="77777777">
              <w:trPr>
                <w:trHeight w:val="282"/>
              </w:trPr>
              <w:tc>
                <w:tcPr>
                  <w:tcW w:w="10714" w:type="dxa"/>
                  <w:tcBorders>
                    <w:top w:val="nil"/>
                    <w:left w:val="nil"/>
                    <w:bottom w:val="nil"/>
                    <w:right w:val="nil"/>
                  </w:tcBorders>
                  <w:tcMar>
                    <w:top w:w="39" w:type="dxa"/>
                    <w:left w:w="39" w:type="dxa"/>
                    <w:bottom w:w="39" w:type="dxa"/>
                    <w:right w:w="39" w:type="dxa"/>
                  </w:tcMar>
                </w:tcPr>
                <w:p w14:paraId="47B472BB"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066A8E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626933" w14:textId="77777777" w:rsidR="00CC7912" w:rsidRDefault="00CC7912">
                  <w:pPr>
                    <w:spacing w:after="0" w:line="240" w:lineRule="auto"/>
                  </w:pPr>
                </w:p>
              </w:tc>
            </w:tr>
            <w:tr w:rsidR="00CC7912" w14:paraId="287CB56B" w14:textId="77777777">
              <w:trPr>
                <w:trHeight w:val="282"/>
              </w:trPr>
              <w:tc>
                <w:tcPr>
                  <w:tcW w:w="10714" w:type="dxa"/>
                  <w:tcBorders>
                    <w:top w:val="nil"/>
                    <w:left w:val="nil"/>
                    <w:bottom w:val="nil"/>
                    <w:right w:val="nil"/>
                  </w:tcBorders>
                  <w:tcMar>
                    <w:top w:w="39" w:type="dxa"/>
                    <w:left w:w="39" w:type="dxa"/>
                    <w:bottom w:w="39" w:type="dxa"/>
                    <w:right w:w="39" w:type="dxa"/>
                  </w:tcMar>
                </w:tcPr>
                <w:p w14:paraId="40FC41FF"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24F9AC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48A548" w14:textId="77777777" w:rsidR="00CC7912" w:rsidRDefault="00CC7912">
                  <w:pPr>
                    <w:spacing w:after="0" w:line="240" w:lineRule="auto"/>
                  </w:pPr>
                </w:p>
              </w:tc>
            </w:tr>
            <w:tr w:rsidR="00CC7912" w14:paraId="72C3326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94B247B" w14:textId="77777777" w:rsidR="00CC7912" w:rsidRDefault="00CC7912">
                  <w:pPr>
                    <w:spacing w:after="0" w:line="240" w:lineRule="auto"/>
                  </w:pPr>
                </w:p>
              </w:tc>
            </w:tr>
            <w:tr w:rsidR="00CC7912" w14:paraId="3BECA988" w14:textId="77777777">
              <w:trPr>
                <w:trHeight w:val="282"/>
              </w:trPr>
              <w:tc>
                <w:tcPr>
                  <w:tcW w:w="10714" w:type="dxa"/>
                  <w:tcBorders>
                    <w:top w:val="nil"/>
                    <w:left w:val="nil"/>
                    <w:bottom w:val="nil"/>
                    <w:right w:val="nil"/>
                  </w:tcBorders>
                  <w:tcMar>
                    <w:top w:w="39" w:type="dxa"/>
                    <w:left w:w="39" w:type="dxa"/>
                    <w:bottom w:w="39" w:type="dxa"/>
                    <w:right w:w="39" w:type="dxa"/>
                  </w:tcMar>
                </w:tcPr>
                <w:p w14:paraId="4571DB08" w14:textId="77777777" w:rsidR="00CC7912" w:rsidRDefault="00CC7912">
                  <w:pPr>
                    <w:spacing w:after="0" w:line="240" w:lineRule="auto"/>
                  </w:pPr>
                </w:p>
              </w:tc>
            </w:tr>
            <w:tr w:rsidR="00CC7912" w14:paraId="2E84419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FD24BD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130A844" w14:textId="77777777" w:rsidR="00CC7912" w:rsidRDefault="00166B5D">
                        <w:pPr>
                          <w:spacing w:after="0" w:line="240" w:lineRule="auto"/>
                        </w:pPr>
                        <w:r>
                          <w:rPr>
                            <w:noProof/>
                          </w:rPr>
                          <w:drawing>
                            <wp:inline distT="0" distB="0" distL="0" distR="0" wp14:anchorId="03E59378" wp14:editId="19571938">
                              <wp:extent cx="615003" cy="384377"/>
                              <wp:effectExtent l="0" t="0" r="0" b="0"/>
                              <wp:docPr id="34" name="img11.png"/>
                              <wp:cNvGraphicFramePr/>
                              <a:graphic xmlns:a="http://schemas.openxmlformats.org/drawingml/2006/main">
                                <a:graphicData uri="http://schemas.openxmlformats.org/drawingml/2006/picture">
                                  <pic:pic xmlns:pic="http://schemas.openxmlformats.org/drawingml/2006/picture">
                                    <pic:nvPicPr>
                                      <pic:cNvPr id="3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2B3F4B9" w14:textId="77777777" w:rsidR="00CC7912" w:rsidRDefault="00CC7912">
                        <w:pPr>
                          <w:pStyle w:val="EmptyCellLayoutStyle"/>
                          <w:spacing w:after="0" w:line="240" w:lineRule="auto"/>
                        </w:pPr>
                      </w:p>
                    </w:tc>
                    <w:tc>
                      <w:tcPr>
                        <w:tcW w:w="4725" w:type="dxa"/>
                      </w:tcPr>
                      <w:p w14:paraId="0CC023A5" w14:textId="77777777" w:rsidR="00CC7912" w:rsidRDefault="00CC7912">
                        <w:pPr>
                          <w:pStyle w:val="EmptyCellLayoutStyle"/>
                          <w:spacing w:after="0" w:line="240" w:lineRule="auto"/>
                        </w:pPr>
                      </w:p>
                    </w:tc>
                    <w:tc>
                      <w:tcPr>
                        <w:tcW w:w="4804" w:type="dxa"/>
                      </w:tcPr>
                      <w:p w14:paraId="422425FE" w14:textId="77777777" w:rsidR="00CC7912" w:rsidRDefault="00CC7912">
                        <w:pPr>
                          <w:pStyle w:val="EmptyCellLayoutStyle"/>
                          <w:spacing w:after="0" w:line="240" w:lineRule="auto"/>
                        </w:pPr>
                      </w:p>
                    </w:tc>
                  </w:tr>
                  <w:tr w:rsidR="00CC7912" w14:paraId="35D61F80" w14:textId="77777777">
                    <w:trPr>
                      <w:trHeight w:val="601"/>
                    </w:trPr>
                    <w:tc>
                      <w:tcPr>
                        <w:tcW w:w="1095" w:type="dxa"/>
                        <w:vMerge/>
                      </w:tcPr>
                      <w:p w14:paraId="41B3D397" w14:textId="77777777" w:rsidR="00CC7912" w:rsidRDefault="00CC7912">
                        <w:pPr>
                          <w:pStyle w:val="EmptyCellLayoutStyle"/>
                          <w:spacing w:after="0" w:line="240" w:lineRule="auto"/>
                        </w:pPr>
                      </w:p>
                    </w:tc>
                    <w:tc>
                      <w:tcPr>
                        <w:tcW w:w="90" w:type="dxa"/>
                      </w:tcPr>
                      <w:p w14:paraId="2AC91E1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C3A90E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94818C"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4DD4EA58" w14:textId="77777777" w:rsidR="00CC7912" w:rsidRDefault="00CC7912">
                        <w:pPr>
                          <w:spacing w:after="0" w:line="240" w:lineRule="auto"/>
                        </w:pPr>
                      </w:p>
                    </w:tc>
                    <w:tc>
                      <w:tcPr>
                        <w:tcW w:w="4804" w:type="dxa"/>
                      </w:tcPr>
                      <w:p w14:paraId="7C2F18C4" w14:textId="77777777" w:rsidR="00CC7912" w:rsidRDefault="00CC7912">
                        <w:pPr>
                          <w:pStyle w:val="EmptyCellLayoutStyle"/>
                          <w:spacing w:after="0" w:line="240" w:lineRule="auto"/>
                        </w:pPr>
                      </w:p>
                    </w:tc>
                  </w:tr>
                </w:tbl>
                <w:p w14:paraId="7283348F" w14:textId="77777777" w:rsidR="00CC7912" w:rsidRDefault="00CC7912">
                  <w:pPr>
                    <w:spacing w:after="0" w:line="240" w:lineRule="auto"/>
                  </w:pPr>
                </w:p>
              </w:tc>
            </w:tr>
            <w:tr w:rsidR="00CC7912" w14:paraId="67B52E66" w14:textId="77777777">
              <w:trPr>
                <w:trHeight w:val="282"/>
              </w:trPr>
              <w:tc>
                <w:tcPr>
                  <w:tcW w:w="10714" w:type="dxa"/>
                  <w:tcBorders>
                    <w:top w:val="nil"/>
                    <w:left w:val="nil"/>
                    <w:bottom w:val="nil"/>
                    <w:right w:val="nil"/>
                  </w:tcBorders>
                  <w:tcMar>
                    <w:top w:w="39" w:type="dxa"/>
                    <w:left w:w="39" w:type="dxa"/>
                    <w:bottom w:w="39" w:type="dxa"/>
                    <w:right w:w="39" w:type="dxa"/>
                  </w:tcMar>
                </w:tcPr>
                <w:p w14:paraId="22D53093" w14:textId="77777777" w:rsidR="00CC7912" w:rsidRDefault="00CC7912">
                  <w:pPr>
                    <w:spacing w:after="0" w:line="240" w:lineRule="auto"/>
                  </w:pPr>
                </w:p>
              </w:tc>
            </w:tr>
            <w:tr w:rsidR="00CC7912" w14:paraId="2587C566" w14:textId="77777777">
              <w:trPr>
                <w:trHeight w:val="262"/>
              </w:trPr>
              <w:tc>
                <w:tcPr>
                  <w:tcW w:w="10714" w:type="dxa"/>
                  <w:tcBorders>
                    <w:top w:val="nil"/>
                    <w:left w:val="nil"/>
                    <w:bottom w:val="nil"/>
                    <w:right w:val="nil"/>
                  </w:tcBorders>
                  <w:tcMar>
                    <w:top w:w="39" w:type="dxa"/>
                    <w:left w:w="39" w:type="dxa"/>
                    <w:bottom w:w="39" w:type="dxa"/>
                    <w:right w:w="39" w:type="dxa"/>
                  </w:tcMar>
                </w:tcPr>
                <w:p w14:paraId="2CC1E555" w14:textId="77777777" w:rsidR="00CC7912" w:rsidRDefault="00166B5D">
                  <w:pPr>
                    <w:spacing w:after="0" w:line="240" w:lineRule="auto"/>
                  </w:pPr>
                  <w:r>
                    <w:rPr>
                      <w:rFonts w:ascii="Calibri" w:eastAsia="Calibri" w:hAnsi="Calibri"/>
                      <w:b/>
                      <w:color w:val="000000"/>
                    </w:rPr>
                    <w:t>Activity Status</w:t>
                  </w:r>
                </w:p>
              </w:tc>
            </w:tr>
            <w:tr w:rsidR="00CC7912" w14:paraId="4BA461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AC9386" w14:textId="77777777" w:rsidR="00CC7912" w:rsidRDefault="00166B5D">
                  <w:pPr>
                    <w:spacing w:after="0" w:line="240" w:lineRule="auto"/>
                  </w:pPr>
                  <w:r>
                    <w:rPr>
                      <w:rFonts w:ascii="Calibri" w:eastAsia="Calibri" w:hAnsi="Calibri"/>
                      <w:color w:val="000000"/>
                    </w:rPr>
                    <w:t>Ready for Submission</w:t>
                  </w:r>
                </w:p>
              </w:tc>
            </w:tr>
            <w:tr w:rsidR="00CC7912" w14:paraId="2B0F4F7B" w14:textId="77777777">
              <w:tc>
                <w:tcPr>
                  <w:tcW w:w="10714" w:type="dxa"/>
                  <w:tcBorders>
                    <w:top w:val="nil"/>
                    <w:left w:val="nil"/>
                    <w:bottom w:val="nil"/>
                    <w:right w:val="nil"/>
                  </w:tcBorders>
                  <w:tcMar>
                    <w:top w:w="0" w:type="dxa"/>
                    <w:left w:w="0" w:type="dxa"/>
                    <w:bottom w:w="0" w:type="dxa"/>
                    <w:right w:w="0" w:type="dxa"/>
                  </w:tcMar>
                </w:tcPr>
                <w:p w14:paraId="7C462BE8" w14:textId="77777777" w:rsidR="00CC7912" w:rsidRDefault="00CC7912">
                  <w:pPr>
                    <w:spacing w:after="0" w:line="240" w:lineRule="auto"/>
                  </w:pPr>
                </w:p>
              </w:tc>
            </w:tr>
            <w:tr w:rsidR="00CC7912" w14:paraId="36915E80"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5CAACB69" w14:textId="77777777">
                    <w:trPr>
                      <w:trHeight w:val="180"/>
                    </w:trPr>
                    <w:tc>
                      <w:tcPr>
                        <w:tcW w:w="255" w:type="dxa"/>
                      </w:tcPr>
                      <w:p w14:paraId="0568E041" w14:textId="77777777" w:rsidR="00CC7912" w:rsidRDefault="00CC7912">
                        <w:pPr>
                          <w:pStyle w:val="EmptyCellLayoutStyle"/>
                          <w:spacing w:after="0" w:line="240" w:lineRule="auto"/>
                        </w:pPr>
                      </w:p>
                    </w:tc>
                    <w:tc>
                      <w:tcPr>
                        <w:tcW w:w="60" w:type="dxa"/>
                      </w:tcPr>
                      <w:p w14:paraId="236FC46E" w14:textId="77777777" w:rsidR="00CC7912" w:rsidRDefault="00CC7912">
                        <w:pPr>
                          <w:pStyle w:val="EmptyCellLayoutStyle"/>
                          <w:spacing w:after="0" w:line="240" w:lineRule="auto"/>
                        </w:pPr>
                      </w:p>
                    </w:tc>
                    <w:tc>
                      <w:tcPr>
                        <w:tcW w:w="10399" w:type="dxa"/>
                      </w:tcPr>
                      <w:p w14:paraId="11CF66E3" w14:textId="77777777" w:rsidR="00CC7912" w:rsidRDefault="00CC7912">
                        <w:pPr>
                          <w:pStyle w:val="EmptyCellLayoutStyle"/>
                          <w:spacing w:after="0" w:line="240" w:lineRule="auto"/>
                        </w:pPr>
                      </w:p>
                    </w:tc>
                  </w:tr>
                  <w:tr w:rsidR="00CC7912" w14:paraId="77E95038" w14:textId="77777777">
                    <w:tc>
                      <w:tcPr>
                        <w:tcW w:w="255" w:type="dxa"/>
                      </w:tcPr>
                      <w:p w14:paraId="1F4A56C9"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728D401B" w14:textId="77777777">
                          <w:trPr>
                            <w:trHeight w:val="15"/>
                          </w:trPr>
                          <w:tc>
                            <w:tcPr>
                              <w:tcW w:w="60" w:type="dxa"/>
                              <w:tcMar>
                                <w:top w:w="0" w:type="dxa"/>
                                <w:left w:w="0" w:type="dxa"/>
                                <w:bottom w:w="0" w:type="dxa"/>
                                <w:right w:w="0" w:type="dxa"/>
                              </w:tcMar>
                            </w:tcPr>
                            <w:p w14:paraId="01F0161E" w14:textId="77777777" w:rsidR="00CC7912" w:rsidRDefault="00CC7912">
                              <w:pPr>
                                <w:pStyle w:val="EmptyCellLayoutStyle"/>
                                <w:spacing w:after="0" w:line="240" w:lineRule="auto"/>
                              </w:pPr>
                            </w:p>
                          </w:tc>
                        </w:tr>
                      </w:tbl>
                      <w:p w14:paraId="2FE14964" w14:textId="77777777" w:rsidR="00CC7912" w:rsidRDefault="00CC7912">
                        <w:pPr>
                          <w:spacing w:after="0" w:line="240" w:lineRule="auto"/>
                        </w:pPr>
                      </w:p>
                    </w:tc>
                    <w:tc>
                      <w:tcPr>
                        <w:tcW w:w="10399" w:type="dxa"/>
                      </w:tcPr>
                      <w:p w14:paraId="70C95C5D" w14:textId="77777777" w:rsidR="00CC7912" w:rsidRDefault="00CC7912">
                        <w:pPr>
                          <w:pStyle w:val="EmptyCellLayoutStyle"/>
                          <w:spacing w:after="0" w:line="240" w:lineRule="auto"/>
                        </w:pPr>
                      </w:p>
                    </w:tc>
                  </w:tr>
                </w:tbl>
                <w:p w14:paraId="4CB77F09" w14:textId="77777777" w:rsidR="00CC7912" w:rsidRDefault="00CC7912">
                  <w:pPr>
                    <w:spacing w:after="0" w:line="240" w:lineRule="auto"/>
                  </w:pPr>
                </w:p>
              </w:tc>
            </w:tr>
          </w:tbl>
          <w:p w14:paraId="01E3335D" w14:textId="77777777" w:rsidR="00CC7912" w:rsidRDefault="00CC7912">
            <w:pPr>
              <w:spacing w:after="0" w:line="240" w:lineRule="auto"/>
            </w:pPr>
          </w:p>
        </w:tc>
        <w:tc>
          <w:tcPr>
            <w:tcW w:w="762" w:type="dxa"/>
          </w:tcPr>
          <w:p w14:paraId="0436289E" w14:textId="77777777" w:rsidR="00CC7912" w:rsidRDefault="00CC7912">
            <w:pPr>
              <w:pStyle w:val="EmptyCellLayoutStyle"/>
              <w:spacing w:after="0" w:line="240" w:lineRule="auto"/>
            </w:pPr>
          </w:p>
        </w:tc>
      </w:tr>
    </w:tbl>
    <w:p w14:paraId="7E7F2FE0"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1FFAFC5" w14:textId="77777777">
        <w:tc>
          <w:tcPr>
            <w:tcW w:w="762" w:type="dxa"/>
          </w:tcPr>
          <w:p w14:paraId="705C9EC5"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402F6A90" w14:textId="77777777">
              <w:tc>
                <w:tcPr>
                  <w:tcW w:w="10714" w:type="dxa"/>
                  <w:tcBorders>
                    <w:top w:val="nil"/>
                    <w:left w:val="nil"/>
                    <w:bottom w:val="nil"/>
                    <w:right w:val="nil"/>
                  </w:tcBorders>
                  <w:tcMar>
                    <w:top w:w="0" w:type="dxa"/>
                    <w:left w:w="0" w:type="dxa"/>
                    <w:bottom w:w="0" w:type="dxa"/>
                    <w:right w:w="0" w:type="dxa"/>
                  </w:tcMar>
                </w:tcPr>
                <w:p w14:paraId="2C43CD80" w14:textId="77777777" w:rsidR="00CC7912" w:rsidRDefault="00CC7912">
                  <w:pPr>
                    <w:spacing w:after="0" w:line="240" w:lineRule="auto"/>
                  </w:pPr>
                </w:p>
              </w:tc>
            </w:tr>
            <w:tr w:rsidR="00CC7912" w14:paraId="0CE9966D"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617DF97" w14:textId="77777777" w:rsidR="00CC7912" w:rsidRDefault="00CC7912">
                  <w:pPr>
                    <w:spacing w:after="0" w:line="240" w:lineRule="auto"/>
                  </w:pPr>
                </w:p>
              </w:tc>
            </w:tr>
            <w:tr w:rsidR="00CC7912" w14:paraId="02A2E795"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3B60E482"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83C7CBB" w14:textId="77777777" w:rsidR="00CC7912" w:rsidRDefault="00166B5D">
                        <w:pPr>
                          <w:spacing w:after="0" w:line="240" w:lineRule="auto"/>
                        </w:pPr>
                        <w:r>
                          <w:rPr>
                            <w:noProof/>
                          </w:rPr>
                          <w:drawing>
                            <wp:inline distT="0" distB="0" distL="0" distR="0" wp14:anchorId="3D6F3CC8" wp14:editId="6F7B8A69">
                              <wp:extent cx="949717" cy="620969"/>
                              <wp:effectExtent l="0" t="0" r="0" b="0"/>
                              <wp:docPr id="36" name="img3.png"/>
                              <wp:cNvGraphicFramePr/>
                              <a:graphic xmlns:a="http://schemas.openxmlformats.org/drawingml/2006/main">
                                <a:graphicData uri="http://schemas.openxmlformats.org/drawingml/2006/picture">
                                  <pic:pic xmlns:pic="http://schemas.openxmlformats.org/drawingml/2006/picture">
                                    <pic:nvPicPr>
                                      <pic:cNvPr id="3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14B8CE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38A076C" w14:textId="77777777" w:rsidR="00CC7912" w:rsidRDefault="00166B5D">
                              <w:pPr>
                                <w:spacing w:after="0" w:line="240" w:lineRule="auto"/>
                              </w:pPr>
                              <w:r>
                                <w:rPr>
                                  <w:rFonts w:ascii="Calibri" w:eastAsia="Calibri" w:hAnsi="Calibri"/>
                                  <w:b/>
                                  <w:color w:val="000000"/>
                                  <w:sz w:val="36"/>
                                </w:rPr>
                                <w:t>CF - 3 - CF 3 - Prevention</w:t>
                              </w:r>
                            </w:p>
                          </w:tc>
                        </w:tr>
                      </w:tbl>
                      <w:p w14:paraId="6A687AFD" w14:textId="77777777" w:rsidR="00CC7912" w:rsidRDefault="00CC7912">
                        <w:pPr>
                          <w:spacing w:after="0" w:line="240" w:lineRule="auto"/>
                        </w:pPr>
                      </w:p>
                    </w:tc>
                    <w:tc>
                      <w:tcPr>
                        <w:tcW w:w="43" w:type="dxa"/>
                        <w:shd w:val="clear" w:color="auto" w:fill="DDE1EA"/>
                      </w:tcPr>
                      <w:p w14:paraId="4543214A" w14:textId="77777777" w:rsidR="00CC7912" w:rsidRDefault="00CC7912">
                        <w:pPr>
                          <w:pStyle w:val="EmptyCellLayoutStyle"/>
                          <w:spacing w:after="0" w:line="240" w:lineRule="auto"/>
                        </w:pPr>
                      </w:p>
                    </w:tc>
                  </w:tr>
                </w:tbl>
                <w:p w14:paraId="0F2B13CA" w14:textId="77777777" w:rsidR="00CC7912" w:rsidRDefault="00CC7912">
                  <w:pPr>
                    <w:spacing w:after="0" w:line="240" w:lineRule="auto"/>
                  </w:pPr>
                </w:p>
              </w:tc>
            </w:tr>
            <w:tr w:rsidR="00CC7912" w14:paraId="56745759"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E9ADF46" w14:textId="77777777" w:rsidR="00CC7912" w:rsidRDefault="00CC7912">
                  <w:pPr>
                    <w:spacing w:after="0" w:line="240" w:lineRule="auto"/>
                  </w:pPr>
                </w:p>
              </w:tc>
            </w:tr>
            <w:tr w:rsidR="00CC7912" w14:paraId="5D89590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249247D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47D6C9" w14:textId="77777777" w:rsidR="00CC7912" w:rsidRDefault="00166B5D">
                        <w:pPr>
                          <w:spacing w:after="0" w:line="240" w:lineRule="auto"/>
                        </w:pPr>
                        <w:r>
                          <w:rPr>
                            <w:noProof/>
                          </w:rPr>
                          <w:drawing>
                            <wp:inline distT="0" distB="0" distL="0" distR="0" wp14:anchorId="7179E277" wp14:editId="6BF1E70A">
                              <wp:extent cx="615003" cy="384377"/>
                              <wp:effectExtent l="0" t="0" r="0" b="0"/>
                              <wp:docPr id="38" name="img4.png"/>
                              <wp:cNvGraphicFramePr/>
                              <a:graphic xmlns:a="http://schemas.openxmlformats.org/drawingml/2006/main">
                                <a:graphicData uri="http://schemas.openxmlformats.org/drawingml/2006/picture">
                                  <pic:pic xmlns:pic="http://schemas.openxmlformats.org/drawingml/2006/picture">
                                    <pic:nvPicPr>
                                      <pic:cNvPr id="3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707B49D" w14:textId="77777777" w:rsidR="00CC7912" w:rsidRDefault="00CC7912">
                        <w:pPr>
                          <w:pStyle w:val="EmptyCellLayoutStyle"/>
                          <w:spacing w:after="0" w:line="240" w:lineRule="auto"/>
                        </w:pPr>
                      </w:p>
                    </w:tc>
                    <w:tc>
                      <w:tcPr>
                        <w:tcW w:w="3375" w:type="dxa"/>
                      </w:tcPr>
                      <w:p w14:paraId="4DA8AB79" w14:textId="77777777" w:rsidR="00CC7912" w:rsidRDefault="00CC7912">
                        <w:pPr>
                          <w:pStyle w:val="EmptyCellLayoutStyle"/>
                          <w:spacing w:after="0" w:line="240" w:lineRule="auto"/>
                        </w:pPr>
                      </w:p>
                    </w:tc>
                    <w:tc>
                      <w:tcPr>
                        <w:tcW w:w="6154" w:type="dxa"/>
                      </w:tcPr>
                      <w:p w14:paraId="5AC722E3" w14:textId="77777777" w:rsidR="00CC7912" w:rsidRDefault="00CC7912">
                        <w:pPr>
                          <w:pStyle w:val="EmptyCellLayoutStyle"/>
                          <w:spacing w:after="0" w:line="240" w:lineRule="auto"/>
                        </w:pPr>
                      </w:p>
                    </w:tc>
                  </w:tr>
                  <w:tr w:rsidR="00CC7912" w14:paraId="4FFBB0E3" w14:textId="77777777">
                    <w:trPr>
                      <w:trHeight w:val="601"/>
                    </w:trPr>
                    <w:tc>
                      <w:tcPr>
                        <w:tcW w:w="1095" w:type="dxa"/>
                        <w:vMerge/>
                      </w:tcPr>
                      <w:p w14:paraId="1AD9DF3D" w14:textId="77777777" w:rsidR="00CC7912" w:rsidRDefault="00CC7912">
                        <w:pPr>
                          <w:pStyle w:val="EmptyCellLayoutStyle"/>
                          <w:spacing w:after="0" w:line="240" w:lineRule="auto"/>
                        </w:pPr>
                      </w:p>
                    </w:tc>
                    <w:tc>
                      <w:tcPr>
                        <w:tcW w:w="90" w:type="dxa"/>
                      </w:tcPr>
                      <w:p w14:paraId="3355F77C"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2D29CDC3"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4041F1A" w14:textId="77777777" w:rsidR="00CC7912" w:rsidRDefault="00166B5D">
                              <w:pPr>
                                <w:spacing w:after="0" w:line="240" w:lineRule="auto"/>
                              </w:pPr>
                              <w:r>
                                <w:rPr>
                                  <w:rFonts w:ascii="Calibri" w:eastAsia="Calibri" w:hAnsi="Calibri"/>
                                  <w:b/>
                                  <w:color w:val="000000"/>
                                  <w:sz w:val="24"/>
                                </w:rPr>
                                <w:t>Activity Metadata</w:t>
                              </w:r>
                            </w:p>
                          </w:tc>
                        </w:tr>
                      </w:tbl>
                      <w:p w14:paraId="37C776DA" w14:textId="77777777" w:rsidR="00CC7912" w:rsidRDefault="00CC7912">
                        <w:pPr>
                          <w:spacing w:after="0" w:line="240" w:lineRule="auto"/>
                        </w:pPr>
                      </w:p>
                    </w:tc>
                    <w:tc>
                      <w:tcPr>
                        <w:tcW w:w="6154" w:type="dxa"/>
                      </w:tcPr>
                      <w:p w14:paraId="7A2747D5" w14:textId="77777777" w:rsidR="00CC7912" w:rsidRDefault="00CC7912">
                        <w:pPr>
                          <w:pStyle w:val="EmptyCellLayoutStyle"/>
                          <w:spacing w:after="0" w:line="240" w:lineRule="auto"/>
                        </w:pPr>
                      </w:p>
                    </w:tc>
                  </w:tr>
                </w:tbl>
                <w:p w14:paraId="05BDCDB5" w14:textId="77777777" w:rsidR="00CC7912" w:rsidRDefault="00CC7912">
                  <w:pPr>
                    <w:spacing w:after="0" w:line="240" w:lineRule="auto"/>
                  </w:pPr>
                </w:p>
              </w:tc>
            </w:tr>
            <w:tr w:rsidR="00CC7912" w14:paraId="53F6B180" w14:textId="77777777">
              <w:trPr>
                <w:trHeight w:val="282"/>
              </w:trPr>
              <w:tc>
                <w:tcPr>
                  <w:tcW w:w="10714" w:type="dxa"/>
                  <w:tcBorders>
                    <w:top w:val="nil"/>
                    <w:left w:val="nil"/>
                    <w:bottom w:val="nil"/>
                    <w:right w:val="nil"/>
                  </w:tcBorders>
                  <w:tcMar>
                    <w:top w:w="39" w:type="dxa"/>
                    <w:left w:w="39" w:type="dxa"/>
                    <w:bottom w:w="39" w:type="dxa"/>
                    <w:right w:w="39" w:type="dxa"/>
                  </w:tcMar>
                </w:tcPr>
                <w:p w14:paraId="7929CEFD" w14:textId="77777777" w:rsidR="00CC7912" w:rsidRDefault="00CC7912">
                  <w:pPr>
                    <w:spacing w:after="0" w:line="240" w:lineRule="auto"/>
                  </w:pPr>
                </w:p>
              </w:tc>
            </w:tr>
            <w:tr w:rsidR="00CC7912" w14:paraId="556723F7" w14:textId="77777777">
              <w:trPr>
                <w:trHeight w:val="262"/>
              </w:trPr>
              <w:tc>
                <w:tcPr>
                  <w:tcW w:w="10714" w:type="dxa"/>
                  <w:tcBorders>
                    <w:top w:val="nil"/>
                    <w:left w:val="nil"/>
                    <w:bottom w:val="nil"/>
                    <w:right w:val="nil"/>
                  </w:tcBorders>
                  <w:tcMar>
                    <w:top w:w="39" w:type="dxa"/>
                    <w:left w:w="39" w:type="dxa"/>
                    <w:bottom w:w="39" w:type="dxa"/>
                    <w:right w:w="39" w:type="dxa"/>
                  </w:tcMar>
                </w:tcPr>
                <w:p w14:paraId="3A04636D"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1AEC4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DB8CA0" w14:textId="77777777" w:rsidR="00CC7912" w:rsidRDefault="00166B5D">
                  <w:pPr>
                    <w:spacing w:after="0" w:line="240" w:lineRule="auto"/>
                  </w:pPr>
                  <w:r>
                    <w:rPr>
                      <w:rFonts w:ascii="Calibri" w:eastAsia="Calibri" w:hAnsi="Calibri"/>
                      <w:color w:val="000000"/>
                    </w:rPr>
                    <w:t>Core Funding</w:t>
                  </w:r>
                </w:p>
              </w:tc>
            </w:tr>
            <w:tr w:rsidR="00CC7912" w14:paraId="0545FCF6" w14:textId="77777777">
              <w:trPr>
                <w:trHeight w:val="262"/>
              </w:trPr>
              <w:tc>
                <w:tcPr>
                  <w:tcW w:w="10714" w:type="dxa"/>
                  <w:tcBorders>
                    <w:top w:val="nil"/>
                    <w:left w:val="nil"/>
                    <w:bottom w:val="nil"/>
                    <w:right w:val="nil"/>
                  </w:tcBorders>
                  <w:tcMar>
                    <w:top w:w="39" w:type="dxa"/>
                    <w:left w:w="39" w:type="dxa"/>
                    <w:bottom w:w="39" w:type="dxa"/>
                    <w:right w:w="39" w:type="dxa"/>
                  </w:tcMar>
                </w:tcPr>
                <w:p w14:paraId="18B22519"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2CA404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062AC7" w14:textId="77777777" w:rsidR="00CC7912" w:rsidRDefault="00166B5D">
                  <w:pPr>
                    <w:spacing w:after="0" w:line="240" w:lineRule="auto"/>
                  </w:pPr>
                  <w:r>
                    <w:rPr>
                      <w:rFonts w:ascii="Calibri" w:eastAsia="Calibri" w:hAnsi="Calibri"/>
                      <w:color w:val="000000"/>
                    </w:rPr>
                    <w:t>CF</w:t>
                  </w:r>
                </w:p>
              </w:tc>
            </w:tr>
            <w:tr w:rsidR="00CC7912" w14:paraId="754ED188" w14:textId="77777777">
              <w:trPr>
                <w:trHeight w:val="262"/>
              </w:trPr>
              <w:tc>
                <w:tcPr>
                  <w:tcW w:w="10714" w:type="dxa"/>
                  <w:tcBorders>
                    <w:top w:val="nil"/>
                    <w:left w:val="nil"/>
                    <w:bottom w:val="nil"/>
                    <w:right w:val="nil"/>
                  </w:tcBorders>
                  <w:tcMar>
                    <w:top w:w="39" w:type="dxa"/>
                    <w:left w:w="39" w:type="dxa"/>
                    <w:bottom w:w="39" w:type="dxa"/>
                    <w:right w:w="39" w:type="dxa"/>
                  </w:tcMar>
                </w:tcPr>
                <w:p w14:paraId="2B3D9A22"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224FE5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C93DAC" w14:textId="77777777" w:rsidR="00CC7912" w:rsidRDefault="00166B5D">
                  <w:pPr>
                    <w:spacing w:after="0" w:line="240" w:lineRule="auto"/>
                  </w:pPr>
                  <w:r>
                    <w:rPr>
                      <w:rFonts w:ascii="Calibri" w:eastAsia="Calibri" w:hAnsi="Calibri"/>
                      <w:color w:val="000000"/>
                    </w:rPr>
                    <w:t>3</w:t>
                  </w:r>
                </w:p>
              </w:tc>
            </w:tr>
            <w:tr w:rsidR="00CC7912" w14:paraId="56042095" w14:textId="77777777">
              <w:trPr>
                <w:trHeight w:val="262"/>
              </w:trPr>
              <w:tc>
                <w:tcPr>
                  <w:tcW w:w="10714" w:type="dxa"/>
                  <w:tcBorders>
                    <w:top w:val="nil"/>
                    <w:left w:val="nil"/>
                    <w:bottom w:val="nil"/>
                    <w:right w:val="nil"/>
                  </w:tcBorders>
                  <w:tcMar>
                    <w:top w:w="39" w:type="dxa"/>
                    <w:left w:w="39" w:type="dxa"/>
                    <w:bottom w:w="39" w:type="dxa"/>
                    <w:right w:w="39" w:type="dxa"/>
                  </w:tcMar>
                </w:tcPr>
                <w:p w14:paraId="6E29D603"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262262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62D8C1" w14:textId="77777777" w:rsidR="00CC7912" w:rsidRDefault="00166B5D">
                  <w:pPr>
                    <w:spacing w:after="0" w:line="240" w:lineRule="auto"/>
                  </w:pPr>
                  <w:r>
                    <w:rPr>
                      <w:rFonts w:ascii="Calibri" w:eastAsia="Calibri" w:hAnsi="Calibri"/>
                      <w:color w:val="000000"/>
                    </w:rPr>
                    <w:t>CF 3 - Prevention</w:t>
                  </w:r>
                </w:p>
              </w:tc>
            </w:tr>
            <w:tr w:rsidR="00CC7912" w14:paraId="1A5FDE63" w14:textId="77777777">
              <w:trPr>
                <w:trHeight w:val="262"/>
              </w:trPr>
              <w:tc>
                <w:tcPr>
                  <w:tcW w:w="10714" w:type="dxa"/>
                  <w:tcBorders>
                    <w:top w:val="nil"/>
                    <w:left w:val="nil"/>
                    <w:bottom w:val="nil"/>
                    <w:right w:val="nil"/>
                  </w:tcBorders>
                  <w:tcMar>
                    <w:top w:w="39" w:type="dxa"/>
                    <w:left w:w="39" w:type="dxa"/>
                    <w:bottom w:w="39" w:type="dxa"/>
                    <w:right w:w="39" w:type="dxa"/>
                  </w:tcMar>
                </w:tcPr>
                <w:p w14:paraId="101BED00"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29C506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E33715" w14:textId="77777777" w:rsidR="00CC7912" w:rsidRDefault="00166B5D">
                  <w:pPr>
                    <w:spacing w:after="0" w:line="240" w:lineRule="auto"/>
                  </w:pPr>
                  <w:r>
                    <w:rPr>
                      <w:rFonts w:ascii="Calibri" w:eastAsia="Calibri" w:hAnsi="Calibri"/>
                      <w:color w:val="000000"/>
                    </w:rPr>
                    <w:t>Existing</w:t>
                  </w:r>
                </w:p>
              </w:tc>
            </w:tr>
            <w:tr w:rsidR="00CC7912" w14:paraId="203865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6986A73" w14:textId="77777777" w:rsidR="00CC7912" w:rsidRDefault="00CC7912">
                  <w:pPr>
                    <w:spacing w:after="0" w:line="240" w:lineRule="auto"/>
                  </w:pPr>
                </w:p>
              </w:tc>
            </w:tr>
            <w:tr w:rsidR="00CC7912" w14:paraId="71128512" w14:textId="77777777">
              <w:trPr>
                <w:trHeight w:val="282"/>
              </w:trPr>
              <w:tc>
                <w:tcPr>
                  <w:tcW w:w="10714" w:type="dxa"/>
                  <w:tcBorders>
                    <w:top w:val="nil"/>
                    <w:left w:val="nil"/>
                    <w:bottom w:val="nil"/>
                    <w:right w:val="nil"/>
                  </w:tcBorders>
                  <w:tcMar>
                    <w:top w:w="39" w:type="dxa"/>
                    <w:left w:w="39" w:type="dxa"/>
                    <w:bottom w:w="39" w:type="dxa"/>
                    <w:right w:w="39" w:type="dxa"/>
                  </w:tcMar>
                </w:tcPr>
                <w:p w14:paraId="2E9A5097" w14:textId="77777777" w:rsidR="00CC7912" w:rsidRDefault="00CC7912">
                  <w:pPr>
                    <w:spacing w:after="0" w:line="240" w:lineRule="auto"/>
                  </w:pPr>
                </w:p>
              </w:tc>
            </w:tr>
            <w:tr w:rsidR="00CC7912" w14:paraId="2DAEFD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BFD13C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880A08" w14:textId="77777777" w:rsidR="00CC7912" w:rsidRDefault="00166B5D">
                        <w:pPr>
                          <w:spacing w:after="0" w:line="240" w:lineRule="auto"/>
                        </w:pPr>
                        <w:r>
                          <w:rPr>
                            <w:noProof/>
                          </w:rPr>
                          <w:drawing>
                            <wp:inline distT="0" distB="0" distL="0" distR="0" wp14:anchorId="3A39558E" wp14:editId="44940A38">
                              <wp:extent cx="615003" cy="384377"/>
                              <wp:effectExtent l="0" t="0" r="0" b="0"/>
                              <wp:docPr id="40" name="img5.png"/>
                              <wp:cNvGraphicFramePr/>
                              <a:graphic xmlns:a="http://schemas.openxmlformats.org/drawingml/2006/main">
                                <a:graphicData uri="http://schemas.openxmlformats.org/drawingml/2006/picture">
                                  <pic:pic xmlns:pic="http://schemas.openxmlformats.org/drawingml/2006/picture">
                                    <pic:nvPicPr>
                                      <pic:cNvPr id="4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3F5D6E7" w14:textId="77777777" w:rsidR="00CC7912" w:rsidRDefault="00CC7912">
                        <w:pPr>
                          <w:pStyle w:val="EmptyCellLayoutStyle"/>
                          <w:spacing w:after="0" w:line="240" w:lineRule="auto"/>
                        </w:pPr>
                      </w:p>
                    </w:tc>
                    <w:tc>
                      <w:tcPr>
                        <w:tcW w:w="4725" w:type="dxa"/>
                      </w:tcPr>
                      <w:p w14:paraId="394261D1" w14:textId="77777777" w:rsidR="00CC7912" w:rsidRDefault="00CC7912">
                        <w:pPr>
                          <w:pStyle w:val="EmptyCellLayoutStyle"/>
                          <w:spacing w:after="0" w:line="240" w:lineRule="auto"/>
                        </w:pPr>
                      </w:p>
                    </w:tc>
                    <w:tc>
                      <w:tcPr>
                        <w:tcW w:w="4804" w:type="dxa"/>
                      </w:tcPr>
                      <w:p w14:paraId="42AF592E" w14:textId="77777777" w:rsidR="00CC7912" w:rsidRDefault="00CC7912">
                        <w:pPr>
                          <w:pStyle w:val="EmptyCellLayoutStyle"/>
                          <w:spacing w:after="0" w:line="240" w:lineRule="auto"/>
                        </w:pPr>
                      </w:p>
                    </w:tc>
                  </w:tr>
                  <w:tr w:rsidR="00CC7912" w14:paraId="3B6A51BE" w14:textId="77777777">
                    <w:trPr>
                      <w:trHeight w:val="601"/>
                    </w:trPr>
                    <w:tc>
                      <w:tcPr>
                        <w:tcW w:w="1095" w:type="dxa"/>
                        <w:vMerge/>
                      </w:tcPr>
                      <w:p w14:paraId="16EC7982" w14:textId="77777777" w:rsidR="00CC7912" w:rsidRDefault="00CC7912">
                        <w:pPr>
                          <w:pStyle w:val="EmptyCellLayoutStyle"/>
                          <w:spacing w:after="0" w:line="240" w:lineRule="auto"/>
                        </w:pPr>
                      </w:p>
                    </w:tc>
                    <w:tc>
                      <w:tcPr>
                        <w:tcW w:w="90" w:type="dxa"/>
                      </w:tcPr>
                      <w:p w14:paraId="08FE3D4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0D185E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80B5F7" w14:textId="77777777" w:rsidR="00CC7912" w:rsidRDefault="00166B5D">
                              <w:pPr>
                                <w:spacing w:after="0" w:line="240" w:lineRule="auto"/>
                              </w:pPr>
                              <w:r>
                                <w:rPr>
                                  <w:rFonts w:ascii="Calibri" w:eastAsia="Calibri" w:hAnsi="Calibri"/>
                                  <w:b/>
                                  <w:color w:val="000000"/>
                                  <w:sz w:val="24"/>
                                </w:rPr>
                                <w:t>Activity Priorities and Description</w:t>
                              </w:r>
                            </w:p>
                          </w:tc>
                        </w:tr>
                      </w:tbl>
                      <w:p w14:paraId="510B6342" w14:textId="77777777" w:rsidR="00CC7912" w:rsidRDefault="00CC7912">
                        <w:pPr>
                          <w:spacing w:after="0" w:line="240" w:lineRule="auto"/>
                        </w:pPr>
                      </w:p>
                    </w:tc>
                    <w:tc>
                      <w:tcPr>
                        <w:tcW w:w="4804" w:type="dxa"/>
                      </w:tcPr>
                      <w:p w14:paraId="3CEBC17B" w14:textId="77777777" w:rsidR="00CC7912" w:rsidRDefault="00CC7912">
                        <w:pPr>
                          <w:pStyle w:val="EmptyCellLayoutStyle"/>
                          <w:spacing w:after="0" w:line="240" w:lineRule="auto"/>
                        </w:pPr>
                      </w:p>
                    </w:tc>
                  </w:tr>
                </w:tbl>
                <w:p w14:paraId="78CEB97E" w14:textId="77777777" w:rsidR="00CC7912" w:rsidRDefault="00CC7912">
                  <w:pPr>
                    <w:spacing w:after="0" w:line="240" w:lineRule="auto"/>
                  </w:pPr>
                </w:p>
              </w:tc>
            </w:tr>
            <w:tr w:rsidR="00CC7912" w14:paraId="1EEEE18E" w14:textId="77777777">
              <w:trPr>
                <w:trHeight w:val="282"/>
              </w:trPr>
              <w:tc>
                <w:tcPr>
                  <w:tcW w:w="10714" w:type="dxa"/>
                  <w:tcBorders>
                    <w:top w:val="nil"/>
                    <w:left w:val="nil"/>
                    <w:bottom w:val="nil"/>
                    <w:right w:val="nil"/>
                  </w:tcBorders>
                  <w:tcMar>
                    <w:top w:w="39" w:type="dxa"/>
                    <w:left w:w="39" w:type="dxa"/>
                    <w:bottom w:w="39" w:type="dxa"/>
                    <w:right w:w="39" w:type="dxa"/>
                  </w:tcMar>
                </w:tcPr>
                <w:p w14:paraId="2D5131C3" w14:textId="77777777" w:rsidR="00CC7912" w:rsidRDefault="00CC7912">
                  <w:pPr>
                    <w:spacing w:after="0" w:line="240" w:lineRule="auto"/>
                  </w:pPr>
                </w:p>
              </w:tc>
            </w:tr>
            <w:tr w:rsidR="00CC7912" w14:paraId="0837F9C3" w14:textId="77777777">
              <w:trPr>
                <w:trHeight w:val="262"/>
              </w:trPr>
              <w:tc>
                <w:tcPr>
                  <w:tcW w:w="10714" w:type="dxa"/>
                  <w:tcBorders>
                    <w:top w:val="nil"/>
                    <w:left w:val="nil"/>
                    <w:bottom w:val="nil"/>
                    <w:right w:val="nil"/>
                  </w:tcBorders>
                  <w:tcMar>
                    <w:top w:w="39" w:type="dxa"/>
                    <w:left w:w="39" w:type="dxa"/>
                    <w:bottom w:w="39" w:type="dxa"/>
                    <w:right w:w="39" w:type="dxa"/>
                  </w:tcMar>
                </w:tcPr>
                <w:p w14:paraId="4D4FC4A6"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FCCF5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755F11" w14:textId="77777777" w:rsidR="00CC7912" w:rsidRDefault="00166B5D">
                  <w:pPr>
                    <w:spacing w:after="0" w:line="240" w:lineRule="auto"/>
                  </w:pPr>
                  <w:r>
                    <w:rPr>
                      <w:rFonts w:ascii="Calibri" w:eastAsia="Calibri" w:hAnsi="Calibri"/>
                      <w:color w:val="000000"/>
                    </w:rPr>
                    <w:t>Population Health</w:t>
                  </w:r>
                </w:p>
              </w:tc>
            </w:tr>
            <w:tr w:rsidR="00CC7912" w14:paraId="2951041A" w14:textId="77777777">
              <w:trPr>
                <w:trHeight w:val="282"/>
              </w:trPr>
              <w:tc>
                <w:tcPr>
                  <w:tcW w:w="10714" w:type="dxa"/>
                  <w:tcBorders>
                    <w:top w:val="nil"/>
                    <w:left w:val="nil"/>
                    <w:bottom w:val="nil"/>
                    <w:right w:val="nil"/>
                  </w:tcBorders>
                  <w:tcMar>
                    <w:top w:w="39" w:type="dxa"/>
                    <w:left w:w="39" w:type="dxa"/>
                    <w:bottom w:w="39" w:type="dxa"/>
                    <w:right w:w="39" w:type="dxa"/>
                  </w:tcMar>
                </w:tcPr>
                <w:p w14:paraId="350559C1"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2590B1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171BC2" w14:textId="77777777" w:rsidR="00CC7912" w:rsidRDefault="00CC7912">
                  <w:pPr>
                    <w:spacing w:after="0" w:line="240" w:lineRule="auto"/>
                  </w:pPr>
                </w:p>
              </w:tc>
            </w:tr>
            <w:tr w:rsidR="00CC7912" w14:paraId="5042E45B" w14:textId="77777777">
              <w:trPr>
                <w:trHeight w:val="262"/>
              </w:trPr>
              <w:tc>
                <w:tcPr>
                  <w:tcW w:w="10714" w:type="dxa"/>
                  <w:tcBorders>
                    <w:top w:val="nil"/>
                    <w:left w:val="nil"/>
                    <w:bottom w:val="nil"/>
                    <w:right w:val="nil"/>
                  </w:tcBorders>
                  <w:tcMar>
                    <w:top w:w="39" w:type="dxa"/>
                    <w:left w:w="39" w:type="dxa"/>
                    <w:bottom w:w="39" w:type="dxa"/>
                    <w:right w:w="39" w:type="dxa"/>
                  </w:tcMar>
                </w:tcPr>
                <w:p w14:paraId="3B01D486"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7AFFA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3F626F" w14:textId="77777777" w:rsidR="00CC7912" w:rsidRDefault="00166B5D">
                  <w:pPr>
                    <w:spacing w:after="0" w:line="240" w:lineRule="auto"/>
                  </w:pPr>
                  <w:r>
                    <w:rPr>
                      <w:rFonts w:ascii="Calibri" w:eastAsia="Calibri" w:hAnsi="Calibri"/>
                      <w:color w:val="000000"/>
                    </w:rPr>
                    <w:t>Support primary healthcare providers to contribute to improved health outcomes and ensure our community is informed and empowered with access to relevant health strategies according to need with a focus on local vulnerable community groups.</w:t>
                  </w:r>
                  <w:r>
                    <w:rPr>
                      <w:rFonts w:ascii="Calibri" w:eastAsia="Calibri" w:hAnsi="Calibri"/>
                      <w:color w:val="000000"/>
                    </w:rPr>
                    <w:br/>
                    <w:t>Strategies include improved awareness and access to health prevention services, with a focus on targeted specific cohorts where access, uptake and awareness is poor.</w:t>
                  </w:r>
                </w:p>
              </w:tc>
            </w:tr>
            <w:tr w:rsidR="00CC7912" w14:paraId="3CF0CF8A" w14:textId="77777777">
              <w:trPr>
                <w:trHeight w:val="262"/>
              </w:trPr>
              <w:tc>
                <w:tcPr>
                  <w:tcW w:w="10714" w:type="dxa"/>
                  <w:tcBorders>
                    <w:top w:val="nil"/>
                    <w:left w:val="nil"/>
                    <w:bottom w:val="nil"/>
                    <w:right w:val="nil"/>
                  </w:tcBorders>
                  <w:tcMar>
                    <w:top w:w="39" w:type="dxa"/>
                    <w:left w:w="39" w:type="dxa"/>
                    <w:bottom w:w="39" w:type="dxa"/>
                    <w:right w:w="39" w:type="dxa"/>
                  </w:tcMar>
                </w:tcPr>
                <w:p w14:paraId="653BA9DF"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42FEA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56C0D0" w14:textId="77777777" w:rsidR="00CC7912" w:rsidRDefault="00166B5D">
                  <w:pPr>
                    <w:spacing w:after="0" w:line="240" w:lineRule="auto"/>
                  </w:pPr>
                  <w:r>
                    <w:rPr>
                      <w:rFonts w:ascii="Calibri" w:eastAsia="Calibri" w:hAnsi="Calibri"/>
                      <w:color w:val="000000"/>
                    </w:rPr>
                    <w:t>CF 3.1 – Provide information and promote community awareness of targeted age specific scheduled immunisations in high risk and vulnerable populations. Implement quality improvement activities in General Practice to improve the measure and documentation of immunisations, identify skill gaps, and provide training and resources to general practitioners and practice nurses as a whole of practice approach.</w:t>
                  </w:r>
                  <w:r>
                    <w:rPr>
                      <w:rFonts w:ascii="Calibri" w:eastAsia="Calibri" w:hAnsi="Calibri"/>
                      <w:color w:val="000000"/>
                    </w:rPr>
                    <w:br/>
                  </w:r>
                  <w:r>
                    <w:rPr>
                      <w:rFonts w:ascii="Calibri" w:eastAsia="Calibri" w:hAnsi="Calibri"/>
                      <w:color w:val="000000"/>
                    </w:rPr>
                    <w:br/>
                    <w:t>CF 3.2 – Explore opportunities to target health preventative initiatives, continue to work in partnership with key local stakeholders to implement localised action plan to reduce the rates of adult and childhood obesity. Implement quality improvement activities in General Practice to improve the measure and documentation of weight screening and BMI documentation, identify clinical skill gaps, and provide training and resources to general practitioners and practice nurses while promoting appropriate referral options including but not limited to HealthPathways. Continue partnership with Western Sydney University to deliver the Active Breed program and explore opportunities for expansion.</w:t>
                  </w:r>
                  <w:r>
                    <w:rPr>
                      <w:rFonts w:ascii="Calibri" w:eastAsia="Calibri" w:hAnsi="Calibri"/>
                      <w:color w:val="000000"/>
                    </w:rPr>
                    <w:br/>
                  </w:r>
                  <w:r>
                    <w:rPr>
                      <w:rFonts w:ascii="Calibri" w:eastAsia="Calibri" w:hAnsi="Calibri"/>
                      <w:color w:val="000000"/>
                    </w:rPr>
                    <w:br/>
                    <w:t>CF 3.3 - Determine scope of work to address health literacy in established CALD communities and newly arrived migrant and refugee groups. Identify mechanisms to advocate for quality improvement processes to ensure reliable data capture of CALD health concerns or needs. Support development of repository of evidence base for service delivery with priority CALD communities. Participate in communities of practice.</w:t>
                  </w:r>
                </w:p>
              </w:tc>
            </w:tr>
            <w:tr w:rsidR="00CC7912" w14:paraId="536CDA47" w14:textId="77777777">
              <w:trPr>
                <w:trHeight w:val="527"/>
              </w:trPr>
              <w:tc>
                <w:tcPr>
                  <w:tcW w:w="10714" w:type="dxa"/>
                  <w:tcBorders>
                    <w:top w:val="nil"/>
                    <w:left w:val="nil"/>
                    <w:bottom w:val="nil"/>
                    <w:right w:val="nil"/>
                  </w:tcBorders>
                  <w:tcMar>
                    <w:top w:w="39" w:type="dxa"/>
                    <w:left w:w="39" w:type="dxa"/>
                    <w:bottom w:w="39" w:type="dxa"/>
                    <w:right w:w="39" w:type="dxa"/>
                  </w:tcMar>
                </w:tcPr>
                <w:p w14:paraId="3D3272DA"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755C4C39" w14:textId="77777777">
              <w:trPr>
                <w:trHeight w:val="262"/>
              </w:trPr>
              <w:tc>
                <w:tcPr>
                  <w:tcW w:w="10714" w:type="dxa"/>
                  <w:tcBorders>
                    <w:top w:val="nil"/>
                    <w:left w:val="nil"/>
                    <w:bottom w:val="nil"/>
                    <w:right w:val="nil"/>
                  </w:tcBorders>
                  <w:tcMar>
                    <w:top w:w="39" w:type="dxa"/>
                    <w:left w:w="39" w:type="dxa"/>
                    <w:bottom w:w="39" w:type="dxa"/>
                    <w:right w:w="39" w:type="dxa"/>
                  </w:tcMar>
                </w:tcPr>
                <w:p w14:paraId="11FEC1C5" w14:textId="77777777" w:rsidR="00CC7912" w:rsidRDefault="00166B5D">
                  <w:pPr>
                    <w:spacing w:after="0" w:line="240" w:lineRule="auto"/>
                  </w:pPr>
                  <w:r>
                    <w:rPr>
                      <w:rFonts w:ascii="Calibri" w:eastAsia="Calibri" w:hAnsi="Calibri"/>
                      <w:b/>
                      <w:color w:val="000000"/>
                    </w:rPr>
                    <w:t>Needs Assessment</w:t>
                  </w:r>
                </w:p>
              </w:tc>
            </w:tr>
            <w:tr w:rsidR="00CC7912" w14:paraId="22070A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E5269B" w14:textId="77777777" w:rsidR="00CC7912" w:rsidRDefault="00166B5D">
                  <w:pPr>
                    <w:spacing w:after="0" w:line="240" w:lineRule="auto"/>
                  </w:pPr>
                  <w:r>
                    <w:rPr>
                      <w:rFonts w:ascii="Calibri" w:eastAsia="Calibri" w:hAnsi="Calibri"/>
                      <w:color w:val="000000"/>
                    </w:rPr>
                    <w:t>SWSPHN Needs Assessment 2019/20-2021/22</w:t>
                  </w:r>
                </w:p>
              </w:tc>
            </w:tr>
            <w:tr w:rsidR="00CC7912" w14:paraId="70300F19" w14:textId="77777777">
              <w:trPr>
                <w:trHeight w:val="277"/>
              </w:trPr>
              <w:tc>
                <w:tcPr>
                  <w:tcW w:w="10714" w:type="dxa"/>
                  <w:tcBorders>
                    <w:top w:val="nil"/>
                    <w:left w:val="nil"/>
                    <w:bottom w:val="nil"/>
                    <w:right w:val="nil"/>
                  </w:tcBorders>
                  <w:tcMar>
                    <w:top w:w="39" w:type="dxa"/>
                    <w:left w:w="39" w:type="dxa"/>
                    <w:bottom w:w="39" w:type="dxa"/>
                    <w:right w:w="39" w:type="dxa"/>
                  </w:tcMar>
                </w:tcPr>
                <w:p w14:paraId="033A5734" w14:textId="77777777" w:rsidR="00CC7912" w:rsidRDefault="00166B5D">
                  <w:pPr>
                    <w:spacing w:after="0" w:line="240" w:lineRule="auto"/>
                  </w:pPr>
                  <w:r>
                    <w:rPr>
                      <w:rFonts w:ascii="Calibri" w:eastAsia="Calibri" w:hAnsi="Calibri"/>
                      <w:b/>
                      <w:color w:val="000000"/>
                    </w:rPr>
                    <w:t>Priorities</w:t>
                  </w:r>
                </w:p>
              </w:tc>
            </w:tr>
            <w:tr w:rsidR="00CC7912" w14:paraId="5F701853"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3B19EEF"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2B04B70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C02E89"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DC649A9" w14:textId="77777777" w:rsidR="00CC7912" w:rsidRDefault="00166B5D">
                              <w:pPr>
                                <w:spacing w:after="0" w:line="240" w:lineRule="auto"/>
                              </w:pPr>
                              <w:r>
                                <w:rPr>
                                  <w:rFonts w:ascii="Calibri" w:eastAsia="Calibri" w:hAnsi="Calibri"/>
                                  <w:b/>
                                  <w:color w:val="000000"/>
                                </w:rPr>
                                <w:t>Page reference</w:t>
                              </w:r>
                            </w:p>
                          </w:tc>
                        </w:tr>
                        <w:tr w:rsidR="00CC7912" w14:paraId="630BA3D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EE7130"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7942FC" w14:textId="77777777" w:rsidR="00CC7912" w:rsidRDefault="00166B5D">
                              <w:pPr>
                                <w:spacing w:after="0" w:line="240" w:lineRule="auto"/>
                              </w:pPr>
                              <w:r>
                                <w:rPr>
                                  <w:rFonts w:ascii="Calibri" w:eastAsia="Calibri" w:hAnsi="Calibri"/>
                                  <w:color w:val="000000"/>
                                </w:rPr>
                                <w:t>104</w:t>
                              </w:r>
                            </w:p>
                          </w:tc>
                        </w:tr>
                        <w:tr w:rsidR="00CC7912" w14:paraId="61C18A3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98AD2B"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382A75" w14:textId="77777777" w:rsidR="00CC7912" w:rsidRDefault="00166B5D">
                              <w:pPr>
                                <w:spacing w:after="0" w:line="240" w:lineRule="auto"/>
                              </w:pPr>
                              <w:r>
                                <w:rPr>
                                  <w:rFonts w:ascii="Calibri" w:eastAsia="Calibri" w:hAnsi="Calibri"/>
                                  <w:color w:val="000000"/>
                                </w:rPr>
                                <w:t>100</w:t>
                              </w:r>
                            </w:p>
                          </w:tc>
                        </w:tr>
                        <w:tr w:rsidR="00CC7912" w14:paraId="1CD8DA8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DF62C6" w14:textId="77777777" w:rsidR="00CC7912" w:rsidRDefault="00166B5D">
                              <w:pPr>
                                <w:spacing w:after="0" w:line="240" w:lineRule="auto"/>
                              </w:pPr>
                              <w:r>
                                <w:rPr>
                                  <w:rFonts w:ascii="Calibri" w:eastAsia="Calibri" w:hAnsi="Calibri"/>
                                  <w:color w:val="000000"/>
                                </w:rPr>
                                <w:t>Strengthening prevention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DD3221" w14:textId="77777777" w:rsidR="00CC7912" w:rsidRDefault="00166B5D">
                              <w:pPr>
                                <w:spacing w:after="0" w:line="240" w:lineRule="auto"/>
                              </w:pPr>
                              <w:r>
                                <w:rPr>
                                  <w:rFonts w:ascii="Calibri" w:eastAsia="Calibri" w:hAnsi="Calibri"/>
                                  <w:color w:val="000000"/>
                                </w:rPr>
                                <w:t>84</w:t>
                              </w:r>
                            </w:p>
                          </w:tc>
                        </w:tr>
                      </w:tbl>
                      <w:p w14:paraId="464546C3" w14:textId="77777777" w:rsidR="00CC7912" w:rsidRDefault="00CC7912">
                        <w:pPr>
                          <w:spacing w:after="0" w:line="240" w:lineRule="auto"/>
                        </w:pPr>
                      </w:p>
                    </w:tc>
                    <w:tc>
                      <w:tcPr>
                        <w:tcW w:w="1768" w:type="dxa"/>
                      </w:tcPr>
                      <w:p w14:paraId="6AB88420" w14:textId="77777777" w:rsidR="00CC7912" w:rsidRDefault="00CC7912">
                        <w:pPr>
                          <w:pStyle w:val="EmptyCellLayoutStyle"/>
                          <w:spacing w:after="0" w:line="240" w:lineRule="auto"/>
                        </w:pPr>
                      </w:p>
                    </w:tc>
                  </w:tr>
                </w:tbl>
                <w:p w14:paraId="102B1277" w14:textId="77777777" w:rsidR="00CC7912" w:rsidRDefault="00CC7912">
                  <w:pPr>
                    <w:spacing w:after="0" w:line="240" w:lineRule="auto"/>
                  </w:pPr>
                </w:p>
              </w:tc>
            </w:tr>
            <w:tr w:rsidR="00CC7912" w14:paraId="4F4EE3C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A6211B9" w14:textId="77777777" w:rsidR="00CC7912" w:rsidRDefault="00CC7912">
                  <w:pPr>
                    <w:spacing w:after="0" w:line="240" w:lineRule="auto"/>
                  </w:pPr>
                </w:p>
              </w:tc>
            </w:tr>
            <w:tr w:rsidR="00CC7912" w14:paraId="3C998024" w14:textId="77777777">
              <w:trPr>
                <w:trHeight w:val="282"/>
              </w:trPr>
              <w:tc>
                <w:tcPr>
                  <w:tcW w:w="10714" w:type="dxa"/>
                  <w:tcBorders>
                    <w:top w:val="nil"/>
                    <w:left w:val="nil"/>
                    <w:bottom w:val="nil"/>
                    <w:right w:val="nil"/>
                  </w:tcBorders>
                  <w:tcMar>
                    <w:top w:w="39" w:type="dxa"/>
                    <w:left w:w="39" w:type="dxa"/>
                    <w:bottom w:w="39" w:type="dxa"/>
                    <w:right w:w="39" w:type="dxa"/>
                  </w:tcMar>
                </w:tcPr>
                <w:p w14:paraId="20858058" w14:textId="77777777" w:rsidR="00CC7912" w:rsidRDefault="00CC7912">
                  <w:pPr>
                    <w:spacing w:after="0" w:line="240" w:lineRule="auto"/>
                  </w:pPr>
                </w:p>
              </w:tc>
            </w:tr>
            <w:tr w:rsidR="00CC7912" w14:paraId="25674F6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6DED6B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7D5CC8D" w14:textId="77777777" w:rsidR="00CC7912" w:rsidRDefault="00166B5D">
                        <w:pPr>
                          <w:spacing w:after="0" w:line="240" w:lineRule="auto"/>
                        </w:pPr>
                        <w:r>
                          <w:rPr>
                            <w:noProof/>
                          </w:rPr>
                          <w:drawing>
                            <wp:inline distT="0" distB="0" distL="0" distR="0" wp14:anchorId="7E58D3D1" wp14:editId="30C2F216">
                              <wp:extent cx="615003" cy="384377"/>
                              <wp:effectExtent l="0" t="0" r="0" b="0"/>
                              <wp:docPr id="42" name="img6.png"/>
                              <wp:cNvGraphicFramePr/>
                              <a:graphic xmlns:a="http://schemas.openxmlformats.org/drawingml/2006/main">
                                <a:graphicData uri="http://schemas.openxmlformats.org/drawingml/2006/picture">
                                  <pic:pic xmlns:pic="http://schemas.openxmlformats.org/drawingml/2006/picture">
                                    <pic:nvPicPr>
                                      <pic:cNvPr id="4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0153782" w14:textId="77777777" w:rsidR="00CC7912" w:rsidRDefault="00CC7912">
                        <w:pPr>
                          <w:pStyle w:val="EmptyCellLayoutStyle"/>
                          <w:spacing w:after="0" w:line="240" w:lineRule="auto"/>
                        </w:pPr>
                      </w:p>
                    </w:tc>
                    <w:tc>
                      <w:tcPr>
                        <w:tcW w:w="4725" w:type="dxa"/>
                      </w:tcPr>
                      <w:p w14:paraId="18FF3A7D" w14:textId="77777777" w:rsidR="00CC7912" w:rsidRDefault="00CC7912">
                        <w:pPr>
                          <w:pStyle w:val="EmptyCellLayoutStyle"/>
                          <w:spacing w:after="0" w:line="240" w:lineRule="auto"/>
                        </w:pPr>
                      </w:p>
                    </w:tc>
                    <w:tc>
                      <w:tcPr>
                        <w:tcW w:w="4804" w:type="dxa"/>
                      </w:tcPr>
                      <w:p w14:paraId="12739319" w14:textId="77777777" w:rsidR="00CC7912" w:rsidRDefault="00CC7912">
                        <w:pPr>
                          <w:pStyle w:val="EmptyCellLayoutStyle"/>
                          <w:spacing w:after="0" w:line="240" w:lineRule="auto"/>
                        </w:pPr>
                      </w:p>
                    </w:tc>
                  </w:tr>
                  <w:tr w:rsidR="00CC7912" w14:paraId="70201C76" w14:textId="77777777">
                    <w:trPr>
                      <w:trHeight w:val="601"/>
                    </w:trPr>
                    <w:tc>
                      <w:tcPr>
                        <w:tcW w:w="1095" w:type="dxa"/>
                        <w:vMerge/>
                      </w:tcPr>
                      <w:p w14:paraId="5DDFD989" w14:textId="77777777" w:rsidR="00CC7912" w:rsidRDefault="00CC7912">
                        <w:pPr>
                          <w:pStyle w:val="EmptyCellLayoutStyle"/>
                          <w:spacing w:after="0" w:line="240" w:lineRule="auto"/>
                        </w:pPr>
                      </w:p>
                    </w:tc>
                    <w:tc>
                      <w:tcPr>
                        <w:tcW w:w="90" w:type="dxa"/>
                      </w:tcPr>
                      <w:p w14:paraId="6FA9394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B4C7D9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084BB0" w14:textId="77777777" w:rsidR="00CC7912" w:rsidRDefault="00166B5D">
                              <w:pPr>
                                <w:spacing w:after="0" w:line="240" w:lineRule="auto"/>
                              </w:pPr>
                              <w:r>
                                <w:rPr>
                                  <w:rFonts w:ascii="Calibri" w:eastAsia="Calibri" w:hAnsi="Calibri"/>
                                  <w:b/>
                                  <w:color w:val="000000"/>
                                  <w:sz w:val="24"/>
                                </w:rPr>
                                <w:t>Activity Demographics</w:t>
                              </w:r>
                            </w:p>
                          </w:tc>
                        </w:tr>
                      </w:tbl>
                      <w:p w14:paraId="007A33B1" w14:textId="77777777" w:rsidR="00CC7912" w:rsidRDefault="00CC7912">
                        <w:pPr>
                          <w:spacing w:after="0" w:line="240" w:lineRule="auto"/>
                        </w:pPr>
                      </w:p>
                    </w:tc>
                    <w:tc>
                      <w:tcPr>
                        <w:tcW w:w="4804" w:type="dxa"/>
                      </w:tcPr>
                      <w:p w14:paraId="6B1DC51F" w14:textId="77777777" w:rsidR="00CC7912" w:rsidRDefault="00CC7912">
                        <w:pPr>
                          <w:pStyle w:val="EmptyCellLayoutStyle"/>
                          <w:spacing w:after="0" w:line="240" w:lineRule="auto"/>
                        </w:pPr>
                      </w:p>
                    </w:tc>
                  </w:tr>
                </w:tbl>
                <w:p w14:paraId="1AF0DD52" w14:textId="77777777" w:rsidR="00CC7912" w:rsidRDefault="00CC7912">
                  <w:pPr>
                    <w:spacing w:after="0" w:line="240" w:lineRule="auto"/>
                  </w:pPr>
                </w:p>
              </w:tc>
            </w:tr>
            <w:tr w:rsidR="00CC7912" w14:paraId="411562ED" w14:textId="77777777">
              <w:trPr>
                <w:trHeight w:val="282"/>
              </w:trPr>
              <w:tc>
                <w:tcPr>
                  <w:tcW w:w="10714" w:type="dxa"/>
                  <w:tcBorders>
                    <w:top w:val="nil"/>
                    <w:left w:val="nil"/>
                    <w:bottom w:val="nil"/>
                    <w:right w:val="nil"/>
                  </w:tcBorders>
                  <w:tcMar>
                    <w:top w:w="39" w:type="dxa"/>
                    <w:left w:w="39" w:type="dxa"/>
                    <w:bottom w:w="39" w:type="dxa"/>
                    <w:right w:w="39" w:type="dxa"/>
                  </w:tcMar>
                </w:tcPr>
                <w:p w14:paraId="075E209A" w14:textId="77777777" w:rsidR="00CC7912" w:rsidRDefault="00CC7912">
                  <w:pPr>
                    <w:spacing w:after="0" w:line="240" w:lineRule="auto"/>
                  </w:pPr>
                </w:p>
              </w:tc>
            </w:tr>
            <w:tr w:rsidR="00CC7912" w14:paraId="2A10AB3C" w14:textId="77777777">
              <w:trPr>
                <w:trHeight w:val="262"/>
              </w:trPr>
              <w:tc>
                <w:tcPr>
                  <w:tcW w:w="10714" w:type="dxa"/>
                  <w:tcBorders>
                    <w:top w:val="nil"/>
                    <w:left w:val="nil"/>
                    <w:bottom w:val="nil"/>
                    <w:right w:val="nil"/>
                  </w:tcBorders>
                  <w:tcMar>
                    <w:top w:w="39" w:type="dxa"/>
                    <w:left w:w="39" w:type="dxa"/>
                    <w:bottom w:w="39" w:type="dxa"/>
                    <w:right w:w="39" w:type="dxa"/>
                  </w:tcMar>
                </w:tcPr>
                <w:p w14:paraId="6C80F3AA"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53A97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85D49E" w14:textId="77777777" w:rsidR="00CC7912" w:rsidRDefault="00166B5D">
                  <w:pPr>
                    <w:spacing w:after="0" w:line="240" w:lineRule="auto"/>
                  </w:pPr>
                  <w:r>
                    <w:rPr>
                      <w:rFonts w:ascii="Calibri" w:eastAsia="Calibri" w:hAnsi="Calibri"/>
                      <w:color w:val="000000"/>
                    </w:rPr>
                    <w:t>CF 3.1 - High risk and vulnerable children cohort (12-27 months) and general practices within targeted LGA’s identified as having high rate of overdue children. This activity will work with general practitioners, practice nurses, general practice staff.</w:t>
                  </w:r>
                  <w:r>
                    <w:rPr>
                      <w:rFonts w:ascii="Calibri" w:eastAsia="Calibri" w:hAnsi="Calibri"/>
                      <w:color w:val="000000"/>
                    </w:rPr>
                    <w:br/>
                    <w:t>CF 3.2 - Children aged 0-17 years who are overweight or obese, and overweight adults including those at risk of possible preventable chronic disease. This activity will work with general practitioners, practice nurses, general practice staff.</w:t>
                  </w:r>
                  <w:r>
                    <w:rPr>
                      <w:rFonts w:ascii="Calibri" w:eastAsia="Calibri" w:hAnsi="Calibri"/>
                      <w:color w:val="000000"/>
                    </w:rPr>
                    <w:br/>
                    <w:t>CF 3.3 - CALD community groups in South Western Sydney.</w:t>
                  </w:r>
                </w:p>
              </w:tc>
            </w:tr>
            <w:tr w:rsidR="00CC7912" w14:paraId="607D28BA" w14:textId="77777777">
              <w:trPr>
                <w:trHeight w:val="282"/>
              </w:trPr>
              <w:tc>
                <w:tcPr>
                  <w:tcW w:w="10714" w:type="dxa"/>
                  <w:tcBorders>
                    <w:top w:val="nil"/>
                    <w:left w:val="nil"/>
                    <w:bottom w:val="nil"/>
                    <w:right w:val="nil"/>
                  </w:tcBorders>
                  <w:tcMar>
                    <w:top w:w="39" w:type="dxa"/>
                    <w:left w:w="39" w:type="dxa"/>
                    <w:bottom w:w="39" w:type="dxa"/>
                    <w:right w:w="39" w:type="dxa"/>
                  </w:tcMar>
                </w:tcPr>
                <w:p w14:paraId="03D6BF7F"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06F056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904D40" w14:textId="77777777" w:rsidR="00CC7912" w:rsidRDefault="00CC7912">
                  <w:pPr>
                    <w:spacing w:after="0" w:line="240" w:lineRule="auto"/>
                  </w:pPr>
                </w:p>
              </w:tc>
            </w:tr>
            <w:tr w:rsidR="00CC7912" w14:paraId="16BD0AB1" w14:textId="77777777">
              <w:trPr>
                <w:trHeight w:val="262"/>
              </w:trPr>
              <w:tc>
                <w:tcPr>
                  <w:tcW w:w="10714" w:type="dxa"/>
                  <w:tcBorders>
                    <w:top w:val="nil"/>
                    <w:left w:val="nil"/>
                    <w:bottom w:val="nil"/>
                    <w:right w:val="nil"/>
                  </w:tcBorders>
                  <w:tcMar>
                    <w:top w:w="39" w:type="dxa"/>
                    <w:left w:w="39" w:type="dxa"/>
                    <w:bottom w:w="39" w:type="dxa"/>
                    <w:right w:w="39" w:type="dxa"/>
                  </w:tcMar>
                </w:tcPr>
                <w:p w14:paraId="4D2EC80A"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2C6CEA6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4FE0B8" w14:textId="77777777" w:rsidR="00CC7912" w:rsidRDefault="00166B5D">
                  <w:pPr>
                    <w:spacing w:after="0" w:line="240" w:lineRule="auto"/>
                  </w:pPr>
                  <w:r>
                    <w:rPr>
                      <w:rFonts w:ascii="Calibri" w:eastAsia="Calibri" w:hAnsi="Calibri"/>
                      <w:color w:val="000000"/>
                    </w:rPr>
                    <w:t>No</w:t>
                  </w:r>
                </w:p>
              </w:tc>
            </w:tr>
            <w:tr w:rsidR="00CC7912" w14:paraId="2F21ABDF" w14:textId="77777777">
              <w:trPr>
                <w:trHeight w:val="282"/>
              </w:trPr>
              <w:tc>
                <w:tcPr>
                  <w:tcW w:w="10714" w:type="dxa"/>
                  <w:tcBorders>
                    <w:top w:val="nil"/>
                    <w:left w:val="nil"/>
                    <w:bottom w:val="nil"/>
                    <w:right w:val="nil"/>
                  </w:tcBorders>
                  <w:tcMar>
                    <w:top w:w="39" w:type="dxa"/>
                    <w:left w:w="39" w:type="dxa"/>
                    <w:bottom w:w="39" w:type="dxa"/>
                    <w:right w:w="39" w:type="dxa"/>
                  </w:tcMar>
                </w:tcPr>
                <w:p w14:paraId="696A53E7"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484FD0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CB5384" w14:textId="77777777" w:rsidR="00CC7912" w:rsidRDefault="00CC7912">
                  <w:pPr>
                    <w:spacing w:after="0" w:line="240" w:lineRule="auto"/>
                  </w:pPr>
                </w:p>
              </w:tc>
            </w:tr>
            <w:tr w:rsidR="00CC7912" w14:paraId="12DA32A8" w14:textId="77777777">
              <w:trPr>
                <w:trHeight w:val="282"/>
              </w:trPr>
              <w:tc>
                <w:tcPr>
                  <w:tcW w:w="10714" w:type="dxa"/>
                  <w:tcBorders>
                    <w:top w:val="nil"/>
                    <w:left w:val="nil"/>
                    <w:bottom w:val="nil"/>
                    <w:right w:val="nil"/>
                  </w:tcBorders>
                  <w:tcMar>
                    <w:top w:w="39" w:type="dxa"/>
                    <w:left w:w="39" w:type="dxa"/>
                    <w:bottom w:w="39" w:type="dxa"/>
                    <w:right w:w="39" w:type="dxa"/>
                  </w:tcMar>
                </w:tcPr>
                <w:p w14:paraId="38EDB8E0" w14:textId="77777777" w:rsidR="00CC7912" w:rsidRDefault="00166B5D">
                  <w:pPr>
                    <w:spacing w:after="0" w:line="240" w:lineRule="auto"/>
                  </w:pPr>
                  <w:r>
                    <w:rPr>
                      <w:rFonts w:ascii="Calibri" w:eastAsia="Calibri" w:hAnsi="Calibri"/>
                      <w:b/>
                      <w:color w:val="000000"/>
                      <w:sz w:val="24"/>
                    </w:rPr>
                    <w:t xml:space="preserve">Coverage </w:t>
                  </w:r>
                </w:p>
              </w:tc>
            </w:tr>
            <w:tr w:rsidR="00CC7912" w14:paraId="4D128438" w14:textId="77777777">
              <w:trPr>
                <w:trHeight w:val="262"/>
              </w:trPr>
              <w:tc>
                <w:tcPr>
                  <w:tcW w:w="10714" w:type="dxa"/>
                  <w:tcBorders>
                    <w:top w:val="nil"/>
                    <w:left w:val="nil"/>
                    <w:bottom w:val="nil"/>
                    <w:right w:val="nil"/>
                  </w:tcBorders>
                  <w:tcMar>
                    <w:top w:w="39" w:type="dxa"/>
                    <w:left w:w="39" w:type="dxa"/>
                    <w:bottom w:w="39" w:type="dxa"/>
                    <w:right w:w="39" w:type="dxa"/>
                  </w:tcMar>
                </w:tcPr>
                <w:p w14:paraId="57D6233B"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4716630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6746DD" w14:textId="77777777" w:rsidR="00CC7912" w:rsidRDefault="00166B5D">
                  <w:pPr>
                    <w:spacing w:after="0" w:line="240" w:lineRule="auto"/>
                  </w:pPr>
                  <w:r>
                    <w:rPr>
                      <w:rFonts w:ascii="Calibri" w:eastAsia="Calibri" w:hAnsi="Calibri"/>
                      <w:color w:val="000000"/>
                    </w:rPr>
                    <w:t>Yes</w:t>
                  </w:r>
                </w:p>
              </w:tc>
            </w:tr>
            <w:tr w:rsidR="00CC7912" w14:paraId="5869667B" w14:textId="77777777">
              <w:trPr>
                <w:trHeight w:val="282"/>
              </w:trPr>
              <w:tc>
                <w:tcPr>
                  <w:tcW w:w="10714" w:type="dxa"/>
                  <w:tcBorders>
                    <w:top w:val="nil"/>
                    <w:left w:val="nil"/>
                    <w:bottom w:val="nil"/>
                    <w:right w:val="nil"/>
                  </w:tcBorders>
                  <w:tcMar>
                    <w:top w:w="39" w:type="dxa"/>
                    <w:left w:w="39" w:type="dxa"/>
                    <w:bottom w:w="39" w:type="dxa"/>
                    <w:right w:w="39" w:type="dxa"/>
                  </w:tcMar>
                </w:tcPr>
                <w:p w14:paraId="40E2D099" w14:textId="77777777" w:rsidR="00CC7912" w:rsidRDefault="00CC7912">
                  <w:pPr>
                    <w:spacing w:after="0" w:line="240" w:lineRule="auto"/>
                  </w:pPr>
                </w:p>
              </w:tc>
            </w:tr>
            <w:tr w:rsidR="00CC7912" w14:paraId="4EF24E14"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2D0232FE"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1177497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8D61E9"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F210B1" w14:textId="77777777" w:rsidR="00CC7912" w:rsidRDefault="00166B5D">
                              <w:pPr>
                                <w:spacing w:after="0" w:line="240" w:lineRule="auto"/>
                              </w:pPr>
                              <w:r>
                                <w:rPr>
                                  <w:rFonts w:ascii="Calibri" w:eastAsia="Calibri" w:hAnsi="Calibri"/>
                                  <w:b/>
                                  <w:color w:val="000000"/>
                                </w:rPr>
                                <w:t>SA3 Code</w:t>
                              </w:r>
                            </w:p>
                          </w:tc>
                        </w:tr>
                        <w:tr w:rsidR="00CC7912" w14:paraId="71D19AB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4A3B1D"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CA9C0E" w14:textId="77777777" w:rsidR="00CC7912" w:rsidRDefault="00166B5D">
                              <w:pPr>
                                <w:spacing w:after="0" w:line="240" w:lineRule="auto"/>
                              </w:pPr>
                              <w:r>
                                <w:rPr>
                                  <w:rFonts w:ascii="Calibri" w:eastAsia="Calibri" w:hAnsi="Calibri"/>
                                  <w:color w:val="000000"/>
                                </w:rPr>
                                <w:t>10704</w:t>
                              </w:r>
                            </w:p>
                          </w:tc>
                        </w:tr>
                        <w:tr w:rsidR="00CC7912" w14:paraId="3419B29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29C304"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2B243B" w14:textId="77777777" w:rsidR="00CC7912" w:rsidRDefault="00166B5D">
                              <w:pPr>
                                <w:spacing w:after="0" w:line="240" w:lineRule="auto"/>
                              </w:pPr>
                              <w:r>
                                <w:rPr>
                                  <w:rFonts w:ascii="Calibri" w:eastAsia="Calibri" w:hAnsi="Calibri"/>
                                  <w:color w:val="000000"/>
                                </w:rPr>
                                <w:t>12402</w:t>
                              </w:r>
                            </w:p>
                          </w:tc>
                        </w:tr>
                        <w:tr w:rsidR="00CC7912" w14:paraId="2844C37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E6204D"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22010" w14:textId="77777777" w:rsidR="00CC7912" w:rsidRDefault="00166B5D">
                              <w:pPr>
                                <w:spacing w:after="0" w:line="240" w:lineRule="auto"/>
                              </w:pPr>
                              <w:r>
                                <w:rPr>
                                  <w:rFonts w:ascii="Calibri" w:eastAsia="Calibri" w:hAnsi="Calibri"/>
                                  <w:color w:val="000000"/>
                                </w:rPr>
                                <w:t>11402</w:t>
                              </w:r>
                            </w:p>
                          </w:tc>
                        </w:tr>
                        <w:tr w:rsidR="00CC7912" w14:paraId="40CF45B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0C0BF7"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33EB1A" w14:textId="77777777" w:rsidR="00CC7912" w:rsidRDefault="00166B5D">
                              <w:pPr>
                                <w:spacing w:after="0" w:line="240" w:lineRule="auto"/>
                              </w:pPr>
                              <w:r>
                                <w:rPr>
                                  <w:rFonts w:ascii="Calibri" w:eastAsia="Calibri" w:hAnsi="Calibri"/>
                                  <w:color w:val="000000"/>
                                </w:rPr>
                                <w:t>10105</w:t>
                              </w:r>
                            </w:p>
                          </w:tc>
                        </w:tr>
                        <w:tr w:rsidR="00CC7912" w14:paraId="01200F9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B1A43D"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F6AB8D" w14:textId="77777777" w:rsidR="00CC7912" w:rsidRDefault="00166B5D">
                              <w:pPr>
                                <w:spacing w:after="0" w:line="240" w:lineRule="auto"/>
                              </w:pPr>
                              <w:r>
                                <w:rPr>
                                  <w:rFonts w:ascii="Calibri" w:eastAsia="Calibri" w:hAnsi="Calibri"/>
                                  <w:color w:val="000000"/>
                                </w:rPr>
                                <w:t>11901</w:t>
                              </w:r>
                            </w:p>
                          </w:tc>
                        </w:tr>
                        <w:tr w:rsidR="00CC7912" w14:paraId="5D9E6CF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023B97"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B4EABE" w14:textId="77777777" w:rsidR="00CC7912" w:rsidRDefault="00166B5D">
                              <w:pPr>
                                <w:spacing w:after="0" w:line="240" w:lineRule="auto"/>
                              </w:pPr>
                              <w:r>
                                <w:rPr>
                                  <w:rFonts w:ascii="Calibri" w:eastAsia="Calibri" w:hAnsi="Calibri"/>
                                  <w:color w:val="000000"/>
                                </w:rPr>
                                <w:t>12403</w:t>
                              </w:r>
                            </w:p>
                          </w:tc>
                        </w:tr>
                        <w:tr w:rsidR="00CC7912" w14:paraId="50B56D3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C80A51"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408831" w14:textId="77777777" w:rsidR="00CC7912" w:rsidRDefault="00166B5D">
                              <w:pPr>
                                <w:spacing w:after="0" w:line="240" w:lineRule="auto"/>
                              </w:pPr>
                              <w:r>
                                <w:rPr>
                                  <w:rFonts w:ascii="Calibri" w:eastAsia="Calibri" w:hAnsi="Calibri"/>
                                  <w:color w:val="000000"/>
                                </w:rPr>
                                <w:t>12501</w:t>
                              </w:r>
                            </w:p>
                          </w:tc>
                        </w:tr>
                        <w:tr w:rsidR="00CC7912" w14:paraId="7827938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2B66F0"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18F97A" w14:textId="77777777" w:rsidR="00CC7912" w:rsidRDefault="00166B5D">
                              <w:pPr>
                                <w:spacing w:after="0" w:line="240" w:lineRule="auto"/>
                              </w:pPr>
                              <w:r>
                                <w:rPr>
                                  <w:rFonts w:ascii="Calibri" w:eastAsia="Calibri" w:hAnsi="Calibri"/>
                                  <w:color w:val="000000"/>
                                </w:rPr>
                                <w:t>12702</w:t>
                              </w:r>
                            </w:p>
                          </w:tc>
                        </w:tr>
                        <w:tr w:rsidR="00CC7912" w14:paraId="018CED6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54D7C7"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E6A676" w14:textId="77777777" w:rsidR="00CC7912" w:rsidRDefault="00166B5D">
                              <w:pPr>
                                <w:spacing w:after="0" w:line="240" w:lineRule="auto"/>
                              </w:pPr>
                              <w:r>
                                <w:rPr>
                                  <w:rFonts w:ascii="Calibri" w:eastAsia="Calibri" w:hAnsi="Calibri"/>
                                  <w:color w:val="000000"/>
                                </w:rPr>
                                <w:t>11902</w:t>
                              </w:r>
                            </w:p>
                          </w:tc>
                        </w:tr>
                        <w:tr w:rsidR="00CC7912" w14:paraId="402CCE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7CA83E"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4F16DC" w14:textId="77777777" w:rsidR="00CC7912" w:rsidRDefault="00166B5D">
                              <w:pPr>
                                <w:spacing w:after="0" w:line="240" w:lineRule="auto"/>
                              </w:pPr>
                              <w:r>
                                <w:rPr>
                                  <w:rFonts w:ascii="Calibri" w:eastAsia="Calibri" w:hAnsi="Calibri"/>
                                  <w:color w:val="000000"/>
                                </w:rPr>
                                <w:t>12503</w:t>
                              </w:r>
                            </w:p>
                          </w:tc>
                        </w:tr>
                        <w:tr w:rsidR="00CC7912" w14:paraId="2804CAC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A9076"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B4C55F" w14:textId="77777777" w:rsidR="00CC7912" w:rsidRDefault="00166B5D">
                              <w:pPr>
                                <w:spacing w:after="0" w:line="240" w:lineRule="auto"/>
                              </w:pPr>
                              <w:r>
                                <w:rPr>
                                  <w:rFonts w:ascii="Calibri" w:eastAsia="Calibri" w:hAnsi="Calibri"/>
                                  <w:color w:val="000000"/>
                                </w:rPr>
                                <w:t>12703</w:t>
                              </w:r>
                            </w:p>
                          </w:tc>
                        </w:tr>
                        <w:tr w:rsidR="00CC7912" w14:paraId="0031004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E49C32"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490AD3" w14:textId="77777777" w:rsidR="00CC7912" w:rsidRDefault="00166B5D">
                              <w:pPr>
                                <w:spacing w:after="0" w:line="240" w:lineRule="auto"/>
                              </w:pPr>
                              <w:r>
                                <w:rPr>
                                  <w:rFonts w:ascii="Calibri" w:eastAsia="Calibri" w:hAnsi="Calibri"/>
                                  <w:color w:val="000000"/>
                                </w:rPr>
                                <w:t>12302</w:t>
                              </w:r>
                            </w:p>
                          </w:tc>
                        </w:tr>
                        <w:tr w:rsidR="00CC7912" w14:paraId="6F59978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E412B5"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AE9A13" w14:textId="77777777" w:rsidR="00CC7912" w:rsidRDefault="00166B5D">
                              <w:pPr>
                                <w:spacing w:after="0" w:line="240" w:lineRule="auto"/>
                              </w:pPr>
                              <w:r>
                                <w:rPr>
                                  <w:rFonts w:ascii="Calibri" w:eastAsia="Calibri" w:hAnsi="Calibri"/>
                                  <w:color w:val="000000"/>
                                </w:rPr>
                                <w:t>12303</w:t>
                              </w:r>
                            </w:p>
                          </w:tc>
                        </w:tr>
                        <w:tr w:rsidR="00CC7912" w14:paraId="77CA7F5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17F575"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305F72" w14:textId="77777777" w:rsidR="00CC7912" w:rsidRDefault="00166B5D">
                              <w:pPr>
                                <w:spacing w:after="0" w:line="240" w:lineRule="auto"/>
                              </w:pPr>
                              <w:r>
                                <w:rPr>
                                  <w:rFonts w:ascii="Calibri" w:eastAsia="Calibri" w:hAnsi="Calibri"/>
                                  <w:color w:val="000000"/>
                                </w:rPr>
                                <w:t>12301</w:t>
                              </w:r>
                            </w:p>
                          </w:tc>
                        </w:tr>
                        <w:tr w:rsidR="00CC7912" w14:paraId="4F24F23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8502A8"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C3A1DA" w14:textId="77777777" w:rsidR="00CC7912" w:rsidRDefault="00166B5D">
                              <w:pPr>
                                <w:spacing w:after="0" w:line="240" w:lineRule="auto"/>
                              </w:pPr>
                              <w:r>
                                <w:rPr>
                                  <w:rFonts w:ascii="Calibri" w:eastAsia="Calibri" w:hAnsi="Calibri"/>
                                  <w:color w:val="000000"/>
                                </w:rPr>
                                <w:t>12701</w:t>
                              </w:r>
                            </w:p>
                          </w:tc>
                        </w:tr>
                      </w:tbl>
                      <w:p w14:paraId="576D603A" w14:textId="77777777" w:rsidR="00CC7912" w:rsidRDefault="00CC7912">
                        <w:pPr>
                          <w:spacing w:after="0" w:line="240" w:lineRule="auto"/>
                        </w:pPr>
                      </w:p>
                    </w:tc>
                    <w:tc>
                      <w:tcPr>
                        <w:tcW w:w="1768" w:type="dxa"/>
                      </w:tcPr>
                      <w:p w14:paraId="1A118403" w14:textId="77777777" w:rsidR="00CC7912" w:rsidRDefault="00CC7912">
                        <w:pPr>
                          <w:pStyle w:val="EmptyCellLayoutStyle"/>
                          <w:spacing w:after="0" w:line="240" w:lineRule="auto"/>
                        </w:pPr>
                      </w:p>
                    </w:tc>
                  </w:tr>
                </w:tbl>
                <w:p w14:paraId="486B1430" w14:textId="77777777" w:rsidR="00CC7912" w:rsidRDefault="00CC7912">
                  <w:pPr>
                    <w:spacing w:after="0" w:line="240" w:lineRule="auto"/>
                  </w:pPr>
                </w:p>
              </w:tc>
            </w:tr>
            <w:tr w:rsidR="00CC7912" w14:paraId="5B2E985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AA2A89" w14:textId="77777777" w:rsidR="00CC7912" w:rsidRDefault="00CC7912">
                  <w:pPr>
                    <w:spacing w:after="0" w:line="240" w:lineRule="auto"/>
                  </w:pPr>
                </w:p>
              </w:tc>
            </w:tr>
            <w:tr w:rsidR="00CC7912" w14:paraId="5C5F22C2" w14:textId="77777777">
              <w:trPr>
                <w:trHeight w:val="282"/>
              </w:trPr>
              <w:tc>
                <w:tcPr>
                  <w:tcW w:w="10714" w:type="dxa"/>
                  <w:tcBorders>
                    <w:top w:val="nil"/>
                    <w:left w:val="nil"/>
                    <w:bottom w:val="nil"/>
                    <w:right w:val="nil"/>
                  </w:tcBorders>
                  <w:tcMar>
                    <w:top w:w="39" w:type="dxa"/>
                    <w:left w:w="39" w:type="dxa"/>
                    <w:bottom w:w="39" w:type="dxa"/>
                    <w:right w:w="39" w:type="dxa"/>
                  </w:tcMar>
                </w:tcPr>
                <w:p w14:paraId="25983CBF" w14:textId="77777777" w:rsidR="00CC7912" w:rsidRDefault="00CC7912">
                  <w:pPr>
                    <w:spacing w:after="0" w:line="240" w:lineRule="auto"/>
                  </w:pPr>
                </w:p>
              </w:tc>
            </w:tr>
            <w:tr w:rsidR="00CC7912" w14:paraId="2EC0D82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8116AD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C54F3B" w14:textId="77777777" w:rsidR="00CC7912" w:rsidRDefault="00166B5D">
                        <w:pPr>
                          <w:spacing w:after="0" w:line="240" w:lineRule="auto"/>
                        </w:pPr>
                        <w:r>
                          <w:rPr>
                            <w:noProof/>
                          </w:rPr>
                          <w:drawing>
                            <wp:inline distT="0" distB="0" distL="0" distR="0" wp14:anchorId="41CE04E4" wp14:editId="179E82EF">
                              <wp:extent cx="615003" cy="384377"/>
                              <wp:effectExtent l="0" t="0" r="0" b="0"/>
                              <wp:docPr id="44" name="img7.png"/>
                              <wp:cNvGraphicFramePr/>
                              <a:graphic xmlns:a="http://schemas.openxmlformats.org/drawingml/2006/main">
                                <a:graphicData uri="http://schemas.openxmlformats.org/drawingml/2006/picture">
                                  <pic:pic xmlns:pic="http://schemas.openxmlformats.org/drawingml/2006/picture">
                                    <pic:nvPicPr>
                                      <pic:cNvPr id="4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47D73B5" w14:textId="77777777" w:rsidR="00CC7912" w:rsidRDefault="00CC7912">
                        <w:pPr>
                          <w:pStyle w:val="EmptyCellLayoutStyle"/>
                          <w:spacing w:after="0" w:line="240" w:lineRule="auto"/>
                        </w:pPr>
                      </w:p>
                    </w:tc>
                    <w:tc>
                      <w:tcPr>
                        <w:tcW w:w="4725" w:type="dxa"/>
                      </w:tcPr>
                      <w:p w14:paraId="6BCCC875" w14:textId="77777777" w:rsidR="00CC7912" w:rsidRDefault="00CC7912">
                        <w:pPr>
                          <w:pStyle w:val="EmptyCellLayoutStyle"/>
                          <w:spacing w:after="0" w:line="240" w:lineRule="auto"/>
                        </w:pPr>
                      </w:p>
                    </w:tc>
                    <w:tc>
                      <w:tcPr>
                        <w:tcW w:w="4804" w:type="dxa"/>
                      </w:tcPr>
                      <w:p w14:paraId="2A332B50" w14:textId="77777777" w:rsidR="00CC7912" w:rsidRDefault="00CC7912">
                        <w:pPr>
                          <w:pStyle w:val="EmptyCellLayoutStyle"/>
                          <w:spacing w:after="0" w:line="240" w:lineRule="auto"/>
                        </w:pPr>
                      </w:p>
                    </w:tc>
                  </w:tr>
                  <w:tr w:rsidR="00CC7912" w14:paraId="743129BC" w14:textId="77777777">
                    <w:trPr>
                      <w:trHeight w:val="601"/>
                    </w:trPr>
                    <w:tc>
                      <w:tcPr>
                        <w:tcW w:w="1095" w:type="dxa"/>
                        <w:vMerge/>
                      </w:tcPr>
                      <w:p w14:paraId="1F3B83BB" w14:textId="77777777" w:rsidR="00CC7912" w:rsidRDefault="00CC7912">
                        <w:pPr>
                          <w:pStyle w:val="EmptyCellLayoutStyle"/>
                          <w:spacing w:after="0" w:line="240" w:lineRule="auto"/>
                        </w:pPr>
                      </w:p>
                    </w:tc>
                    <w:tc>
                      <w:tcPr>
                        <w:tcW w:w="90" w:type="dxa"/>
                      </w:tcPr>
                      <w:p w14:paraId="4939726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068FEA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BE7A31A" w14:textId="77777777" w:rsidR="00CC7912" w:rsidRDefault="00166B5D">
                              <w:pPr>
                                <w:spacing w:after="0" w:line="240" w:lineRule="auto"/>
                              </w:pPr>
                              <w:r>
                                <w:rPr>
                                  <w:rFonts w:ascii="Calibri" w:eastAsia="Calibri" w:hAnsi="Calibri"/>
                                  <w:b/>
                                  <w:color w:val="000000"/>
                                  <w:sz w:val="24"/>
                                </w:rPr>
                                <w:t>Activity Consultation and Collaboration</w:t>
                              </w:r>
                            </w:p>
                          </w:tc>
                        </w:tr>
                      </w:tbl>
                      <w:p w14:paraId="16FF11B6" w14:textId="77777777" w:rsidR="00CC7912" w:rsidRDefault="00CC7912">
                        <w:pPr>
                          <w:spacing w:after="0" w:line="240" w:lineRule="auto"/>
                        </w:pPr>
                      </w:p>
                    </w:tc>
                    <w:tc>
                      <w:tcPr>
                        <w:tcW w:w="4804" w:type="dxa"/>
                      </w:tcPr>
                      <w:p w14:paraId="525724F2" w14:textId="77777777" w:rsidR="00CC7912" w:rsidRDefault="00CC7912">
                        <w:pPr>
                          <w:pStyle w:val="EmptyCellLayoutStyle"/>
                          <w:spacing w:after="0" w:line="240" w:lineRule="auto"/>
                        </w:pPr>
                      </w:p>
                    </w:tc>
                  </w:tr>
                </w:tbl>
                <w:p w14:paraId="1D1AF8A0" w14:textId="77777777" w:rsidR="00CC7912" w:rsidRDefault="00CC7912">
                  <w:pPr>
                    <w:spacing w:after="0" w:line="240" w:lineRule="auto"/>
                  </w:pPr>
                </w:p>
              </w:tc>
            </w:tr>
            <w:tr w:rsidR="00CC7912" w14:paraId="212EF9AD" w14:textId="77777777">
              <w:trPr>
                <w:trHeight w:val="282"/>
              </w:trPr>
              <w:tc>
                <w:tcPr>
                  <w:tcW w:w="10714" w:type="dxa"/>
                  <w:tcBorders>
                    <w:top w:val="nil"/>
                    <w:left w:val="nil"/>
                    <w:bottom w:val="nil"/>
                    <w:right w:val="nil"/>
                  </w:tcBorders>
                  <w:tcMar>
                    <w:top w:w="39" w:type="dxa"/>
                    <w:left w:w="39" w:type="dxa"/>
                    <w:bottom w:w="39" w:type="dxa"/>
                    <w:right w:w="39" w:type="dxa"/>
                  </w:tcMar>
                </w:tcPr>
                <w:p w14:paraId="3732568C" w14:textId="77777777" w:rsidR="00CC7912" w:rsidRDefault="00CC7912">
                  <w:pPr>
                    <w:spacing w:after="0" w:line="240" w:lineRule="auto"/>
                  </w:pPr>
                </w:p>
              </w:tc>
            </w:tr>
            <w:tr w:rsidR="00CC7912" w14:paraId="37473AF0" w14:textId="77777777">
              <w:trPr>
                <w:trHeight w:val="262"/>
              </w:trPr>
              <w:tc>
                <w:tcPr>
                  <w:tcW w:w="10714" w:type="dxa"/>
                  <w:tcBorders>
                    <w:top w:val="nil"/>
                    <w:left w:val="nil"/>
                    <w:bottom w:val="nil"/>
                    <w:right w:val="nil"/>
                  </w:tcBorders>
                  <w:tcMar>
                    <w:top w:w="39" w:type="dxa"/>
                    <w:left w:w="39" w:type="dxa"/>
                    <w:bottom w:w="39" w:type="dxa"/>
                    <w:right w:w="39" w:type="dxa"/>
                  </w:tcMar>
                </w:tcPr>
                <w:p w14:paraId="222D19E5" w14:textId="77777777" w:rsidR="00CC7912" w:rsidRDefault="00166B5D">
                  <w:pPr>
                    <w:spacing w:after="0" w:line="240" w:lineRule="auto"/>
                  </w:pPr>
                  <w:r>
                    <w:rPr>
                      <w:rFonts w:ascii="Calibri" w:eastAsia="Calibri" w:hAnsi="Calibri"/>
                      <w:b/>
                      <w:color w:val="000000"/>
                    </w:rPr>
                    <w:t xml:space="preserve">Consultation </w:t>
                  </w:r>
                </w:p>
              </w:tc>
            </w:tr>
            <w:tr w:rsidR="00CC7912" w14:paraId="7A4F9A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ACCD5F" w14:textId="77777777" w:rsidR="00CC7912" w:rsidRDefault="00166B5D">
                  <w:pPr>
                    <w:spacing w:after="0" w:line="240" w:lineRule="auto"/>
                  </w:pPr>
                  <w:r>
                    <w:rPr>
                      <w:rFonts w:ascii="Calibri" w:eastAsia="Calibri" w:hAnsi="Calibri"/>
                      <w:color w:val="000000"/>
                    </w:rPr>
                    <w:t>CF 3.1 - Consultation included key stakeholders such as SWSPHN staff, SWSLHD Public Health Unit, GP’s, consumers, general practice nurses, and NCIRS to identify data need within general practice to support the targeted immunisation approach both for consumers and general practices.</w:t>
                  </w:r>
                  <w:r>
                    <w:rPr>
                      <w:rFonts w:ascii="Calibri" w:eastAsia="Calibri" w:hAnsi="Calibri"/>
                      <w:color w:val="000000"/>
                    </w:rPr>
                    <w:br/>
                    <w:t>CF 3.2 - WSU, SWSPHN staff, SWS LHD community and population health staff, general practitioners, general practice nurses, allied health and expert healthy lifestyle organisations.</w:t>
                  </w:r>
                  <w:r>
                    <w:rPr>
                      <w:rFonts w:ascii="Calibri" w:eastAsia="Calibri" w:hAnsi="Calibri"/>
                      <w:color w:val="000000"/>
                    </w:rPr>
                    <w:br/>
                    <w:t>CF 3.3 - Consultation included key stakeholders such as SWSPHN staff, SWSLHD Public Health Unit, GP’s, consumers, general practice nurses, and CALD specific services.</w:t>
                  </w:r>
                </w:p>
              </w:tc>
            </w:tr>
            <w:tr w:rsidR="00CC7912" w14:paraId="6E899823" w14:textId="77777777">
              <w:trPr>
                <w:trHeight w:val="262"/>
              </w:trPr>
              <w:tc>
                <w:tcPr>
                  <w:tcW w:w="10714" w:type="dxa"/>
                  <w:tcBorders>
                    <w:top w:val="nil"/>
                    <w:left w:val="nil"/>
                    <w:bottom w:val="nil"/>
                    <w:right w:val="nil"/>
                  </w:tcBorders>
                  <w:tcMar>
                    <w:top w:w="39" w:type="dxa"/>
                    <w:left w:w="39" w:type="dxa"/>
                    <w:bottom w:w="39" w:type="dxa"/>
                    <w:right w:w="39" w:type="dxa"/>
                  </w:tcMar>
                </w:tcPr>
                <w:p w14:paraId="5AEA6DF8" w14:textId="77777777" w:rsidR="00CC7912" w:rsidRDefault="00166B5D">
                  <w:pPr>
                    <w:spacing w:after="0" w:line="240" w:lineRule="auto"/>
                  </w:pPr>
                  <w:r>
                    <w:rPr>
                      <w:rFonts w:ascii="Calibri" w:eastAsia="Calibri" w:hAnsi="Calibri"/>
                      <w:b/>
                      <w:color w:val="000000"/>
                    </w:rPr>
                    <w:t xml:space="preserve">Collaboration </w:t>
                  </w:r>
                </w:p>
              </w:tc>
            </w:tr>
            <w:tr w:rsidR="00CC7912" w14:paraId="6873BE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9E56C6" w14:textId="77777777" w:rsidR="00CC7912" w:rsidRDefault="00166B5D">
                  <w:pPr>
                    <w:spacing w:after="0" w:line="240" w:lineRule="auto"/>
                  </w:pPr>
                  <w:r>
                    <w:rPr>
                      <w:rFonts w:ascii="Calibri" w:eastAsia="Calibri" w:hAnsi="Calibri"/>
                      <w:color w:val="000000"/>
                    </w:rPr>
                    <w:t>CF 3.1</w:t>
                  </w:r>
                  <w:r>
                    <w:rPr>
                      <w:rFonts w:ascii="Calibri" w:eastAsia="Calibri" w:hAnsi="Calibri"/>
                      <w:color w:val="000000"/>
                    </w:rPr>
                    <w:br/>
                    <w:t>- SWSPHN staff: to further enable capacity building, quality improvement activities, embed improved immunisation in practice processes and support implementation.</w:t>
                  </w:r>
                  <w:r>
                    <w:rPr>
                      <w:rFonts w:ascii="Calibri" w:eastAsia="Calibri" w:hAnsi="Calibri"/>
                      <w:color w:val="000000"/>
                    </w:rPr>
                    <w:br/>
                    <w:t>- SWSLHD Public Health Unit and NCIRS participation in resource sharing, data sharing and analysis.</w:t>
                  </w:r>
                  <w:r>
                    <w:rPr>
                      <w:rFonts w:ascii="Calibri" w:eastAsia="Calibri" w:hAnsi="Calibri"/>
                      <w:color w:val="000000"/>
                    </w:rPr>
                    <w:br/>
                    <w:t>- GP’s and general practice nurses: to implement and participate in capacity building activities, integrate processes to enable quality improvement activities.</w:t>
                  </w:r>
                  <w:r>
                    <w:rPr>
                      <w:rFonts w:ascii="Calibri" w:eastAsia="Calibri" w:hAnsi="Calibri"/>
                      <w:color w:val="000000"/>
                    </w:rPr>
                    <w:br/>
                    <w:t>CF 3.2</w:t>
                  </w:r>
                  <w:r>
                    <w:rPr>
                      <w:rFonts w:ascii="Calibri" w:eastAsia="Calibri" w:hAnsi="Calibri"/>
                      <w:color w:val="000000"/>
                    </w:rPr>
                    <w:br/>
                    <w:t>- SWSPHN staff: to support ongoing community awareness.</w:t>
                  </w:r>
                  <w:r>
                    <w:rPr>
                      <w:rFonts w:ascii="Calibri" w:eastAsia="Calibri" w:hAnsi="Calibri"/>
                      <w:color w:val="000000"/>
                    </w:rPr>
                    <w:br/>
                    <w:t>- SWSPHN: Contract Management and commissioning, evaluation and monitoring, provide capacity building opportunities.</w:t>
                  </w:r>
                  <w:r>
                    <w:rPr>
                      <w:rFonts w:ascii="Calibri" w:eastAsia="Calibri" w:hAnsi="Calibri"/>
                      <w:color w:val="000000"/>
                    </w:rPr>
                    <w:br/>
                    <w:t>- SWSLHD community and population health staff: resources sharing, co- design community promotion activities.</w:t>
                  </w:r>
                  <w:r>
                    <w:rPr>
                      <w:rFonts w:ascii="Calibri" w:eastAsia="Calibri" w:hAnsi="Calibri"/>
                      <w:color w:val="000000"/>
                    </w:rPr>
                    <w:br/>
                    <w:t>- General practitioners, general practice nurses: to implement and participate in capacity building activities, integrate processes to enable quality improvement activities.</w:t>
                  </w:r>
                  <w:r>
                    <w:rPr>
                      <w:rFonts w:ascii="Calibri" w:eastAsia="Calibri" w:hAnsi="Calibri"/>
                      <w:color w:val="000000"/>
                    </w:rPr>
                    <w:br/>
                    <w:t>- Allied health and expert healthy lifestyle organisation: provide expert knowledge and deliver healthy lifestyle training.</w:t>
                  </w:r>
                  <w:r>
                    <w:rPr>
                      <w:rFonts w:ascii="Calibri" w:eastAsia="Calibri" w:hAnsi="Calibri"/>
                      <w:color w:val="000000"/>
                    </w:rPr>
                    <w:br/>
                    <w:t>- Western Sydney University: provide oversight of Active Breed program.</w:t>
                  </w:r>
                  <w:r>
                    <w:rPr>
                      <w:rFonts w:ascii="Calibri" w:eastAsia="Calibri" w:hAnsi="Calibri"/>
                      <w:color w:val="000000"/>
                    </w:rPr>
                    <w:br/>
                    <w:t>CF 3.3</w:t>
                  </w:r>
                  <w:r>
                    <w:rPr>
                      <w:rFonts w:ascii="Calibri" w:eastAsia="Calibri" w:hAnsi="Calibri"/>
                      <w:color w:val="000000"/>
                    </w:rPr>
                    <w:br/>
                    <w:t>- SWSPHN staff: to further enable capacity building, quality improvement activities, embed improved immunisation in practice processes and support implementation.</w:t>
                  </w:r>
                  <w:r>
                    <w:rPr>
                      <w:rFonts w:ascii="Calibri" w:eastAsia="Calibri" w:hAnsi="Calibri"/>
                      <w:color w:val="000000"/>
                    </w:rPr>
                    <w:br/>
                    <w:t>- CALD specific services.</w:t>
                  </w:r>
                  <w:r>
                    <w:rPr>
                      <w:rFonts w:ascii="Calibri" w:eastAsia="Calibri" w:hAnsi="Calibri"/>
                      <w:color w:val="000000"/>
                    </w:rPr>
                    <w:br/>
                    <w:t>- Fairfield Health Alliance.</w:t>
                  </w:r>
                </w:p>
              </w:tc>
            </w:tr>
            <w:tr w:rsidR="00CC7912" w14:paraId="6E8892F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B66B708" w14:textId="77777777" w:rsidR="00CC7912" w:rsidRDefault="00CC7912">
                  <w:pPr>
                    <w:spacing w:after="0" w:line="240" w:lineRule="auto"/>
                  </w:pPr>
                </w:p>
              </w:tc>
            </w:tr>
            <w:tr w:rsidR="00CC7912" w14:paraId="0B023071" w14:textId="77777777">
              <w:trPr>
                <w:trHeight w:val="282"/>
              </w:trPr>
              <w:tc>
                <w:tcPr>
                  <w:tcW w:w="10714" w:type="dxa"/>
                  <w:tcBorders>
                    <w:top w:val="nil"/>
                    <w:left w:val="nil"/>
                    <w:bottom w:val="nil"/>
                    <w:right w:val="nil"/>
                  </w:tcBorders>
                  <w:tcMar>
                    <w:top w:w="39" w:type="dxa"/>
                    <w:left w:w="39" w:type="dxa"/>
                    <w:bottom w:w="39" w:type="dxa"/>
                    <w:right w:w="39" w:type="dxa"/>
                  </w:tcMar>
                </w:tcPr>
                <w:p w14:paraId="087BA8AA" w14:textId="77777777" w:rsidR="00CC7912" w:rsidRDefault="00CC7912">
                  <w:pPr>
                    <w:spacing w:after="0" w:line="240" w:lineRule="auto"/>
                  </w:pPr>
                </w:p>
              </w:tc>
            </w:tr>
            <w:tr w:rsidR="00CC7912" w14:paraId="35F09BE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CFFDD4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0918BE" w14:textId="77777777" w:rsidR="00CC7912" w:rsidRDefault="00166B5D">
                        <w:pPr>
                          <w:spacing w:after="0" w:line="240" w:lineRule="auto"/>
                        </w:pPr>
                        <w:r>
                          <w:rPr>
                            <w:noProof/>
                          </w:rPr>
                          <w:drawing>
                            <wp:inline distT="0" distB="0" distL="0" distR="0" wp14:anchorId="3711D813" wp14:editId="429B3528">
                              <wp:extent cx="615003" cy="384377"/>
                              <wp:effectExtent l="0" t="0" r="0" b="0"/>
                              <wp:docPr id="46" name="img8.png"/>
                              <wp:cNvGraphicFramePr/>
                              <a:graphic xmlns:a="http://schemas.openxmlformats.org/drawingml/2006/main">
                                <a:graphicData uri="http://schemas.openxmlformats.org/drawingml/2006/picture">
                                  <pic:pic xmlns:pic="http://schemas.openxmlformats.org/drawingml/2006/picture">
                                    <pic:nvPicPr>
                                      <pic:cNvPr id="4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E072BFA" w14:textId="77777777" w:rsidR="00CC7912" w:rsidRDefault="00CC7912">
                        <w:pPr>
                          <w:pStyle w:val="EmptyCellLayoutStyle"/>
                          <w:spacing w:after="0" w:line="240" w:lineRule="auto"/>
                        </w:pPr>
                      </w:p>
                    </w:tc>
                    <w:tc>
                      <w:tcPr>
                        <w:tcW w:w="4725" w:type="dxa"/>
                      </w:tcPr>
                      <w:p w14:paraId="242F18DF" w14:textId="77777777" w:rsidR="00CC7912" w:rsidRDefault="00CC7912">
                        <w:pPr>
                          <w:pStyle w:val="EmptyCellLayoutStyle"/>
                          <w:spacing w:after="0" w:line="240" w:lineRule="auto"/>
                        </w:pPr>
                      </w:p>
                    </w:tc>
                    <w:tc>
                      <w:tcPr>
                        <w:tcW w:w="4804" w:type="dxa"/>
                      </w:tcPr>
                      <w:p w14:paraId="3DD9F103" w14:textId="77777777" w:rsidR="00CC7912" w:rsidRDefault="00CC7912">
                        <w:pPr>
                          <w:pStyle w:val="EmptyCellLayoutStyle"/>
                          <w:spacing w:after="0" w:line="240" w:lineRule="auto"/>
                        </w:pPr>
                      </w:p>
                    </w:tc>
                  </w:tr>
                  <w:tr w:rsidR="00CC7912" w14:paraId="54EDC8DB" w14:textId="77777777">
                    <w:trPr>
                      <w:trHeight w:val="601"/>
                    </w:trPr>
                    <w:tc>
                      <w:tcPr>
                        <w:tcW w:w="1095" w:type="dxa"/>
                        <w:vMerge/>
                      </w:tcPr>
                      <w:p w14:paraId="2ED9AB51" w14:textId="77777777" w:rsidR="00CC7912" w:rsidRDefault="00CC7912">
                        <w:pPr>
                          <w:pStyle w:val="EmptyCellLayoutStyle"/>
                          <w:spacing w:after="0" w:line="240" w:lineRule="auto"/>
                        </w:pPr>
                      </w:p>
                    </w:tc>
                    <w:tc>
                      <w:tcPr>
                        <w:tcW w:w="90" w:type="dxa"/>
                      </w:tcPr>
                      <w:p w14:paraId="6F8DFBE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B3041A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05663F" w14:textId="77777777" w:rsidR="00CC7912" w:rsidRDefault="00166B5D">
                              <w:pPr>
                                <w:spacing w:after="0" w:line="240" w:lineRule="auto"/>
                              </w:pPr>
                              <w:r>
                                <w:rPr>
                                  <w:rFonts w:ascii="Calibri" w:eastAsia="Calibri" w:hAnsi="Calibri"/>
                                  <w:b/>
                                  <w:color w:val="000000"/>
                                  <w:sz w:val="24"/>
                                </w:rPr>
                                <w:t>Activity Milestone Details/Duration</w:t>
                              </w:r>
                            </w:p>
                          </w:tc>
                        </w:tr>
                      </w:tbl>
                      <w:p w14:paraId="75535112" w14:textId="77777777" w:rsidR="00CC7912" w:rsidRDefault="00CC7912">
                        <w:pPr>
                          <w:spacing w:after="0" w:line="240" w:lineRule="auto"/>
                        </w:pPr>
                      </w:p>
                    </w:tc>
                    <w:tc>
                      <w:tcPr>
                        <w:tcW w:w="4804" w:type="dxa"/>
                      </w:tcPr>
                      <w:p w14:paraId="185A2297" w14:textId="77777777" w:rsidR="00CC7912" w:rsidRDefault="00CC7912">
                        <w:pPr>
                          <w:pStyle w:val="EmptyCellLayoutStyle"/>
                          <w:spacing w:after="0" w:line="240" w:lineRule="auto"/>
                        </w:pPr>
                      </w:p>
                    </w:tc>
                  </w:tr>
                </w:tbl>
                <w:p w14:paraId="413F56C5" w14:textId="77777777" w:rsidR="00CC7912" w:rsidRDefault="00CC7912">
                  <w:pPr>
                    <w:spacing w:after="0" w:line="240" w:lineRule="auto"/>
                  </w:pPr>
                </w:p>
              </w:tc>
            </w:tr>
            <w:tr w:rsidR="00CC7912" w14:paraId="2F0DA5B8" w14:textId="77777777">
              <w:trPr>
                <w:trHeight w:val="282"/>
              </w:trPr>
              <w:tc>
                <w:tcPr>
                  <w:tcW w:w="10714" w:type="dxa"/>
                  <w:tcBorders>
                    <w:top w:val="nil"/>
                    <w:left w:val="nil"/>
                    <w:bottom w:val="nil"/>
                    <w:right w:val="nil"/>
                  </w:tcBorders>
                  <w:tcMar>
                    <w:top w:w="39" w:type="dxa"/>
                    <w:left w:w="39" w:type="dxa"/>
                    <w:bottom w:w="39" w:type="dxa"/>
                    <w:right w:w="39" w:type="dxa"/>
                  </w:tcMar>
                </w:tcPr>
                <w:p w14:paraId="6A99F30A" w14:textId="77777777" w:rsidR="00CC7912" w:rsidRDefault="00CC7912">
                  <w:pPr>
                    <w:spacing w:after="0" w:line="240" w:lineRule="auto"/>
                  </w:pPr>
                </w:p>
              </w:tc>
            </w:tr>
            <w:tr w:rsidR="00CC7912" w14:paraId="1588D53A" w14:textId="77777777">
              <w:trPr>
                <w:trHeight w:val="262"/>
              </w:trPr>
              <w:tc>
                <w:tcPr>
                  <w:tcW w:w="10714" w:type="dxa"/>
                  <w:tcBorders>
                    <w:top w:val="nil"/>
                    <w:left w:val="nil"/>
                    <w:bottom w:val="nil"/>
                    <w:right w:val="nil"/>
                  </w:tcBorders>
                  <w:tcMar>
                    <w:top w:w="39" w:type="dxa"/>
                    <w:left w:w="39" w:type="dxa"/>
                    <w:bottom w:w="39" w:type="dxa"/>
                    <w:right w:w="39" w:type="dxa"/>
                  </w:tcMar>
                </w:tcPr>
                <w:p w14:paraId="399B4A94" w14:textId="77777777" w:rsidR="00CC7912" w:rsidRDefault="00166B5D">
                  <w:pPr>
                    <w:spacing w:after="0" w:line="240" w:lineRule="auto"/>
                  </w:pPr>
                  <w:r>
                    <w:rPr>
                      <w:rFonts w:ascii="Calibri" w:eastAsia="Calibri" w:hAnsi="Calibri"/>
                      <w:b/>
                      <w:color w:val="000000"/>
                    </w:rPr>
                    <w:t xml:space="preserve">Activity Start Date </w:t>
                  </w:r>
                </w:p>
              </w:tc>
            </w:tr>
            <w:tr w:rsidR="00CC7912" w14:paraId="799FE4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68D428" w14:textId="77777777" w:rsidR="00CC7912" w:rsidRDefault="00166B5D">
                  <w:pPr>
                    <w:spacing w:after="0" w:line="240" w:lineRule="auto"/>
                  </w:pPr>
                  <w:r>
                    <w:rPr>
                      <w:rFonts w:ascii="Calibri" w:eastAsia="Calibri" w:hAnsi="Calibri"/>
                      <w:color w:val="000000"/>
                    </w:rPr>
                    <w:t>28/06/2019</w:t>
                  </w:r>
                </w:p>
              </w:tc>
            </w:tr>
            <w:tr w:rsidR="00CC7912" w14:paraId="49138EE0" w14:textId="77777777">
              <w:trPr>
                <w:trHeight w:val="262"/>
              </w:trPr>
              <w:tc>
                <w:tcPr>
                  <w:tcW w:w="10714" w:type="dxa"/>
                  <w:tcBorders>
                    <w:top w:val="nil"/>
                    <w:left w:val="nil"/>
                    <w:bottom w:val="nil"/>
                    <w:right w:val="nil"/>
                  </w:tcBorders>
                  <w:tcMar>
                    <w:top w:w="39" w:type="dxa"/>
                    <w:left w:w="39" w:type="dxa"/>
                    <w:bottom w:w="39" w:type="dxa"/>
                    <w:right w:w="39" w:type="dxa"/>
                  </w:tcMar>
                </w:tcPr>
                <w:p w14:paraId="0606AC7B" w14:textId="77777777" w:rsidR="00CC7912" w:rsidRDefault="00166B5D">
                  <w:pPr>
                    <w:spacing w:after="0" w:line="240" w:lineRule="auto"/>
                  </w:pPr>
                  <w:r>
                    <w:rPr>
                      <w:rFonts w:ascii="Calibri" w:eastAsia="Calibri" w:hAnsi="Calibri"/>
                      <w:b/>
                      <w:color w:val="000000"/>
                    </w:rPr>
                    <w:t xml:space="preserve">Activity End Date </w:t>
                  </w:r>
                </w:p>
              </w:tc>
            </w:tr>
            <w:tr w:rsidR="00CC7912" w14:paraId="1F7A9E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5CF6F4" w14:textId="77777777" w:rsidR="00CC7912" w:rsidRDefault="00166B5D">
                  <w:pPr>
                    <w:spacing w:after="0" w:line="240" w:lineRule="auto"/>
                  </w:pPr>
                  <w:r>
                    <w:rPr>
                      <w:rFonts w:ascii="Calibri" w:eastAsia="Calibri" w:hAnsi="Calibri"/>
                      <w:color w:val="000000"/>
                    </w:rPr>
                    <w:t>29/06/2025</w:t>
                  </w:r>
                </w:p>
              </w:tc>
            </w:tr>
            <w:tr w:rsidR="00CC7912" w14:paraId="176F4DE6" w14:textId="77777777">
              <w:trPr>
                <w:trHeight w:val="262"/>
              </w:trPr>
              <w:tc>
                <w:tcPr>
                  <w:tcW w:w="10714" w:type="dxa"/>
                  <w:tcBorders>
                    <w:top w:val="nil"/>
                    <w:left w:val="nil"/>
                    <w:bottom w:val="nil"/>
                    <w:right w:val="nil"/>
                  </w:tcBorders>
                  <w:tcMar>
                    <w:top w:w="39" w:type="dxa"/>
                    <w:left w:w="39" w:type="dxa"/>
                    <w:bottom w:w="39" w:type="dxa"/>
                    <w:right w:w="39" w:type="dxa"/>
                  </w:tcMar>
                </w:tcPr>
                <w:p w14:paraId="3E1A7109" w14:textId="77777777" w:rsidR="00CC7912" w:rsidRDefault="00166B5D">
                  <w:pPr>
                    <w:spacing w:after="0" w:line="240" w:lineRule="auto"/>
                  </w:pPr>
                  <w:r>
                    <w:rPr>
                      <w:rFonts w:ascii="Calibri" w:eastAsia="Calibri" w:hAnsi="Calibri"/>
                      <w:b/>
                      <w:color w:val="000000"/>
                    </w:rPr>
                    <w:t>Service Delivery Start Date</w:t>
                  </w:r>
                </w:p>
              </w:tc>
            </w:tr>
            <w:tr w:rsidR="00CC7912" w14:paraId="0202AA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0C2C0D" w14:textId="77777777" w:rsidR="00CC7912" w:rsidRDefault="00CC7912">
                  <w:pPr>
                    <w:spacing w:after="0" w:line="240" w:lineRule="auto"/>
                  </w:pPr>
                </w:p>
              </w:tc>
            </w:tr>
            <w:tr w:rsidR="00CC7912" w14:paraId="7A0DB574" w14:textId="77777777">
              <w:trPr>
                <w:trHeight w:val="262"/>
              </w:trPr>
              <w:tc>
                <w:tcPr>
                  <w:tcW w:w="10714" w:type="dxa"/>
                  <w:tcBorders>
                    <w:top w:val="nil"/>
                    <w:left w:val="nil"/>
                    <w:bottom w:val="nil"/>
                    <w:right w:val="nil"/>
                  </w:tcBorders>
                  <w:tcMar>
                    <w:top w:w="39" w:type="dxa"/>
                    <w:left w:w="39" w:type="dxa"/>
                    <w:bottom w:w="39" w:type="dxa"/>
                    <w:right w:w="39" w:type="dxa"/>
                  </w:tcMar>
                </w:tcPr>
                <w:p w14:paraId="3B5D0175" w14:textId="77777777" w:rsidR="00CC7912" w:rsidRDefault="00166B5D">
                  <w:pPr>
                    <w:spacing w:after="0" w:line="240" w:lineRule="auto"/>
                  </w:pPr>
                  <w:r>
                    <w:rPr>
                      <w:rFonts w:ascii="Calibri" w:eastAsia="Calibri" w:hAnsi="Calibri"/>
                      <w:b/>
                      <w:color w:val="000000"/>
                    </w:rPr>
                    <w:t>Service Delivery End Date</w:t>
                  </w:r>
                </w:p>
              </w:tc>
            </w:tr>
            <w:tr w:rsidR="00CC7912" w14:paraId="72AF9F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F70CB6" w14:textId="77777777" w:rsidR="00CC7912" w:rsidRDefault="00CC7912">
                  <w:pPr>
                    <w:spacing w:after="0" w:line="240" w:lineRule="auto"/>
                  </w:pPr>
                </w:p>
              </w:tc>
            </w:tr>
            <w:tr w:rsidR="00CC7912" w14:paraId="1C6858EC" w14:textId="77777777">
              <w:trPr>
                <w:trHeight w:val="262"/>
              </w:trPr>
              <w:tc>
                <w:tcPr>
                  <w:tcW w:w="10714" w:type="dxa"/>
                  <w:tcBorders>
                    <w:top w:val="nil"/>
                    <w:left w:val="nil"/>
                    <w:bottom w:val="nil"/>
                    <w:right w:val="nil"/>
                  </w:tcBorders>
                  <w:tcMar>
                    <w:top w:w="39" w:type="dxa"/>
                    <w:left w:w="39" w:type="dxa"/>
                    <w:bottom w:w="39" w:type="dxa"/>
                    <w:right w:w="39" w:type="dxa"/>
                  </w:tcMar>
                </w:tcPr>
                <w:p w14:paraId="569139EF" w14:textId="77777777" w:rsidR="00CC7912" w:rsidRDefault="00166B5D">
                  <w:pPr>
                    <w:spacing w:after="0" w:line="240" w:lineRule="auto"/>
                  </w:pPr>
                  <w:r>
                    <w:rPr>
                      <w:rFonts w:ascii="Calibri" w:eastAsia="Calibri" w:hAnsi="Calibri"/>
                      <w:b/>
                      <w:color w:val="000000"/>
                    </w:rPr>
                    <w:t>Other Relevant Milestones</w:t>
                  </w:r>
                </w:p>
              </w:tc>
            </w:tr>
            <w:tr w:rsidR="00CC7912" w14:paraId="1F7CF1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281A11" w14:textId="77777777" w:rsidR="00CC7912" w:rsidRDefault="00CC7912">
                  <w:pPr>
                    <w:spacing w:after="0" w:line="240" w:lineRule="auto"/>
                  </w:pPr>
                </w:p>
              </w:tc>
            </w:tr>
            <w:tr w:rsidR="00CC7912" w14:paraId="35BC174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73DB7AD" w14:textId="77777777" w:rsidR="00CC7912" w:rsidRDefault="00CC7912">
                  <w:pPr>
                    <w:spacing w:after="0" w:line="240" w:lineRule="auto"/>
                  </w:pPr>
                </w:p>
              </w:tc>
            </w:tr>
            <w:tr w:rsidR="00CC7912" w14:paraId="25C4F1F3" w14:textId="77777777">
              <w:trPr>
                <w:trHeight w:val="282"/>
              </w:trPr>
              <w:tc>
                <w:tcPr>
                  <w:tcW w:w="10714" w:type="dxa"/>
                  <w:tcBorders>
                    <w:top w:val="nil"/>
                    <w:left w:val="nil"/>
                    <w:bottom w:val="nil"/>
                    <w:right w:val="nil"/>
                  </w:tcBorders>
                  <w:tcMar>
                    <w:top w:w="39" w:type="dxa"/>
                    <w:left w:w="39" w:type="dxa"/>
                    <w:bottom w:w="39" w:type="dxa"/>
                    <w:right w:w="39" w:type="dxa"/>
                  </w:tcMar>
                </w:tcPr>
                <w:p w14:paraId="0BD5D7D0" w14:textId="77777777" w:rsidR="00CC7912" w:rsidRDefault="00CC7912">
                  <w:pPr>
                    <w:spacing w:after="0" w:line="240" w:lineRule="auto"/>
                  </w:pPr>
                </w:p>
              </w:tc>
            </w:tr>
            <w:tr w:rsidR="00CC7912" w14:paraId="2467E2C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DFE8E5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82B146" w14:textId="77777777" w:rsidR="00CC7912" w:rsidRDefault="00166B5D">
                        <w:pPr>
                          <w:spacing w:after="0" w:line="240" w:lineRule="auto"/>
                        </w:pPr>
                        <w:r>
                          <w:rPr>
                            <w:noProof/>
                          </w:rPr>
                          <w:drawing>
                            <wp:inline distT="0" distB="0" distL="0" distR="0" wp14:anchorId="57531AB8" wp14:editId="2A34E0DB">
                              <wp:extent cx="615003" cy="384377"/>
                              <wp:effectExtent l="0" t="0" r="0" b="0"/>
                              <wp:docPr id="48" name="img9.png"/>
                              <wp:cNvGraphicFramePr/>
                              <a:graphic xmlns:a="http://schemas.openxmlformats.org/drawingml/2006/main">
                                <a:graphicData uri="http://schemas.openxmlformats.org/drawingml/2006/picture">
                                  <pic:pic xmlns:pic="http://schemas.openxmlformats.org/drawingml/2006/picture">
                                    <pic:nvPicPr>
                                      <pic:cNvPr id="4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3D79489" w14:textId="77777777" w:rsidR="00CC7912" w:rsidRDefault="00CC7912">
                        <w:pPr>
                          <w:pStyle w:val="EmptyCellLayoutStyle"/>
                          <w:spacing w:after="0" w:line="240" w:lineRule="auto"/>
                        </w:pPr>
                      </w:p>
                    </w:tc>
                    <w:tc>
                      <w:tcPr>
                        <w:tcW w:w="4725" w:type="dxa"/>
                      </w:tcPr>
                      <w:p w14:paraId="206A17E6" w14:textId="77777777" w:rsidR="00CC7912" w:rsidRDefault="00CC7912">
                        <w:pPr>
                          <w:pStyle w:val="EmptyCellLayoutStyle"/>
                          <w:spacing w:after="0" w:line="240" w:lineRule="auto"/>
                        </w:pPr>
                      </w:p>
                    </w:tc>
                    <w:tc>
                      <w:tcPr>
                        <w:tcW w:w="4804" w:type="dxa"/>
                      </w:tcPr>
                      <w:p w14:paraId="21239B03" w14:textId="77777777" w:rsidR="00CC7912" w:rsidRDefault="00CC7912">
                        <w:pPr>
                          <w:pStyle w:val="EmptyCellLayoutStyle"/>
                          <w:spacing w:after="0" w:line="240" w:lineRule="auto"/>
                        </w:pPr>
                      </w:p>
                    </w:tc>
                  </w:tr>
                  <w:tr w:rsidR="00CC7912" w14:paraId="3D4269C1" w14:textId="77777777">
                    <w:trPr>
                      <w:trHeight w:val="601"/>
                    </w:trPr>
                    <w:tc>
                      <w:tcPr>
                        <w:tcW w:w="1095" w:type="dxa"/>
                        <w:vMerge/>
                      </w:tcPr>
                      <w:p w14:paraId="59A8828A" w14:textId="77777777" w:rsidR="00CC7912" w:rsidRDefault="00CC7912">
                        <w:pPr>
                          <w:pStyle w:val="EmptyCellLayoutStyle"/>
                          <w:spacing w:after="0" w:line="240" w:lineRule="auto"/>
                        </w:pPr>
                      </w:p>
                    </w:tc>
                    <w:tc>
                      <w:tcPr>
                        <w:tcW w:w="90" w:type="dxa"/>
                      </w:tcPr>
                      <w:p w14:paraId="30A4D29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13C821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30626B" w14:textId="77777777" w:rsidR="00CC7912" w:rsidRDefault="00166B5D">
                              <w:pPr>
                                <w:spacing w:after="0" w:line="240" w:lineRule="auto"/>
                              </w:pPr>
                              <w:r>
                                <w:rPr>
                                  <w:rFonts w:ascii="Calibri" w:eastAsia="Calibri" w:hAnsi="Calibri"/>
                                  <w:b/>
                                  <w:color w:val="000000"/>
                                  <w:sz w:val="24"/>
                                </w:rPr>
                                <w:t>Activity Commissioning</w:t>
                              </w:r>
                            </w:p>
                          </w:tc>
                        </w:tr>
                      </w:tbl>
                      <w:p w14:paraId="69581A7A" w14:textId="77777777" w:rsidR="00CC7912" w:rsidRDefault="00CC7912">
                        <w:pPr>
                          <w:spacing w:after="0" w:line="240" w:lineRule="auto"/>
                        </w:pPr>
                      </w:p>
                    </w:tc>
                    <w:tc>
                      <w:tcPr>
                        <w:tcW w:w="4804" w:type="dxa"/>
                      </w:tcPr>
                      <w:p w14:paraId="73FC9DE6" w14:textId="77777777" w:rsidR="00CC7912" w:rsidRDefault="00CC7912">
                        <w:pPr>
                          <w:pStyle w:val="EmptyCellLayoutStyle"/>
                          <w:spacing w:after="0" w:line="240" w:lineRule="auto"/>
                        </w:pPr>
                      </w:p>
                    </w:tc>
                  </w:tr>
                </w:tbl>
                <w:p w14:paraId="37DFEBDA" w14:textId="77777777" w:rsidR="00CC7912" w:rsidRDefault="00CC7912">
                  <w:pPr>
                    <w:spacing w:after="0" w:line="240" w:lineRule="auto"/>
                  </w:pPr>
                </w:p>
              </w:tc>
            </w:tr>
            <w:tr w:rsidR="00CC7912" w14:paraId="1BCB34CD" w14:textId="77777777">
              <w:trPr>
                <w:trHeight w:val="282"/>
              </w:trPr>
              <w:tc>
                <w:tcPr>
                  <w:tcW w:w="10714" w:type="dxa"/>
                  <w:tcBorders>
                    <w:top w:val="nil"/>
                    <w:left w:val="nil"/>
                    <w:bottom w:val="nil"/>
                    <w:right w:val="nil"/>
                  </w:tcBorders>
                  <w:tcMar>
                    <w:top w:w="39" w:type="dxa"/>
                    <w:left w:w="39" w:type="dxa"/>
                    <w:bottom w:w="39" w:type="dxa"/>
                    <w:right w:w="39" w:type="dxa"/>
                  </w:tcMar>
                </w:tcPr>
                <w:p w14:paraId="40732124" w14:textId="77777777" w:rsidR="00CC7912" w:rsidRDefault="00CC7912">
                  <w:pPr>
                    <w:spacing w:after="0" w:line="240" w:lineRule="auto"/>
                  </w:pPr>
                </w:p>
              </w:tc>
            </w:tr>
            <w:tr w:rsidR="00CC7912" w14:paraId="12D6CBC7" w14:textId="77777777">
              <w:trPr>
                <w:trHeight w:val="262"/>
              </w:trPr>
              <w:tc>
                <w:tcPr>
                  <w:tcW w:w="10714" w:type="dxa"/>
                  <w:tcBorders>
                    <w:top w:val="nil"/>
                    <w:left w:val="nil"/>
                    <w:bottom w:val="nil"/>
                    <w:right w:val="nil"/>
                  </w:tcBorders>
                  <w:tcMar>
                    <w:top w:w="39" w:type="dxa"/>
                    <w:left w:w="39" w:type="dxa"/>
                    <w:bottom w:w="39" w:type="dxa"/>
                    <w:right w:w="39" w:type="dxa"/>
                  </w:tcMar>
                </w:tcPr>
                <w:p w14:paraId="5DB56454"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73B63D4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543BED"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B8BDA80"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5F4A2D73"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BBE8386"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16C870FE"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Yes</w:t>
                  </w:r>
                </w:p>
                <w:p w14:paraId="22A3746D"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ABB5053" w14:textId="77777777">
              <w:trPr>
                <w:trHeight w:val="282"/>
              </w:trPr>
              <w:tc>
                <w:tcPr>
                  <w:tcW w:w="10714" w:type="dxa"/>
                  <w:tcBorders>
                    <w:top w:val="nil"/>
                    <w:left w:val="nil"/>
                    <w:bottom w:val="nil"/>
                    <w:right w:val="nil"/>
                  </w:tcBorders>
                  <w:tcMar>
                    <w:top w:w="39" w:type="dxa"/>
                    <w:left w:w="39" w:type="dxa"/>
                    <w:bottom w:w="39" w:type="dxa"/>
                    <w:right w:w="39" w:type="dxa"/>
                  </w:tcMar>
                </w:tcPr>
                <w:p w14:paraId="3158E7A4" w14:textId="77777777" w:rsidR="00CC7912" w:rsidRDefault="00CC7912">
                  <w:pPr>
                    <w:spacing w:after="0" w:line="240" w:lineRule="auto"/>
                  </w:pPr>
                </w:p>
              </w:tc>
            </w:tr>
            <w:tr w:rsidR="00CC7912" w14:paraId="4C544BB2" w14:textId="77777777">
              <w:trPr>
                <w:trHeight w:val="262"/>
              </w:trPr>
              <w:tc>
                <w:tcPr>
                  <w:tcW w:w="10714" w:type="dxa"/>
                  <w:tcBorders>
                    <w:top w:val="nil"/>
                    <w:left w:val="nil"/>
                    <w:bottom w:val="nil"/>
                    <w:right w:val="nil"/>
                  </w:tcBorders>
                  <w:tcMar>
                    <w:top w:w="39" w:type="dxa"/>
                    <w:left w:w="39" w:type="dxa"/>
                    <w:bottom w:w="39" w:type="dxa"/>
                    <w:right w:w="39" w:type="dxa"/>
                  </w:tcMar>
                </w:tcPr>
                <w:p w14:paraId="3F056083"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72DFAF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E8B7CA" w14:textId="77777777" w:rsidR="00CC7912" w:rsidRDefault="00166B5D">
                  <w:pPr>
                    <w:spacing w:after="0" w:line="240" w:lineRule="auto"/>
                  </w:pPr>
                  <w:r>
                    <w:rPr>
                      <w:rFonts w:ascii="Calibri" w:eastAsia="Calibri" w:hAnsi="Calibri"/>
                      <w:color w:val="000000"/>
                    </w:rPr>
                    <w:t>Yes</w:t>
                  </w:r>
                </w:p>
              </w:tc>
            </w:tr>
            <w:tr w:rsidR="00CC7912" w14:paraId="66CB8A29" w14:textId="77777777">
              <w:trPr>
                <w:trHeight w:val="262"/>
              </w:trPr>
              <w:tc>
                <w:tcPr>
                  <w:tcW w:w="10714" w:type="dxa"/>
                  <w:tcBorders>
                    <w:top w:val="nil"/>
                    <w:left w:val="nil"/>
                    <w:bottom w:val="nil"/>
                    <w:right w:val="nil"/>
                  </w:tcBorders>
                  <w:tcMar>
                    <w:top w:w="39" w:type="dxa"/>
                    <w:left w:w="39" w:type="dxa"/>
                    <w:bottom w:w="39" w:type="dxa"/>
                    <w:right w:w="39" w:type="dxa"/>
                  </w:tcMar>
                </w:tcPr>
                <w:p w14:paraId="0A512A2C"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380689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803F3B" w14:textId="77777777" w:rsidR="00CC7912" w:rsidRDefault="00166B5D">
                  <w:pPr>
                    <w:spacing w:after="0" w:line="240" w:lineRule="auto"/>
                  </w:pPr>
                  <w:r>
                    <w:rPr>
                      <w:rFonts w:ascii="Calibri" w:eastAsia="Calibri" w:hAnsi="Calibri"/>
                      <w:color w:val="000000"/>
                    </w:rPr>
                    <w:t>Yes</w:t>
                  </w:r>
                </w:p>
              </w:tc>
            </w:tr>
            <w:tr w:rsidR="00CC7912" w14:paraId="488841CC" w14:textId="77777777">
              <w:trPr>
                <w:trHeight w:val="262"/>
              </w:trPr>
              <w:tc>
                <w:tcPr>
                  <w:tcW w:w="10714" w:type="dxa"/>
                  <w:tcBorders>
                    <w:top w:val="nil"/>
                    <w:left w:val="nil"/>
                    <w:bottom w:val="nil"/>
                    <w:right w:val="nil"/>
                  </w:tcBorders>
                  <w:tcMar>
                    <w:top w:w="39" w:type="dxa"/>
                    <w:left w:w="39" w:type="dxa"/>
                    <w:bottom w:w="39" w:type="dxa"/>
                    <w:right w:w="39" w:type="dxa"/>
                  </w:tcMar>
                </w:tcPr>
                <w:p w14:paraId="6DCF65FB"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776391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511371" w14:textId="77777777" w:rsidR="00CC7912" w:rsidRDefault="00166B5D">
                  <w:pPr>
                    <w:spacing w:after="0" w:line="240" w:lineRule="auto"/>
                  </w:pPr>
                  <w:r>
                    <w:rPr>
                      <w:rFonts w:ascii="Calibri" w:eastAsia="Calibri" w:hAnsi="Calibri"/>
                      <w:color w:val="000000"/>
                    </w:rPr>
                    <w:t>No</w:t>
                  </w:r>
                </w:p>
              </w:tc>
            </w:tr>
            <w:tr w:rsidR="00CC7912" w14:paraId="1EC51CD0" w14:textId="77777777">
              <w:trPr>
                <w:trHeight w:val="262"/>
              </w:trPr>
              <w:tc>
                <w:tcPr>
                  <w:tcW w:w="10714" w:type="dxa"/>
                  <w:tcBorders>
                    <w:top w:val="nil"/>
                    <w:left w:val="nil"/>
                    <w:bottom w:val="nil"/>
                    <w:right w:val="nil"/>
                  </w:tcBorders>
                  <w:tcMar>
                    <w:top w:w="39" w:type="dxa"/>
                    <w:left w:w="39" w:type="dxa"/>
                    <w:bottom w:w="39" w:type="dxa"/>
                    <w:right w:w="39" w:type="dxa"/>
                  </w:tcMar>
                </w:tcPr>
                <w:p w14:paraId="41DEE35C"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0F50B2C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EF099E" w14:textId="77777777" w:rsidR="00CC7912" w:rsidRDefault="00166B5D">
                  <w:pPr>
                    <w:spacing w:after="0" w:line="240" w:lineRule="auto"/>
                  </w:pPr>
                  <w:r>
                    <w:rPr>
                      <w:rFonts w:ascii="Calibri" w:eastAsia="Calibri" w:hAnsi="Calibri"/>
                      <w:color w:val="000000"/>
                    </w:rPr>
                    <w:t>No</w:t>
                  </w:r>
                </w:p>
              </w:tc>
            </w:tr>
            <w:tr w:rsidR="00CC7912" w14:paraId="200C4EF2" w14:textId="77777777">
              <w:trPr>
                <w:trHeight w:val="262"/>
              </w:trPr>
              <w:tc>
                <w:tcPr>
                  <w:tcW w:w="10714" w:type="dxa"/>
                  <w:tcBorders>
                    <w:top w:val="nil"/>
                    <w:left w:val="nil"/>
                    <w:bottom w:val="nil"/>
                    <w:right w:val="nil"/>
                  </w:tcBorders>
                  <w:tcMar>
                    <w:top w:w="39" w:type="dxa"/>
                    <w:left w:w="39" w:type="dxa"/>
                    <w:bottom w:w="39" w:type="dxa"/>
                    <w:right w:w="39" w:type="dxa"/>
                  </w:tcMar>
                </w:tcPr>
                <w:p w14:paraId="25E6BDCE" w14:textId="77777777" w:rsidR="00CC7912" w:rsidRDefault="00166B5D">
                  <w:pPr>
                    <w:spacing w:after="0" w:line="240" w:lineRule="auto"/>
                  </w:pPr>
                  <w:r>
                    <w:rPr>
                      <w:rFonts w:ascii="Calibri" w:eastAsia="Calibri" w:hAnsi="Calibri"/>
                      <w:b/>
                      <w:color w:val="000000"/>
                    </w:rPr>
                    <w:t xml:space="preserve">Decommissioning </w:t>
                  </w:r>
                </w:p>
              </w:tc>
            </w:tr>
            <w:tr w:rsidR="00CC7912" w14:paraId="33F98E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3D5BDB" w14:textId="77777777" w:rsidR="00CC7912" w:rsidRDefault="00166B5D">
                  <w:pPr>
                    <w:spacing w:after="0" w:line="240" w:lineRule="auto"/>
                  </w:pPr>
                  <w:r>
                    <w:rPr>
                      <w:rFonts w:ascii="Calibri" w:eastAsia="Calibri" w:hAnsi="Calibri"/>
                      <w:color w:val="000000"/>
                    </w:rPr>
                    <w:t>No</w:t>
                  </w:r>
                </w:p>
              </w:tc>
            </w:tr>
            <w:tr w:rsidR="00CC7912" w14:paraId="10CA55B1" w14:textId="77777777">
              <w:trPr>
                <w:trHeight w:val="262"/>
              </w:trPr>
              <w:tc>
                <w:tcPr>
                  <w:tcW w:w="10714" w:type="dxa"/>
                  <w:tcBorders>
                    <w:top w:val="nil"/>
                    <w:left w:val="nil"/>
                    <w:bottom w:val="nil"/>
                    <w:right w:val="nil"/>
                  </w:tcBorders>
                  <w:tcMar>
                    <w:top w:w="39" w:type="dxa"/>
                    <w:left w:w="39" w:type="dxa"/>
                    <w:bottom w:w="39" w:type="dxa"/>
                    <w:right w:w="39" w:type="dxa"/>
                  </w:tcMar>
                </w:tcPr>
                <w:p w14:paraId="07CAF94B"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45027B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46178E" w14:textId="77777777" w:rsidR="00CC7912" w:rsidRDefault="00CC7912">
                  <w:pPr>
                    <w:spacing w:after="0" w:line="240" w:lineRule="auto"/>
                  </w:pPr>
                </w:p>
              </w:tc>
            </w:tr>
            <w:tr w:rsidR="00CC7912" w14:paraId="25AAC0C5" w14:textId="77777777">
              <w:trPr>
                <w:trHeight w:val="262"/>
              </w:trPr>
              <w:tc>
                <w:tcPr>
                  <w:tcW w:w="10714" w:type="dxa"/>
                  <w:tcBorders>
                    <w:top w:val="nil"/>
                    <w:left w:val="nil"/>
                    <w:bottom w:val="nil"/>
                    <w:right w:val="nil"/>
                  </w:tcBorders>
                  <w:tcMar>
                    <w:top w:w="39" w:type="dxa"/>
                    <w:left w:w="39" w:type="dxa"/>
                    <w:bottom w:w="39" w:type="dxa"/>
                    <w:right w:w="39" w:type="dxa"/>
                  </w:tcMar>
                </w:tcPr>
                <w:p w14:paraId="0B49B4D3"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2401A6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B20F4C" w14:textId="77777777" w:rsidR="00CC7912" w:rsidRDefault="00CC7912">
                  <w:pPr>
                    <w:spacing w:after="0" w:line="240" w:lineRule="auto"/>
                  </w:pPr>
                </w:p>
              </w:tc>
            </w:tr>
            <w:tr w:rsidR="00CC7912" w14:paraId="29D1BD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540F09" w14:textId="77777777" w:rsidR="00CC7912" w:rsidRDefault="00CC7912">
                  <w:pPr>
                    <w:spacing w:after="0" w:line="240" w:lineRule="auto"/>
                  </w:pPr>
                </w:p>
              </w:tc>
            </w:tr>
            <w:tr w:rsidR="00CC7912" w14:paraId="3E2417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4DEA58" w14:textId="77777777" w:rsidR="00CC7912" w:rsidRDefault="00CC7912">
                  <w:pPr>
                    <w:spacing w:after="0" w:line="240" w:lineRule="auto"/>
                  </w:pPr>
                </w:p>
              </w:tc>
            </w:tr>
            <w:tr w:rsidR="00CC7912" w14:paraId="7F5FEEA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99DA216" w14:textId="77777777" w:rsidR="00CC7912" w:rsidRDefault="00CC7912">
                  <w:pPr>
                    <w:spacing w:after="0" w:line="240" w:lineRule="auto"/>
                  </w:pPr>
                </w:p>
              </w:tc>
            </w:tr>
            <w:tr w:rsidR="00CC7912" w14:paraId="1C02F33A" w14:textId="77777777">
              <w:trPr>
                <w:trHeight w:val="282"/>
              </w:trPr>
              <w:tc>
                <w:tcPr>
                  <w:tcW w:w="10714" w:type="dxa"/>
                  <w:tcBorders>
                    <w:top w:val="nil"/>
                    <w:left w:val="nil"/>
                    <w:bottom w:val="nil"/>
                    <w:right w:val="nil"/>
                  </w:tcBorders>
                  <w:tcMar>
                    <w:top w:w="39" w:type="dxa"/>
                    <w:left w:w="39" w:type="dxa"/>
                    <w:bottom w:w="39" w:type="dxa"/>
                    <w:right w:w="39" w:type="dxa"/>
                  </w:tcMar>
                </w:tcPr>
                <w:p w14:paraId="1E541DAB" w14:textId="77777777" w:rsidR="00CC7912" w:rsidRDefault="00CC7912">
                  <w:pPr>
                    <w:spacing w:after="0" w:line="240" w:lineRule="auto"/>
                  </w:pPr>
                </w:p>
              </w:tc>
            </w:tr>
            <w:tr w:rsidR="00CC7912" w14:paraId="093EC74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7A3786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39C433" w14:textId="77777777" w:rsidR="00CC7912" w:rsidRDefault="00166B5D">
                        <w:pPr>
                          <w:spacing w:after="0" w:line="240" w:lineRule="auto"/>
                        </w:pPr>
                        <w:r>
                          <w:rPr>
                            <w:noProof/>
                          </w:rPr>
                          <w:drawing>
                            <wp:inline distT="0" distB="0" distL="0" distR="0" wp14:anchorId="49A30D7F" wp14:editId="0F49961C">
                              <wp:extent cx="615003" cy="384377"/>
                              <wp:effectExtent l="0" t="0" r="0" b="0"/>
                              <wp:docPr id="50" name="img10.png"/>
                              <wp:cNvGraphicFramePr/>
                              <a:graphic xmlns:a="http://schemas.openxmlformats.org/drawingml/2006/main">
                                <a:graphicData uri="http://schemas.openxmlformats.org/drawingml/2006/picture">
                                  <pic:pic xmlns:pic="http://schemas.openxmlformats.org/drawingml/2006/picture">
                                    <pic:nvPicPr>
                                      <pic:cNvPr id="5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B28A0FC" w14:textId="77777777" w:rsidR="00CC7912" w:rsidRDefault="00CC7912">
                        <w:pPr>
                          <w:pStyle w:val="EmptyCellLayoutStyle"/>
                          <w:spacing w:after="0" w:line="240" w:lineRule="auto"/>
                        </w:pPr>
                      </w:p>
                    </w:tc>
                    <w:tc>
                      <w:tcPr>
                        <w:tcW w:w="4725" w:type="dxa"/>
                      </w:tcPr>
                      <w:p w14:paraId="00B4AFD4" w14:textId="77777777" w:rsidR="00CC7912" w:rsidRDefault="00CC7912">
                        <w:pPr>
                          <w:pStyle w:val="EmptyCellLayoutStyle"/>
                          <w:spacing w:after="0" w:line="240" w:lineRule="auto"/>
                        </w:pPr>
                      </w:p>
                    </w:tc>
                    <w:tc>
                      <w:tcPr>
                        <w:tcW w:w="4804" w:type="dxa"/>
                      </w:tcPr>
                      <w:p w14:paraId="2ECA080C" w14:textId="77777777" w:rsidR="00CC7912" w:rsidRDefault="00CC7912">
                        <w:pPr>
                          <w:pStyle w:val="EmptyCellLayoutStyle"/>
                          <w:spacing w:after="0" w:line="240" w:lineRule="auto"/>
                        </w:pPr>
                      </w:p>
                    </w:tc>
                  </w:tr>
                  <w:tr w:rsidR="00CC7912" w14:paraId="052CA75D" w14:textId="77777777">
                    <w:trPr>
                      <w:trHeight w:val="601"/>
                    </w:trPr>
                    <w:tc>
                      <w:tcPr>
                        <w:tcW w:w="1095" w:type="dxa"/>
                        <w:vMerge/>
                      </w:tcPr>
                      <w:p w14:paraId="754E9D55" w14:textId="77777777" w:rsidR="00CC7912" w:rsidRDefault="00CC7912">
                        <w:pPr>
                          <w:pStyle w:val="EmptyCellLayoutStyle"/>
                          <w:spacing w:after="0" w:line="240" w:lineRule="auto"/>
                        </w:pPr>
                      </w:p>
                    </w:tc>
                    <w:tc>
                      <w:tcPr>
                        <w:tcW w:w="90" w:type="dxa"/>
                      </w:tcPr>
                      <w:p w14:paraId="63F6B7E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460A20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AF92DD9" w14:textId="77777777" w:rsidR="00CC7912" w:rsidRDefault="00166B5D">
                              <w:pPr>
                                <w:spacing w:after="0" w:line="240" w:lineRule="auto"/>
                              </w:pPr>
                              <w:r>
                                <w:rPr>
                                  <w:rFonts w:ascii="Calibri" w:eastAsia="Calibri" w:hAnsi="Calibri"/>
                                  <w:b/>
                                  <w:color w:val="000000"/>
                                  <w:sz w:val="24"/>
                                </w:rPr>
                                <w:t>Activity Planned Expenditure</w:t>
                              </w:r>
                            </w:p>
                          </w:tc>
                        </w:tr>
                      </w:tbl>
                      <w:p w14:paraId="5A345888" w14:textId="77777777" w:rsidR="00CC7912" w:rsidRDefault="00CC7912">
                        <w:pPr>
                          <w:spacing w:after="0" w:line="240" w:lineRule="auto"/>
                        </w:pPr>
                      </w:p>
                    </w:tc>
                    <w:tc>
                      <w:tcPr>
                        <w:tcW w:w="4804" w:type="dxa"/>
                      </w:tcPr>
                      <w:p w14:paraId="25353485" w14:textId="77777777" w:rsidR="00CC7912" w:rsidRDefault="00CC7912">
                        <w:pPr>
                          <w:pStyle w:val="EmptyCellLayoutStyle"/>
                          <w:spacing w:after="0" w:line="240" w:lineRule="auto"/>
                        </w:pPr>
                      </w:p>
                    </w:tc>
                  </w:tr>
                </w:tbl>
                <w:p w14:paraId="1D1D547B" w14:textId="77777777" w:rsidR="00CC7912" w:rsidRDefault="00CC7912">
                  <w:pPr>
                    <w:spacing w:after="0" w:line="240" w:lineRule="auto"/>
                  </w:pPr>
                </w:p>
              </w:tc>
            </w:tr>
            <w:tr w:rsidR="00CC7912" w14:paraId="03DB1BBE" w14:textId="77777777">
              <w:trPr>
                <w:trHeight w:val="282"/>
              </w:trPr>
              <w:tc>
                <w:tcPr>
                  <w:tcW w:w="10714" w:type="dxa"/>
                  <w:tcBorders>
                    <w:top w:val="nil"/>
                    <w:left w:val="nil"/>
                    <w:bottom w:val="nil"/>
                    <w:right w:val="nil"/>
                  </w:tcBorders>
                  <w:tcMar>
                    <w:top w:w="39" w:type="dxa"/>
                    <w:left w:w="39" w:type="dxa"/>
                    <w:bottom w:w="39" w:type="dxa"/>
                    <w:right w:w="39" w:type="dxa"/>
                  </w:tcMar>
                </w:tcPr>
                <w:p w14:paraId="486FCB67" w14:textId="77777777" w:rsidR="00CC7912" w:rsidRDefault="00CC7912">
                  <w:pPr>
                    <w:spacing w:after="0" w:line="240" w:lineRule="auto"/>
                  </w:pPr>
                </w:p>
              </w:tc>
            </w:tr>
            <w:tr w:rsidR="00CC7912" w14:paraId="04A84E45" w14:textId="77777777">
              <w:trPr>
                <w:trHeight w:val="262"/>
              </w:trPr>
              <w:tc>
                <w:tcPr>
                  <w:tcW w:w="10714" w:type="dxa"/>
                  <w:tcBorders>
                    <w:top w:val="nil"/>
                    <w:left w:val="nil"/>
                    <w:bottom w:val="nil"/>
                    <w:right w:val="nil"/>
                  </w:tcBorders>
                  <w:tcMar>
                    <w:top w:w="39" w:type="dxa"/>
                    <w:left w:w="39" w:type="dxa"/>
                    <w:bottom w:w="39" w:type="dxa"/>
                    <w:right w:w="39" w:type="dxa"/>
                  </w:tcMar>
                </w:tcPr>
                <w:p w14:paraId="07C3FC07" w14:textId="77777777" w:rsidR="00CC7912" w:rsidRDefault="00166B5D">
                  <w:pPr>
                    <w:spacing w:after="0" w:line="240" w:lineRule="auto"/>
                  </w:pPr>
                  <w:r>
                    <w:rPr>
                      <w:rFonts w:ascii="Calibri" w:eastAsia="Calibri" w:hAnsi="Calibri"/>
                      <w:b/>
                      <w:color w:val="000000"/>
                      <w:sz w:val="22"/>
                    </w:rPr>
                    <w:t>Planned Expenditure</w:t>
                  </w:r>
                </w:p>
              </w:tc>
            </w:tr>
            <w:tr w:rsidR="00CC7912" w14:paraId="7727630F"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55F99DB"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4D22D8E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7CF699C"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135684"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FEB05C8"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499EFF"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1659892"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9ADD27" w14:textId="77777777" w:rsidR="00CC7912" w:rsidRDefault="00166B5D">
                              <w:pPr>
                                <w:spacing w:after="0" w:line="240" w:lineRule="auto"/>
                              </w:pPr>
                              <w:r>
                                <w:rPr>
                                  <w:rFonts w:ascii="Calibri" w:eastAsia="Calibri" w:hAnsi="Calibri"/>
                                  <w:b/>
                                  <w:color w:val="000000"/>
                                </w:rPr>
                                <w:t>FY 24 25</w:t>
                              </w:r>
                            </w:p>
                          </w:tc>
                        </w:tr>
                        <w:tr w:rsidR="00CC7912" w14:paraId="636AEA6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E8683E"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F3E732" w14:textId="3709CAC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F92661" w14:textId="2BECD08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42406F" w14:textId="6D3BD87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AEE36C" w14:textId="6DB2538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57A53C" w14:textId="035EFA3B" w:rsidR="00CC7912" w:rsidRDefault="00CC7912">
                              <w:pPr>
                                <w:spacing w:after="0" w:line="240" w:lineRule="auto"/>
                                <w:jc w:val="right"/>
                              </w:pPr>
                            </w:p>
                          </w:tc>
                        </w:tr>
                        <w:tr w:rsidR="00CC7912" w14:paraId="1EBA941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B04C90"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75F88B" w14:textId="4BBB99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CCCA3C" w14:textId="521D5E6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771C31" w14:textId="2F93BF4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8146B7" w14:textId="4EB9238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8295D4" w14:textId="0DB40890" w:rsidR="00CC7912" w:rsidRDefault="00CC7912">
                              <w:pPr>
                                <w:spacing w:after="0" w:line="240" w:lineRule="auto"/>
                                <w:jc w:val="right"/>
                              </w:pPr>
                            </w:p>
                          </w:tc>
                        </w:tr>
                        <w:tr w:rsidR="00CC7912" w14:paraId="4BD4DBA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D051C1"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DD4EAD" w14:textId="0517DF6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201C8A" w14:textId="1DDB675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F39DDF" w14:textId="4563B9C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FC2F48" w14:textId="21AEAE5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AEAAA2" w14:textId="76F4A018" w:rsidR="00CC7912" w:rsidRDefault="00CC7912">
                              <w:pPr>
                                <w:spacing w:after="0" w:line="240" w:lineRule="auto"/>
                                <w:jc w:val="right"/>
                              </w:pPr>
                            </w:p>
                          </w:tc>
                        </w:tr>
                        <w:tr w:rsidR="00CC7912" w14:paraId="6619E62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FB3E21"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8B5520" w14:textId="003B631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4D7E00" w14:textId="68E04EC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E78385" w14:textId="551D876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AD3DA9" w14:textId="25414C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236D03" w14:textId="7FE23CBE" w:rsidR="00CC7912" w:rsidRDefault="00CC7912">
                              <w:pPr>
                                <w:spacing w:after="0" w:line="240" w:lineRule="auto"/>
                                <w:jc w:val="right"/>
                              </w:pPr>
                            </w:p>
                          </w:tc>
                        </w:tr>
                      </w:tbl>
                      <w:p w14:paraId="0A9F4CC0" w14:textId="77777777" w:rsidR="00CC7912" w:rsidRDefault="00CC7912">
                        <w:pPr>
                          <w:spacing w:after="0" w:line="240" w:lineRule="auto"/>
                        </w:pPr>
                      </w:p>
                    </w:tc>
                    <w:tc>
                      <w:tcPr>
                        <w:tcW w:w="2316" w:type="dxa"/>
                      </w:tcPr>
                      <w:p w14:paraId="1C50086A" w14:textId="77777777" w:rsidR="00CC7912" w:rsidRDefault="00CC7912">
                        <w:pPr>
                          <w:pStyle w:val="EmptyCellLayoutStyle"/>
                          <w:spacing w:after="0" w:line="240" w:lineRule="auto"/>
                        </w:pPr>
                      </w:p>
                    </w:tc>
                  </w:tr>
                </w:tbl>
                <w:p w14:paraId="7F9E4E1B" w14:textId="77777777" w:rsidR="00CC7912" w:rsidRDefault="00CC7912">
                  <w:pPr>
                    <w:spacing w:after="0" w:line="240" w:lineRule="auto"/>
                  </w:pPr>
                </w:p>
              </w:tc>
            </w:tr>
            <w:tr w:rsidR="00CC7912" w14:paraId="2E3662A5" w14:textId="77777777">
              <w:trPr>
                <w:trHeight w:val="282"/>
              </w:trPr>
              <w:tc>
                <w:tcPr>
                  <w:tcW w:w="10714" w:type="dxa"/>
                  <w:tcBorders>
                    <w:top w:val="nil"/>
                    <w:left w:val="nil"/>
                    <w:bottom w:val="nil"/>
                    <w:right w:val="nil"/>
                  </w:tcBorders>
                  <w:tcMar>
                    <w:top w:w="39" w:type="dxa"/>
                    <w:left w:w="39" w:type="dxa"/>
                    <w:bottom w:w="39" w:type="dxa"/>
                    <w:right w:w="39" w:type="dxa"/>
                  </w:tcMar>
                </w:tcPr>
                <w:p w14:paraId="3D101D07" w14:textId="77777777" w:rsidR="00CC7912" w:rsidRDefault="00166B5D">
                  <w:pPr>
                    <w:spacing w:after="0" w:line="240" w:lineRule="auto"/>
                  </w:pPr>
                  <w:r>
                    <w:rPr>
                      <w:rFonts w:ascii="Calibri" w:eastAsia="Calibri" w:hAnsi="Calibri"/>
                      <w:b/>
                      <w:color w:val="000000"/>
                      <w:sz w:val="22"/>
                    </w:rPr>
                    <w:t>Totals</w:t>
                  </w:r>
                </w:p>
              </w:tc>
            </w:tr>
            <w:tr w:rsidR="00CC7912" w14:paraId="06F6738E"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1A147B95"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24A1CABD"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732A41"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8290969"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5AB61E"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0986D9"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08706AE"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17FE81"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8B64AB" w14:textId="77777777" w:rsidR="00CC7912" w:rsidRDefault="00166B5D">
                              <w:pPr>
                                <w:spacing w:after="0" w:line="240" w:lineRule="auto"/>
                              </w:pPr>
                              <w:r>
                                <w:rPr>
                                  <w:rFonts w:ascii="Calibri" w:eastAsia="Calibri" w:hAnsi="Calibri"/>
                                  <w:b/>
                                  <w:color w:val="000000"/>
                                </w:rPr>
                                <w:t>Total</w:t>
                              </w:r>
                            </w:p>
                          </w:tc>
                        </w:tr>
                        <w:tr w:rsidR="00CC7912" w14:paraId="4CB214B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EB8D99"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A417BA" w14:textId="52D3F4C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2EF8D6" w14:textId="156B5CC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0D0169" w14:textId="16C4C2A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BEC0E" w14:textId="76C24B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9B9B39" w14:textId="3E05921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9E8DC8" w14:textId="01553CAE" w:rsidR="00CC7912" w:rsidRDefault="00CC7912">
                              <w:pPr>
                                <w:spacing w:after="0" w:line="240" w:lineRule="auto"/>
                                <w:jc w:val="right"/>
                              </w:pPr>
                            </w:p>
                          </w:tc>
                        </w:tr>
                        <w:tr w:rsidR="00CC7912" w14:paraId="7F1EF09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168E6"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B23725" w14:textId="3FB2F45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FA3605" w14:textId="7A08D3D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F744C5" w14:textId="32EE46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160338" w14:textId="4C13E96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866A64" w14:textId="79C9C19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AC394D" w14:textId="28630529" w:rsidR="00CC7912" w:rsidRDefault="00CC7912">
                              <w:pPr>
                                <w:spacing w:after="0" w:line="240" w:lineRule="auto"/>
                                <w:jc w:val="right"/>
                              </w:pPr>
                            </w:p>
                          </w:tc>
                        </w:tr>
                        <w:tr w:rsidR="00CC7912" w14:paraId="2A9C69B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001AAE"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0C78F9" w14:textId="7A59CF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89DAA5" w14:textId="6781D1C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95E53F" w14:textId="4B64724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88A503" w14:textId="64B33E2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2F3922" w14:textId="6E4EEBA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AFAD68" w14:textId="4F544103" w:rsidR="00CC7912" w:rsidRDefault="00CC7912">
                              <w:pPr>
                                <w:spacing w:after="0" w:line="240" w:lineRule="auto"/>
                                <w:jc w:val="right"/>
                              </w:pPr>
                            </w:p>
                          </w:tc>
                        </w:tr>
                        <w:tr w:rsidR="00CC7912" w14:paraId="735607F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915459"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5DA842" w14:textId="3599BB2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0CC238" w14:textId="6DAD8A2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83BACF" w14:textId="10C4EC6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A25038" w14:textId="5C6E5BC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EC56F4" w14:textId="55BD5B8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D0839D" w14:textId="6275A164" w:rsidR="00CC7912" w:rsidRDefault="00CC7912">
                              <w:pPr>
                                <w:spacing w:after="0" w:line="240" w:lineRule="auto"/>
                                <w:jc w:val="right"/>
                              </w:pPr>
                            </w:p>
                          </w:tc>
                        </w:tr>
                        <w:tr w:rsidR="00CC7912" w14:paraId="545CA0B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7D2264"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9D3A0F" w14:textId="4AA16C1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C92239" w14:textId="31D4C54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32B734" w14:textId="632C34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AB1F34" w14:textId="0CC4563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D8FB84" w14:textId="3151089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35A089" w14:textId="65ACCD68" w:rsidR="00CC7912" w:rsidRDefault="00CC7912">
                              <w:pPr>
                                <w:spacing w:after="0" w:line="240" w:lineRule="auto"/>
                                <w:jc w:val="right"/>
                              </w:pPr>
                            </w:p>
                          </w:tc>
                        </w:tr>
                      </w:tbl>
                      <w:p w14:paraId="008DF9D4" w14:textId="77777777" w:rsidR="00CC7912" w:rsidRDefault="00CC7912">
                        <w:pPr>
                          <w:spacing w:after="0" w:line="240" w:lineRule="auto"/>
                        </w:pPr>
                      </w:p>
                    </w:tc>
                    <w:tc>
                      <w:tcPr>
                        <w:tcW w:w="898" w:type="dxa"/>
                      </w:tcPr>
                      <w:p w14:paraId="61B5E4B9" w14:textId="77777777" w:rsidR="00CC7912" w:rsidRDefault="00CC7912">
                        <w:pPr>
                          <w:pStyle w:val="EmptyCellLayoutStyle"/>
                          <w:spacing w:after="0" w:line="240" w:lineRule="auto"/>
                        </w:pPr>
                      </w:p>
                    </w:tc>
                  </w:tr>
                </w:tbl>
                <w:p w14:paraId="1ED5B110" w14:textId="77777777" w:rsidR="00CC7912" w:rsidRDefault="00CC7912">
                  <w:pPr>
                    <w:spacing w:after="0" w:line="240" w:lineRule="auto"/>
                  </w:pPr>
                </w:p>
              </w:tc>
            </w:tr>
            <w:tr w:rsidR="00CC7912" w14:paraId="38B4B5A0" w14:textId="77777777">
              <w:trPr>
                <w:trHeight w:val="282"/>
              </w:trPr>
              <w:tc>
                <w:tcPr>
                  <w:tcW w:w="10714" w:type="dxa"/>
                  <w:tcBorders>
                    <w:top w:val="nil"/>
                    <w:left w:val="nil"/>
                    <w:bottom w:val="nil"/>
                    <w:right w:val="nil"/>
                  </w:tcBorders>
                  <w:tcMar>
                    <w:top w:w="39" w:type="dxa"/>
                    <w:left w:w="39" w:type="dxa"/>
                    <w:bottom w:w="39" w:type="dxa"/>
                    <w:right w:w="39" w:type="dxa"/>
                  </w:tcMar>
                </w:tcPr>
                <w:p w14:paraId="37BBBFAA" w14:textId="77777777" w:rsidR="00CC7912" w:rsidRDefault="00CC7912">
                  <w:pPr>
                    <w:spacing w:after="0" w:line="240" w:lineRule="auto"/>
                  </w:pPr>
                </w:p>
              </w:tc>
            </w:tr>
            <w:tr w:rsidR="00CC7912" w14:paraId="661A7F6C" w14:textId="77777777">
              <w:trPr>
                <w:trHeight w:val="282"/>
              </w:trPr>
              <w:tc>
                <w:tcPr>
                  <w:tcW w:w="10714" w:type="dxa"/>
                  <w:tcBorders>
                    <w:top w:val="nil"/>
                    <w:left w:val="nil"/>
                    <w:bottom w:val="nil"/>
                    <w:right w:val="nil"/>
                  </w:tcBorders>
                  <w:tcMar>
                    <w:top w:w="39" w:type="dxa"/>
                    <w:left w:w="39" w:type="dxa"/>
                    <w:bottom w:w="39" w:type="dxa"/>
                    <w:right w:w="39" w:type="dxa"/>
                  </w:tcMar>
                </w:tcPr>
                <w:p w14:paraId="07A87EF0"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42CA00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9741F4" w14:textId="77777777" w:rsidR="00CC7912" w:rsidRDefault="00CC7912">
                  <w:pPr>
                    <w:spacing w:after="0" w:line="240" w:lineRule="auto"/>
                  </w:pPr>
                </w:p>
              </w:tc>
            </w:tr>
            <w:tr w:rsidR="00CC7912" w14:paraId="13446B2F" w14:textId="77777777">
              <w:trPr>
                <w:trHeight w:val="282"/>
              </w:trPr>
              <w:tc>
                <w:tcPr>
                  <w:tcW w:w="10714" w:type="dxa"/>
                  <w:tcBorders>
                    <w:top w:val="nil"/>
                    <w:left w:val="nil"/>
                    <w:bottom w:val="nil"/>
                    <w:right w:val="nil"/>
                  </w:tcBorders>
                  <w:tcMar>
                    <w:top w:w="39" w:type="dxa"/>
                    <w:left w:w="39" w:type="dxa"/>
                    <w:bottom w:w="39" w:type="dxa"/>
                    <w:right w:w="39" w:type="dxa"/>
                  </w:tcMar>
                </w:tcPr>
                <w:p w14:paraId="5A8DF6DD"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573C07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D096F5" w14:textId="77777777" w:rsidR="00CC7912" w:rsidRDefault="00CC7912">
                  <w:pPr>
                    <w:spacing w:after="0" w:line="240" w:lineRule="auto"/>
                  </w:pPr>
                </w:p>
              </w:tc>
            </w:tr>
            <w:tr w:rsidR="00CC7912" w14:paraId="7451E58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EFF334" w14:textId="77777777" w:rsidR="00CC7912" w:rsidRDefault="00CC7912">
                  <w:pPr>
                    <w:spacing w:after="0" w:line="240" w:lineRule="auto"/>
                  </w:pPr>
                </w:p>
              </w:tc>
            </w:tr>
            <w:tr w:rsidR="00CC7912" w14:paraId="6BE05CD8" w14:textId="77777777">
              <w:trPr>
                <w:trHeight w:val="282"/>
              </w:trPr>
              <w:tc>
                <w:tcPr>
                  <w:tcW w:w="10714" w:type="dxa"/>
                  <w:tcBorders>
                    <w:top w:val="nil"/>
                    <w:left w:val="nil"/>
                    <w:bottom w:val="nil"/>
                    <w:right w:val="nil"/>
                  </w:tcBorders>
                  <w:tcMar>
                    <w:top w:w="39" w:type="dxa"/>
                    <w:left w:w="39" w:type="dxa"/>
                    <w:bottom w:w="39" w:type="dxa"/>
                    <w:right w:w="39" w:type="dxa"/>
                  </w:tcMar>
                </w:tcPr>
                <w:p w14:paraId="04DEA158" w14:textId="77777777" w:rsidR="00CC7912" w:rsidRDefault="00CC7912">
                  <w:pPr>
                    <w:spacing w:after="0" w:line="240" w:lineRule="auto"/>
                  </w:pPr>
                </w:p>
              </w:tc>
            </w:tr>
            <w:tr w:rsidR="00CC7912" w14:paraId="4E376B2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5D10B8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56CD4C" w14:textId="77777777" w:rsidR="00CC7912" w:rsidRDefault="00166B5D">
                        <w:pPr>
                          <w:spacing w:after="0" w:line="240" w:lineRule="auto"/>
                        </w:pPr>
                        <w:r>
                          <w:rPr>
                            <w:noProof/>
                          </w:rPr>
                          <w:drawing>
                            <wp:inline distT="0" distB="0" distL="0" distR="0" wp14:anchorId="151062E7" wp14:editId="30AEEA45">
                              <wp:extent cx="615003" cy="384377"/>
                              <wp:effectExtent l="0" t="0" r="0" b="0"/>
                              <wp:docPr id="52" name="img11.png"/>
                              <wp:cNvGraphicFramePr/>
                              <a:graphic xmlns:a="http://schemas.openxmlformats.org/drawingml/2006/main">
                                <a:graphicData uri="http://schemas.openxmlformats.org/drawingml/2006/picture">
                                  <pic:pic xmlns:pic="http://schemas.openxmlformats.org/drawingml/2006/picture">
                                    <pic:nvPicPr>
                                      <pic:cNvPr id="5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20E95C8" w14:textId="77777777" w:rsidR="00CC7912" w:rsidRDefault="00CC7912">
                        <w:pPr>
                          <w:pStyle w:val="EmptyCellLayoutStyle"/>
                          <w:spacing w:after="0" w:line="240" w:lineRule="auto"/>
                        </w:pPr>
                      </w:p>
                    </w:tc>
                    <w:tc>
                      <w:tcPr>
                        <w:tcW w:w="4725" w:type="dxa"/>
                      </w:tcPr>
                      <w:p w14:paraId="7494E3D5" w14:textId="77777777" w:rsidR="00CC7912" w:rsidRDefault="00CC7912">
                        <w:pPr>
                          <w:pStyle w:val="EmptyCellLayoutStyle"/>
                          <w:spacing w:after="0" w:line="240" w:lineRule="auto"/>
                        </w:pPr>
                      </w:p>
                    </w:tc>
                    <w:tc>
                      <w:tcPr>
                        <w:tcW w:w="4804" w:type="dxa"/>
                      </w:tcPr>
                      <w:p w14:paraId="0EF55BD7" w14:textId="77777777" w:rsidR="00CC7912" w:rsidRDefault="00CC7912">
                        <w:pPr>
                          <w:pStyle w:val="EmptyCellLayoutStyle"/>
                          <w:spacing w:after="0" w:line="240" w:lineRule="auto"/>
                        </w:pPr>
                      </w:p>
                    </w:tc>
                  </w:tr>
                  <w:tr w:rsidR="00CC7912" w14:paraId="7360369E" w14:textId="77777777">
                    <w:trPr>
                      <w:trHeight w:val="601"/>
                    </w:trPr>
                    <w:tc>
                      <w:tcPr>
                        <w:tcW w:w="1095" w:type="dxa"/>
                        <w:vMerge/>
                      </w:tcPr>
                      <w:p w14:paraId="6FB39A92" w14:textId="77777777" w:rsidR="00CC7912" w:rsidRDefault="00CC7912">
                        <w:pPr>
                          <w:pStyle w:val="EmptyCellLayoutStyle"/>
                          <w:spacing w:after="0" w:line="240" w:lineRule="auto"/>
                        </w:pPr>
                      </w:p>
                    </w:tc>
                    <w:tc>
                      <w:tcPr>
                        <w:tcW w:w="90" w:type="dxa"/>
                      </w:tcPr>
                      <w:p w14:paraId="583DC82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3E3D69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5345669"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66ACD7B1" w14:textId="77777777" w:rsidR="00CC7912" w:rsidRDefault="00CC7912">
                        <w:pPr>
                          <w:spacing w:after="0" w:line="240" w:lineRule="auto"/>
                        </w:pPr>
                      </w:p>
                    </w:tc>
                    <w:tc>
                      <w:tcPr>
                        <w:tcW w:w="4804" w:type="dxa"/>
                      </w:tcPr>
                      <w:p w14:paraId="0FDB83E9" w14:textId="77777777" w:rsidR="00CC7912" w:rsidRDefault="00CC7912">
                        <w:pPr>
                          <w:pStyle w:val="EmptyCellLayoutStyle"/>
                          <w:spacing w:after="0" w:line="240" w:lineRule="auto"/>
                        </w:pPr>
                      </w:p>
                    </w:tc>
                  </w:tr>
                </w:tbl>
                <w:p w14:paraId="4D1C3559" w14:textId="77777777" w:rsidR="00CC7912" w:rsidRDefault="00CC7912">
                  <w:pPr>
                    <w:spacing w:after="0" w:line="240" w:lineRule="auto"/>
                  </w:pPr>
                </w:p>
              </w:tc>
            </w:tr>
            <w:tr w:rsidR="00CC7912" w14:paraId="03BCCD2C" w14:textId="77777777">
              <w:trPr>
                <w:trHeight w:val="282"/>
              </w:trPr>
              <w:tc>
                <w:tcPr>
                  <w:tcW w:w="10714" w:type="dxa"/>
                  <w:tcBorders>
                    <w:top w:val="nil"/>
                    <w:left w:val="nil"/>
                    <w:bottom w:val="nil"/>
                    <w:right w:val="nil"/>
                  </w:tcBorders>
                  <w:tcMar>
                    <w:top w:w="39" w:type="dxa"/>
                    <w:left w:w="39" w:type="dxa"/>
                    <w:bottom w:w="39" w:type="dxa"/>
                    <w:right w:w="39" w:type="dxa"/>
                  </w:tcMar>
                </w:tcPr>
                <w:p w14:paraId="3F178101" w14:textId="77777777" w:rsidR="00CC7912" w:rsidRDefault="00CC7912">
                  <w:pPr>
                    <w:spacing w:after="0" w:line="240" w:lineRule="auto"/>
                  </w:pPr>
                </w:p>
              </w:tc>
            </w:tr>
            <w:tr w:rsidR="00CC7912" w14:paraId="135D1A1A" w14:textId="77777777">
              <w:trPr>
                <w:trHeight w:val="262"/>
              </w:trPr>
              <w:tc>
                <w:tcPr>
                  <w:tcW w:w="10714" w:type="dxa"/>
                  <w:tcBorders>
                    <w:top w:val="nil"/>
                    <w:left w:val="nil"/>
                    <w:bottom w:val="nil"/>
                    <w:right w:val="nil"/>
                  </w:tcBorders>
                  <w:tcMar>
                    <w:top w:w="39" w:type="dxa"/>
                    <w:left w:w="39" w:type="dxa"/>
                    <w:bottom w:w="39" w:type="dxa"/>
                    <w:right w:w="39" w:type="dxa"/>
                  </w:tcMar>
                </w:tcPr>
                <w:p w14:paraId="7D17C13C" w14:textId="77777777" w:rsidR="00CC7912" w:rsidRDefault="00166B5D">
                  <w:pPr>
                    <w:spacing w:after="0" w:line="240" w:lineRule="auto"/>
                  </w:pPr>
                  <w:r>
                    <w:rPr>
                      <w:rFonts w:ascii="Calibri" w:eastAsia="Calibri" w:hAnsi="Calibri"/>
                      <w:b/>
                      <w:color w:val="000000"/>
                    </w:rPr>
                    <w:t>Activity Status</w:t>
                  </w:r>
                </w:p>
              </w:tc>
            </w:tr>
            <w:tr w:rsidR="00CC7912" w14:paraId="4093A9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BF224C" w14:textId="77777777" w:rsidR="00CC7912" w:rsidRDefault="00166B5D">
                  <w:pPr>
                    <w:spacing w:after="0" w:line="240" w:lineRule="auto"/>
                  </w:pPr>
                  <w:r>
                    <w:rPr>
                      <w:rFonts w:ascii="Calibri" w:eastAsia="Calibri" w:hAnsi="Calibri"/>
                      <w:color w:val="000000"/>
                    </w:rPr>
                    <w:t>Ready for Submission</w:t>
                  </w:r>
                </w:p>
              </w:tc>
            </w:tr>
            <w:tr w:rsidR="00CC7912" w14:paraId="78FC5136" w14:textId="77777777">
              <w:tc>
                <w:tcPr>
                  <w:tcW w:w="10714" w:type="dxa"/>
                  <w:tcBorders>
                    <w:top w:val="nil"/>
                    <w:left w:val="nil"/>
                    <w:bottom w:val="nil"/>
                    <w:right w:val="nil"/>
                  </w:tcBorders>
                  <w:tcMar>
                    <w:top w:w="0" w:type="dxa"/>
                    <w:left w:w="0" w:type="dxa"/>
                    <w:bottom w:w="0" w:type="dxa"/>
                    <w:right w:w="0" w:type="dxa"/>
                  </w:tcMar>
                </w:tcPr>
                <w:p w14:paraId="7BC96A34" w14:textId="77777777" w:rsidR="00CC7912" w:rsidRDefault="00CC7912">
                  <w:pPr>
                    <w:spacing w:after="0" w:line="240" w:lineRule="auto"/>
                  </w:pPr>
                </w:p>
              </w:tc>
            </w:tr>
            <w:tr w:rsidR="00CC7912" w14:paraId="7DC0AC79"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39C14DE3" w14:textId="77777777">
                    <w:trPr>
                      <w:trHeight w:val="180"/>
                    </w:trPr>
                    <w:tc>
                      <w:tcPr>
                        <w:tcW w:w="255" w:type="dxa"/>
                      </w:tcPr>
                      <w:p w14:paraId="02C47C6E" w14:textId="77777777" w:rsidR="00CC7912" w:rsidRDefault="00CC7912">
                        <w:pPr>
                          <w:pStyle w:val="EmptyCellLayoutStyle"/>
                          <w:spacing w:after="0" w:line="240" w:lineRule="auto"/>
                        </w:pPr>
                      </w:p>
                    </w:tc>
                    <w:tc>
                      <w:tcPr>
                        <w:tcW w:w="60" w:type="dxa"/>
                      </w:tcPr>
                      <w:p w14:paraId="46E64C85" w14:textId="77777777" w:rsidR="00CC7912" w:rsidRDefault="00CC7912">
                        <w:pPr>
                          <w:pStyle w:val="EmptyCellLayoutStyle"/>
                          <w:spacing w:after="0" w:line="240" w:lineRule="auto"/>
                        </w:pPr>
                      </w:p>
                    </w:tc>
                    <w:tc>
                      <w:tcPr>
                        <w:tcW w:w="10399" w:type="dxa"/>
                      </w:tcPr>
                      <w:p w14:paraId="0C126BE1" w14:textId="77777777" w:rsidR="00CC7912" w:rsidRDefault="00CC7912">
                        <w:pPr>
                          <w:pStyle w:val="EmptyCellLayoutStyle"/>
                          <w:spacing w:after="0" w:line="240" w:lineRule="auto"/>
                        </w:pPr>
                      </w:p>
                    </w:tc>
                  </w:tr>
                  <w:tr w:rsidR="00CC7912" w14:paraId="3BD22914" w14:textId="77777777">
                    <w:tc>
                      <w:tcPr>
                        <w:tcW w:w="255" w:type="dxa"/>
                      </w:tcPr>
                      <w:p w14:paraId="47D5CB51"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9DF009C" w14:textId="77777777">
                          <w:trPr>
                            <w:trHeight w:val="15"/>
                          </w:trPr>
                          <w:tc>
                            <w:tcPr>
                              <w:tcW w:w="60" w:type="dxa"/>
                              <w:tcMar>
                                <w:top w:w="0" w:type="dxa"/>
                                <w:left w:w="0" w:type="dxa"/>
                                <w:bottom w:w="0" w:type="dxa"/>
                                <w:right w:w="0" w:type="dxa"/>
                              </w:tcMar>
                            </w:tcPr>
                            <w:p w14:paraId="6FE5B1B3" w14:textId="77777777" w:rsidR="00CC7912" w:rsidRDefault="00CC7912">
                              <w:pPr>
                                <w:pStyle w:val="EmptyCellLayoutStyle"/>
                                <w:spacing w:after="0" w:line="240" w:lineRule="auto"/>
                              </w:pPr>
                            </w:p>
                          </w:tc>
                        </w:tr>
                      </w:tbl>
                      <w:p w14:paraId="5B273FC1" w14:textId="77777777" w:rsidR="00CC7912" w:rsidRDefault="00CC7912">
                        <w:pPr>
                          <w:spacing w:after="0" w:line="240" w:lineRule="auto"/>
                        </w:pPr>
                      </w:p>
                    </w:tc>
                    <w:tc>
                      <w:tcPr>
                        <w:tcW w:w="10399" w:type="dxa"/>
                      </w:tcPr>
                      <w:p w14:paraId="0BC5BC36" w14:textId="77777777" w:rsidR="00CC7912" w:rsidRDefault="00CC7912">
                        <w:pPr>
                          <w:pStyle w:val="EmptyCellLayoutStyle"/>
                          <w:spacing w:after="0" w:line="240" w:lineRule="auto"/>
                        </w:pPr>
                      </w:p>
                    </w:tc>
                  </w:tr>
                </w:tbl>
                <w:p w14:paraId="087EA65B" w14:textId="77777777" w:rsidR="00CC7912" w:rsidRDefault="00CC7912">
                  <w:pPr>
                    <w:spacing w:after="0" w:line="240" w:lineRule="auto"/>
                  </w:pPr>
                </w:p>
              </w:tc>
            </w:tr>
          </w:tbl>
          <w:p w14:paraId="63A59FBB" w14:textId="77777777" w:rsidR="00CC7912" w:rsidRDefault="00CC7912">
            <w:pPr>
              <w:spacing w:after="0" w:line="240" w:lineRule="auto"/>
            </w:pPr>
          </w:p>
        </w:tc>
        <w:tc>
          <w:tcPr>
            <w:tcW w:w="762" w:type="dxa"/>
          </w:tcPr>
          <w:p w14:paraId="63EDB9D9" w14:textId="77777777" w:rsidR="00CC7912" w:rsidRDefault="00CC7912">
            <w:pPr>
              <w:pStyle w:val="EmptyCellLayoutStyle"/>
              <w:spacing w:after="0" w:line="240" w:lineRule="auto"/>
            </w:pPr>
          </w:p>
        </w:tc>
      </w:tr>
    </w:tbl>
    <w:p w14:paraId="3906EEA9"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1E3B82A1" w14:textId="77777777">
        <w:tc>
          <w:tcPr>
            <w:tcW w:w="762" w:type="dxa"/>
          </w:tcPr>
          <w:p w14:paraId="59FE97EB"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67818D7E" w14:textId="77777777">
              <w:tc>
                <w:tcPr>
                  <w:tcW w:w="10714" w:type="dxa"/>
                  <w:tcBorders>
                    <w:top w:val="nil"/>
                    <w:left w:val="nil"/>
                    <w:bottom w:val="nil"/>
                    <w:right w:val="nil"/>
                  </w:tcBorders>
                  <w:tcMar>
                    <w:top w:w="0" w:type="dxa"/>
                    <w:left w:w="0" w:type="dxa"/>
                    <w:bottom w:w="0" w:type="dxa"/>
                    <w:right w:w="0" w:type="dxa"/>
                  </w:tcMar>
                </w:tcPr>
                <w:p w14:paraId="1716FA00" w14:textId="77777777" w:rsidR="00CC7912" w:rsidRDefault="00CC7912">
                  <w:pPr>
                    <w:spacing w:after="0" w:line="240" w:lineRule="auto"/>
                  </w:pPr>
                </w:p>
              </w:tc>
            </w:tr>
            <w:tr w:rsidR="00CC7912" w14:paraId="4985ADF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01DFD27" w14:textId="77777777" w:rsidR="00CC7912" w:rsidRDefault="00CC7912">
                  <w:pPr>
                    <w:spacing w:after="0" w:line="240" w:lineRule="auto"/>
                  </w:pPr>
                </w:p>
              </w:tc>
            </w:tr>
            <w:tr w:rsidR="00CC7912" w14:paraId="1B61CB47"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2B5CB28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86FACAE" w14:textId="77777777" w:rsidR="00CC7912" w:rsidRDefault="00166B5D">
                        <w:pPr>
                          <w:spacing w:after="0" w:line="240" w:lineRule="auto"/>
                        </w:pPr>
                        <w:r>
                          <w:rPr>
                            <w:noProof/>
                          </w:rPr>
                          <w:drawing>
                            <wp:inline distT="0" distB="0" distL="0" distR="0" wp14:anchorId="415E354E" wp14:editId="562FBBD0">
                              <wp:extent cx="949717" cy="620969"/>
                              <wp:effectExtent l="0" t="0" r="0" b="0"/>
                              <wp:docPr id="54" name="img3.png"/>
                              <wp:cNvGraphicFramePr/>
                              <a:graphic xmlns:a="http://schemas.openxmlformats.org/drawingml/2006/main">
                                <a:graphicData uri="http://schemas.openxmlformats.org/drawingml/2006/picture">
                                  <pic:pic xmlns:pic="http://schemas.openxmlformats.org/drawingml/2006/picture">
                                    <pic:nvPicPr>
                                      <pic:cNvPr id="5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43F415F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F4061C8" w14:textId="77777777" w:rsidR="00CC7912" w:rsidRDefault="00166B5D">
                              <w:pPr>
                                <w:spacing w:after="0" w:line="240" w:lineRule="auto"/>
                              </w:pPr>
                              <w:r>
                                <w:rPr>
                                  <w:rFonts w:ascii="Calibri" w:eastAsia="Calibri" w:hAnsi="Calibri"/>
                                  <w:b/>
                                  <w:color w:val="000000"/>
                                  <w:sz w:val="36"/>
                                </w:rPr>
                                <w:t>CF - 4 - CF 4 - Integration</w:t>
                              </w:r>
                            </w:p>
                          </w:tc>
                        </w:tr>
                      </w:tbl>
                      <w:p w14:paraId="05FA81B1" w14:textId="77777777" w:rsidR="00CC7912" w:rsidRDefault="00CC7912">
                        <w:pPr>
                          <w:spacing w:after="0" w:line="240" w:lineRule="auto"/>
                        </w:pPr>
                      </w:p>
                    </w:tc>
                    <w:tc>
                      <w:tcPr>
                        <w:tcW w:w="43" w:type="dxa"/>
                        <w:shd w:val="clear" w:color="auto" w:fill="DDE1EA"/>
                      </w:tcPr>
                      <w:p w14:paraId="764E0D2F" w14:textId="77777777" w:rsidR="00CC7912" w:rsidRDefault="00CC7912">
                        <w:pPr>
                          <w:pStyle w:val="EmptyCellLayoutStyle"/>
                          <w:spacing w:after="0" w:line="240" w:lineRule="auto"/>
                        </w:pPr>
                      </w:p>
                    </w:tc>
                  </w:tr>
                </w:tbl>
                <w:p w14:paraId="1E396844" w14:textId="77777777" w:rsidR="00CC7912" w:rsidRDefault="00CC7912">
                  <w:pPr>
                    <w:spacing w:after="0" w:line="240" w:lineRule="auto"/>
                  </w:pPr>
                </w:p>
              </w:tc>
            </w:tr>
            <w:tr w:rsidR="00CC7912" w14:paraId="121A5B9F"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1C01CB7" w14:textId="77777777" w:rsidR="00CC7912" w:rsidRDefault="00CC7912">
                  <w:pPr>
                    <w:spacing w:after="0" w:line="240" w:lineRule="auto"/>
                  </w:pPr>
                </w:p>
              </w:tc>
            </w:tr>
            <w:tr w:rsidR="00CC7912" w14:paraId="306106F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6081B22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8398CA6" w14:textId="77777777" w:rsidR="00CC7912" w:rsidRDefault="00166B5D">
                        <w:pPr>
                          <w:spacing w:after="0" w:line="240" w:lineRule="auto"/>
                        </w:pPr>
                        <w:r>
                          <w:rPr>
                            <w:noProof/>
                          </w:rPr>
                          <w:drawing>
                            <wp:inline distT="0" distB="0" distL="0" distR="0" wp14:anchorId="00450989" wp14:editId="738B809E">
                              <wp:extent cx="615003" cy="384377"/>
                              <wp:effectExtent l="0" t="0" r="0" b="0"/>
                              <wp:docPr id="56" name="img4.png"/>
                              <wp:cNvGraphicFramePr/>
                              <a:graphic xmlns:a="http://schemas.openxmlformats.org/drawingml/2006/main">
                                <a:graphicData uri="http://schemas.openxmlformats.org/drawingml/2006/picture">
                                  <pic:pic xmlns:pic="http://schemas.openxmlformats.org/drawingml/2006/picture">
                                    <pic:nvPicPr>
                                      <pic:cNvPr id="5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2D58462" w14:textId="77777777" w:rsidR="00CC7912" w:rsidRDefault="00CC7912">
                        <w:pPr>
                          <w:pStyle w:val="EmptyCellLayoutStyle"/>
                          <w:spacing w:after="0" w:line="240" w:lineRule="auto"/>
                        </w:pPr>
                      </w:p>
                    </w:tc>
                    <w:tc>
                      <w:tcPr>
                        <w:tcW w:w="3375" w:type="dxa"/>
                      </w:tcPr>
                      <w:p w14:paraId="044499C4" w14:textId="77777777" w:rsidR="00CC7912" w:rsidRDefault="00CC7912">
                        <w:pPr>
                          <w:pStyle w:val="EmptyCellLayoutStyle"/>
                          <w:spacing w:after="0" w:line="240" w:lineRule="auto"/>
                        </w:pPr>
                      </w:p>
                    </w:tc>
                    <w:tc>
                      <w:tcPr>
                        <w:tcW w:w="6154" w:type="dxa"/>
                      </w:tcPr>
                      <w:p w14:paraId="56CBB8E9" w14:textId="77777777" w:rsidR="00CC7912" w:rsidRDefault="00CC7912">
                        <w:pPr>
                          <w:pStyle w:val="EmptyCellLayoutStyle"/>
                          <w:spacing w:after="0" w:line="240" w:lineRule="auto"/>
                        </w:pPr>
                      </w:p>
                    </w:tc>
                  </w:tr>
                  <w:tr w:rsidR="00CC7912" w14:paraId="0C241866" w14:textId="77777777">
                    <w:trPr>
                      <w:trHeight w:val="601"/>
                    </w:trPr>
                    <w:tc>
                      <w:tcPr>
                        <w:tcW w:w="1095" w:type="dxa"/>
                        <w:vMerge/>
                      </w:tcPr>
                      <w:p w14:paraId="6A9BCD57" w14:textId="77777777" w:rsidR="00CC7912" w:rsidRDefault="00CC7912">
                        <w:pPr>
                          <w:pStyle w:val="EmptyCellLayoutStyle"/>
                          <w:spacing w:after="0" w:line="240" w:lineRule="auto"/>
                        </w:pPr>
                      </w:p>
                    </w:tc>
                    <w:tc>
                      <w:tcPr>
                        <w:tcW w:w="90" w:type="dxa"/>
                      </w:tcPr>
                      <w:p w14:paraId="762180A2"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792E15A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E50B49E" w14:textId="77777777" w:rsidR="00CC7912" w:rsidRDefault="00166B5D">
                              <w:pPr>
                                <w:spacing w:after="0" w:line="240" w:lineRule="auto"/>
                              </w:pPr>
                              <w:r>
                                <w:rPr>
                                  <w:rFonts w:ascii="Calibri" w:eastAsia="Calibri" w:hAnsi="Calibri"/>
                                  <w:b/>
                                  <w:color w:val="000000"/>
                                  <w:sz w:val="24"/>
                                </w:rPr>
                                <w:t>Activity Metadata</w:t>
                              </w:r>
                            </w:p>
                          </w:tc>
                        </w:tr>
                      </w:tbl>
                      <w:p w14:paraId="78014BB5" w14:textId="77777777" w:rsidR="00CC7912" w:rsidRDefault="00CC7912">
                        <w:pPr>
                          <w:spacing w:after="0" w:line="240" w:lineRule="auto"/>
                        </w:pPr>
                      </w:p>
                    </w:tc>
                    <w:tc>
                      <w:tcPr>
                        <w:tcW w:w="6154" w:type="dxa"/>
                      </w:tcPr>
                      <w:p w14:paraId="64C246D4" w14:textId="77777777" w:rsidR="00CC7912" w:rsidRDefault="00CC7912">
                        <w:pPr>
                          <w:pStyle w:val="EmptyCellLayoutStyle"/>
                          <w:spacing w:after="0" w:line="240" w:lineRule="auto"/>
                        </w:pPr>
                      </w:p>
                    </w:tc>
                  </w:tr>
                </w:tbl>
                <w:p w14:paraId="5FC8AB50" w14:textId="77777777" w:rsidR="00CC7912" w:rsidRDefault="00CC7912">
                  <w:pPr>
                    <w:spacing w:after="0" w:line="240" w:lineRule="auto"/>
                  </w:pPr>
                </w:p>
              </w:tc>
            </w:tr>
            <w:tr w:rsidR="00CC7912" w14:paraId="18907952" w14:textId="77777777">
              <w:trPr>
                <w:trHeight w:val="282"/>
              </w:trPr>
              <w:tc>
                <w:tcPr>
                  <w:tcW w:w="10714" w:type="dxa"/>
                  <w:tcBorders>
                    <w:top w:val="nil"/>
                    <w:left w:val="nil"/>
                    <w:bottom w:val="nil"/>
                    <w:right w:val="nil"/>
                  </w:tcBorders>
                  <w:tcMar>
                    <w:top w:w="39" w:type="dxa"/>
                    <w:left w:w="39" w:type="dxa"/>
                    <w:bottom w:w="39" w:type="dxa"/>
                    <w:right w:w="39" w:type="dxa"/>
                  </w:tcMar>
                </w:tcPr>
                <w:p w14:paraId="1555D31B" w14:textId="77777777" w:rsidR="00CC7912" w:rsidRDefault="00CC7912">
                  <w:pPr>
                    <w:spacing w:after="0" w:line="240" w:lineRule="auto"/>
                  </w:pPr>
                </w:p>
              </w:tc>
            </w:tr>
            <w:tr w:rsidR="00CC7912" w14:paraId="620CD16B" w14:textId="77777777">
              <w:trPr>
                <w:trHeight w:val="262"/>
              </w:trPr>
              <w:tc>
                <w:tcPr>
                  <w:tcW w:w="10714" w:type="dxa"/>
                  <w:tcBorders>
                    <w:top w:val="nil"/>
                    <w:left w:val="nil"/>
                    <w:bottom w:val="nil"/>
                    <w:right w:val="nil"/>
                  </w:tcBorders>
                  <w:tcMar>
                    <w:top w:w="39" w:type="dxa"/>
                    <w:left w:w="39" w:type="dxa"/>
                    <w:bottom w:w="39" w:type="dxa"/>
                    <w:right w:w="39" w:type="dxa"/>
                  </w:tcMar>
                </w:tcPr>
                <w:p w14:paraId="798AEF57"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097BE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CAD69B" w14:textId="77777777" w:rsidR="00CC7912" w:rsidRDefault="00166B5D">
                  <w:pPr>
                    <w:spacing w:after="0" w:line="240" w:lineRule="auto"/>
                  </w:pPr>
                  <w:r>
                    <w:rPr>
                      <w:rFonts w:ascii="Calibri" w:eastAsia="Calibri" w:hAnsi="Calibri"/>
                      <w:color w:val="000000"/>
                    </w:rPr>
                    <w:t>Core Funding</w:t>
                  </w:r>
                </w:p>
              </w:tc>
            </w:tr>
            <w:tr w:rsidR="00CC7912" w14:paraId="56D84CCF" w14:textId="77777777">
              <w:trPr>
                <w:trHeight w:val="262"/>
              </w:trPr>
              <w:tc>
                <w:tcPr>
                  <w:tcW w:w="10714" w:type="dxa"/>
                  <w:tcBorders>
                    <w:top w:val="nil"/>
                    <w:left w:val="nil"/>
                    <w:bottom w:val="nil"/>
                    <w:right w:val="nil"/>
                  </w:tcBorders>
                  <w:tcMar>
                    <w:top w:w="39" w:type="dxa"/>
                    <w:left w:w="39" w:type="dxa"/>
                    <w:bottom w:w="39" w:type="dxa"/>
                    <w:right w:w="39" w:type="dxa"/>
                  </w:tcMar>
                </w:tcPr>
                <w:p w14:paraId="78830EB6"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121BF3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07823B" w14:textId="77777777" w:rsidR="00CC7912" w:rsidRDefault="00166B5D">
                  <w:pPr>
                    <w:spacing w:after="0" w:line="240" w:lineRule="auto"/>
                  </w:pPr>
                  <w:r>
                    <w:rPr>
                      <w:rFonts w:ascii="Calibri" w:eastAsia="Calibri" w:hAnsi="Calibri"/>
                      <w:color w:val="000000"/>
                    </w:rPr>
                    <w:t>CF</w:t>
                  </w:r>
                </w:p>
              </w:tc>
            </w:tr>
            <w:tr w:rsidR="00CC7912" w14:paraId="1B4E8643" w14:textId="77777777">
              <w:trPr>
                <w:trHeight w:val="262"/>
              </w:trPr>
              <w:tc>
                <w:tcPr>
                  <w:tcW w:w="10714" w:type="dxa"/>
                  <w:tcBorders>
                    <w:top w:val="nil"/>
                    <w:left w:val="nil"/>
                    <w:bottom w:val="nil"/>
                    <w:right w:val="nil"/>
                  </w:tcBorders>
                  <w:tcMar>
                    <w:top w:w="39" w:type="dxa"/>
                    <w:left w:w="39" w:type="dxa"/>
                    <w:bottom w:w="39" w:type="dxa"/>
                    <w:right w:w="39" w:type="dxa"/>
                  </w:tcMar>
                </w:tcPr>
                <w:p w14:paraId="55683F3A"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AC94C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818B49" w14:textId="77777777" w:rsidR="00CC7912" w:rsidRDefault="00166B5D">
                  <w:pPr>
                    <w:spacing w:after="0" w:line="240" w:lineRule="auto"/>
                  </w:pPr>
                  <w:r>
                    <w:rPr>
                      <w:rFonts w:ascii="Calibri" w:eastAsia="Calibri" w:hAnsi="Calibri"/>
                      <w:color w:val="000000"/>
                    </w:rPr>
                    <w:t>4</w:t>
                  </w:r>
                </w:p>
              </w:tc>
            </w:tr>
            <w:tr w:rsidR="00CC7912" w14:paraId="6D6633D7" w14:textId="77777777">
              <w:trPr>
                <w:trHeight w:val="262"/>
              </w:trPr>
              <w:tc>
                <w:tcPr>
                  <w:tcW w:w="10714" w:type="dxa"/>
                  <w:tcBorders>
                    <w:top w:val="nil"/>
                    <w:left w:val="nil"/>
                    <w:bottom w:val="nil"/>
                    <w:right w:val="nil"/>
                  </w:tcBorders>
                  <w:tcMar>
                    <w:top w:w="39" w:type="dxa"/>
                    <w:left w:w="39" w:type="dxa"/>
                    <w:bottom w:w="39" w:type="dxa"/>
                    <w:right w:w="39" w:type="dxa"/>
                  </w:tcMar>
                </w:tcPr>
                <w:p w14:paraId="57803B0D"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172E06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DFC24F" w14:textId="77777777" w:rsidR="00CC7912" w:rsidRDefault="00166B5D">
                  <w:pPr>
                    <w:spacing w:after="0" w:line="240" w:lineRule="auto"/>
                  </w:pPr>
                  <w:r>
                    <w:rPr>
                      <w:rFonts w:ascii="Calibri" w:eastAsia="Calibri" w:hAnsi="Calibri"/>
                      <w:color w:val="000000"/>
                    </w:rPr>
                    <w:t>CF 4 - Integration</w:t>
                  </w:r>
                </w:p>
              </w:tc>
            </w:tr>
            <w:tr w:rsidR="00CC7912" w14:paraId="1051A226" w14:textId="77777777">
              <w:trPr>
                <w:trHeight w:val="262"/>
              </w:trPr>
              <w:tc>
                <w:tcPr>
                  <w:tcW w:w="10714" w:type="dxa"/>
                  <w:tcBorders>
                    <w:top w:val="nil"/>
                    <w:left w:val="nil"/>
                    <w:bottom w:val="nil"/>
                    <w:right w:val="nil"/>
                  </w:tcBorders>
                  <w:tcMar>
                    <w:top w:w="39" w:type="dxa"/>
                    <w:left w:w="39" w:type="dxa"/>
                    <w:bottom w:w="39" w:type="dxa"/>
                    <w:right w:w="39" w:type="dxa"/>
                  </w:tcMar>
                </w:tcPr>
                <w:p w14:paraId="5BB38066"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E4B60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C63E29" w14:textId="77777777" w:rsidR="00CC7912" w:rsidRDefault="00166B5D">
                  <w:pPr>
                    <w:spacing w:after="0" w:line="240" w:lineRule="auto"/>
                  </w:pPr>
                  <w:r>
                    <w:rPr>
                      <w:rFonts w:ascii="Calibri" w:eastAsia="Calibri" w:hAnsi="Calibri"/>
                      <w:color w:val="000000"/>
                    </w:rPr>
                    <w:t>Existing</w:t>
                  </w:r>
                </w:p>
              </w:tc>
            </w:tr>
            <w:tr w:rsidR="00CC7912" w14:paraId="505C04F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CCC300B" w14:textId="77777777" w:rsidR="00CC7912" w:rsidRDefault="00CC7912">
                  <w:pPr>
                    <w:spacing w:after="0" w:line="240" w:lineRule="auto"/>
                  </w:pPr>
                </w:p>
              </w:tc>
            </w:tr>
            <w:tr w:rsidR="00CC7912" w14:paraId="664F7F10" w14:textId="77777777">
              <w:trPr>
                <w:trHeight w:val="282"/>
              </w:trPr>
              <w:tc>
                <w:tcPr>
                  <w:tcW w:w="10714" w:type="dxa"/>
                  <w:tcBorders>
                    <w:top w:val="nil"/>
                    <w:left w:val="nil"/>
                    <w:bottom w:val="nil"/>
                    <w:right w:val="nil"/>
                  </w:tcBorders>
                  <w:tcMar>
                    <w:top w:w="39" w:type="dxa"/>
                    <w:left w:w="39" w:type="dxa"/>
                    <w:bottom w:w="39" w:type="dxa"/>
                    <w:right w:w="39" w:type="dxa"/>
                  </w:tcMar>
                </w:tcPr>
                <w:p w14:paraId="753751F1" w14:textId="77777777" w:rsidR="00CC7912" w:rsidRDefault="00CC7912">
                  <w:pPr>
                    <w:spacing w:after="0" w:line="240" w:lineRule="auto"/>
                  </w:pPr>
                </w:p>
              </w:tc>
            </w:tr>
            <w:tr w:rsidR="00CC7912" w14:paraId="73A7001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766178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2CA740A" w14:textId="77777777" w:rsidR="00CC7912" w:rsidRDefault="00166B5D">
                        <w:pPr>
                          <w:spacing w:after="0" w:line="240" w:lineRule="auto"/>
                        </w:pPr>
                        <w:r>
                          <w:rPr>
                            <w:noProof/>
                          </w:rPr>
                          <w:drawing>
                            <wp:inline distT="0" distB="0" distL="0" distR="0" wp14:anchorId="49D221EA" wp14:editId="1D6BE141">
                              <wp:extent cx="615003" cy="384377"/>
                              <wp:effectExtent l="0" t="0" r="0" b="0"/>
                              <wp:docPr id="58" name="img5.png"/>
                              <wp:cNvGraphicFramePr/>
                              <a:graphic xmlns:a="http://schemas.openxmlformats.org/drawingml/2006/main">
                                <a:graphicData uri="http://schemas.openxmlformats.org/drawingml/2006/picture">
                                  <pic:pic xmlns:pic="http://schemas.openxmlformats.org/drawingml/2006/picture">
                                    <pic:nvPicPr>
                                      <pic:cNvPr id="5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BD25455" w14:textId="77777777" w:rsidR="00CC7912" w:rsidRDefault="00CC7912">
                        <w:pPr>
                          <w:pStyle w:val="EmptyCellLayoutStyle"/>
                          <w:spacing w:after="0" w:line="240" w:lineRule="auto"/>
                        </w:pPr>
                      </w:p>
                    </w:tc>
                    <w:tc>
                      <w:tcPr>
                        <w:tcW w:w="4725" w:type="dxa"/>
                      </w:tcPr>
                      <w:p w14:paraId="4EFA43A1" w14:textId="77777777" w:rsidR="00CC7912" w:rsidRDefault="00CC7912">
                        <w:pPr>
                          <w:pStyle w:val="EmptyCellLayoutStyle"/>
                          <w:spacing w:after="0" w:line="240" w:lineRule="auto"/>
                        </w:pPr>
                      </w:p>
                    </w:tc>
                    <w:tc>
                      <w:tcPr>
                        <w:tcW w:w="4804" w:type="dxa"/>
                      </w:tcPr>
                      <w:p w14:paraId="72014FFA" w14:textId="77777777" w:rsidR="00CC7912" w:rsidRDefault="00CC7912">
                        <w:pPr>
                          <w:pStyle w:val="EmptyCellLayoutStyle"/>
                          <w:spacing w:after="0" w:line="240" w:lineRule="auto"/>
                        </w:pPr>
                      </w:p>
                    </w:tc>
                  </w:tr>
                  <w:tr w:rsidR="00CC7912" w14:paraId="7929A1E3" w14:textId="77777777">
                    <w:trPr>
                      <w:trHeight w:val="601"/>
                    </w:trPr>
                    <w:tc>
                      <w:tcPr>
                        <w:tcW w:w="1095" w:type="dxa"/>
                        <w:vMerge/>
                      </w:tcPr>
                      <w:p w14:paraId="62A0F9CB" w14:textId="77777777" w:rsidR="00CC7912" w:rsidRDefault="00CC7912">
                        <w:pPr>
                          <w:pStyle w:val="EmptyCellLayoutStyle"/>
                          <w:spacing w:after="0" w:line="240" w:lineRule="auto"/>
                        </w:pPr>
                      </w:p>
                    </w:tc>
                    <w:tc>
                      <w:tcPr>
                        <w:tcW w:w="90" w:type="dxa"/>
                      </w:tcPr>
                      <w:p w14:paraId="549BCE9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4353B7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515BA2" w14:textId="77777777" w:rsidR="00CC7912" w:rsidRDefault="00166B5D">
                              <w:pPr>
                                <w:spacing w:after="0" w:line="240" w:lineRule="auto"/>
                              </w:pPr>
                              <w:r>
                                <w:rPr>
                                  <w:rFonts w:ascii="Calibri" w:eastAsia="Calibri" w:hAnsi="Calibri"/>
                                  <w:b/>
                                  <w:color w:val="000000"/>
                                  <w:sz w:val="24"/>
                                </w:rPr>
                                <w:t>Activity Priorities and Description</w:t>
                              </w:r>
                            </w:p>
                          </w:tc>
                        </w:tr>
                      </w:tbl>
                      <w:p w14:paraId="6936B6AB" w14:textId="77777777" w:rsidR="00CC7912" w:rsidRDefault="00CC7912">
                        <w:pPr>
                          <w:spacing w:after="0" w:line="240" w:lineRule="auto"/>
                        </w:pPr>
                      </w:p>
                    </w:tc>
                    <w:tc>
                      <w:tcPr>
                        <w:tcW w:w="4804" w:type="dxa"/>
                      </w:tcPr>
                      <w:p w14:paraId="730A9CAE" w14:textId="77777777" w:rsidR="00CC7912" w:rsidRDefault="00CC7912">
                        <w:pPr>
                          <w:pStyle w:val="EmptyCellLayoutStyle"/>
                          <w:spacing w:after="0" w:line="240" w:lineRule="auto"/>
                        </w:pPr>
                      </w:p>
                    </w:tc>
                  </w:tr>
                </w:tbl>
                <w:p w14:paraId="4D348A35" w14:textId="77777777" w:rsidR="00CC7912" w:rsidRDefault="00CC7912">
                  <w:pPr>
                    <w:spacing w:after="0" w:line="240" w:lineRule="auto"/>
                  </w:pPr>
                </w:p>
              </w:tc>
            </w:tr>
            <w:tr w:rsidR="00CC7912" w14:paraId="27B47CF3" w14:textId="77777777">
              <w:trPr>
                <w:trHeight w:val="282"/>
              </w:trPr>
              <w:tc>
                <w:tcPr>
                  <w:tcW w:w="10714" w:type="dxa"/>
                  <w:tcBorders>
                    <w:top w:val="nil"/>
                    <w:left w:val="nil"/>
                    <w:bottom w:val="nil"/>
                    <w:right w:val="nil"/>
                  </w:tcBorders>
                  <w:tcMar>
                    <w:top w:w="39" w:type="dxa"/>
                    <w:left w:w="39" w:type="dxa"/>
                    <w:bottom w:w="39" w:type="dxa"/>
                    <w:right w:w="39" w:type="dxa"/>
                  </w:tcMar>
                </w:tcPr>
                <w:p w14:paraId="68BCA28A" w14:textId="77777777" w:rsidR="00CC7912" w:rsidRDefault="00CC7912">
                  <w:pPr>
                    <w:spacing w:after="0" w:line="240" w:lineRule="auto"/>
                  </w:pPr>
                </w:p>
              </w:tc>
            </w:tr>
            <w:tr w:rsidR="00CC7912" w14:paraId="37963704" w14:textId="77777777">
              <w:trPr>
                <w:trHeight w:val="262"/>
              </w:trPr>
              <w:tc>
                <w:tcPr>
                  <w:tcW w:w="10714" w:type="dxa"/>
                  <w:tcBorders>
                    <w:top w:val="nil"/>
                    <w:left w:val="nil"/>
                    <w:bottom w:val="nil"/>
                    <w:right w:val="nil"/>
                  </w:tcBorders>
                  <w:tcMar>
                    <w:top w:w="39" w:type="dxa"/>
                    <w:left w:w="39" w:type="dxa"/>
                    <w:bottom w:w="39" w:type="dxa"/>
                    <w:right w:w="39" w:type="dxa"/>
                  </w:tcMar>
                </w:tcPr>
                <w:p w14:paraId="522A3092"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3D256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C97676" w14:textId="77777777" w:rsidR="00CC7912" w:rsidRDefault="00166B5D">
                  <w:pPr>
                    <w:spacing w:after="0" w:line="240" w:lineRule="auto"/>
                  </w:pPr>
                  <w:r>
                    <w:rPr>
                      <w:rFonts w:ascii="Calibri" w:eastAsia="Calibri" w:hAnsi="Calibri"/>
                      <w:color w:val="000000"/>
                    </w:rPr>
                    <w:t>Population Health</w:t>
                  </w:r>
                </w:p>
              </w:tc>
            </w:tr>
            <w:tr w:rsidR="00CC7912" w14:paraId="0396212C" w14:textId="77777777">
              <w:trPr>
                <w:trHeight w:val="282"/>
              </w:trPr>
              <w:tc>
                <w:tcPr>
                  <w:tcW w:w="10714" w:type="dxa"/>
                  <w:tcBorders>
                    <w:top w:val="nil"/>
                    <w:left w:val="nil"/>
                    <w:bottom w:val="nil"/>
                    <w:right w:val="nil"/>
                  </w:tcBorders>
                  <w:tcMar>
                    <w:top w:w="39" w:type="dxa"/>
                    <w:left w:w="39" w:type="dxa"/>
                    <w:bottom w:w="39" w:type="dxa"/>
                    <w:right w:w="39" w:type="dxa"/>
                  </w:tcMar>
                </w:tcPr>
                <w:p w14:paraId="37599AD8"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125AA1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833A26" w14:textId="77777777" w:rsidR="00CC7912" w:rsidRDefault="00CC7912">
                  <w:pPr>
                    <w:spacing w:after="0" w:line="240" w:lineRule="auto"/>
                  </w:pPr>
                </w:p>
              </w:tc>
            </w:tr>
            <w:tr w:rsidR="00CC7912" w14:paraId="29ABFF2E" w14:textId="77777777">
              <w:trPr>
                <w:trHeight w:val="262"/>
              </w:trPr>
              <w:tc>
                <w:tcPr>
                  <w:tcW w:w="10714" w:type="dxa"/>
                  <w:tcBorders>
                    <w:top w:val="nil"/>
                    <w:left w:val="nil"/>
                    <w:bottom w:val="nil"/>
                    <w:right w:val="nil"/>
                  </w:tcBorders>
                  <w:tcMar>
                    <w:top w:w="39" w:type="dxa"/>
                    <w:left w:w="39" w:type="dxa"/>
                    <w:bottom w:w="39" w:type="dxa"/>
                    <w:right w:w="39" w:type="dxa"/>
                  </w:tcMar>
                </w:tcPr>
                <w:p w14:paraId="39E88E68"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F04C7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69418E" w14:textId="77777777" w:rsidR="00CC7912" w:rsidRDefault="00166B5D">
                  <w:pPr>
                    <w:spacing w:after="0" w:line="240" w:lineRule="auto"/>
                  </w:pPr>
                  <w:r>
                    <w:rPr>
                      <w:rFonts w:ascii="Calibri" w:eastAsia="Calibri" w:hAnsi="Calibri"/>
                      <w:color w:val="000000"/>
                    </w:rPr>
                    <w:t xml:space="preserve">Continue the commitment to work with key partners to achieve tailored integrated health system solutions aimed to improve patient outcomes. Integration initiatives will focus on local needs identified from the needs assessment and be achieved through strategic engagement, supported by the existing SWSLHD/SWSPHN Integrated Care Collaborative and community which provides high level governance for all integration activities. </w:t>
                  </w:r>
                  <w:r>
                    <w:rPr>
                      <w:rFonts w:ascii="Calibri" w:eastAsia="Calibri" w:hAnsi="Calibri"/>
                      <w:color w:val="000000"/>
                    </w:rPr>
                    <w:br/>
                    <w:t xml:space="preserve"> </w:t>
                  </w:r>
                  <w:r>
                    <w:rPr>
                      <w:rFonts w:ascii="Calibri" w:eastAsia="Calibri" w:hAnsi="Calibri"/>
                      <w:color w:val="000000"/>
                    </w:rPr>
                    <w:br/>
                    <w:t>Specific aims:</w:t>
                  </w:r>
                  <w:r>
                    <w:rPr>
                      <w:rFonts w:ascii="Calibri" w:eastAsia="Calibri" w:hAnsi="Calibri"/>
                      <w:color w:val="000000"/>
                    </w:rPr>
                    <w:br/>
                    <w:t>CF 4.1 – Support capacity building in general practice for diabetes care</w:t>
                  </w:r>
                  <w:r>
                    <w:rPr>
                      <w:rFonts w:ascii="Calibri" w:eastAsia="Calibri" w:hAnsi="Calibri"/>
                      <w:color w:val="000000"/>
                    </w:rPr>
                    <w:br/>
                    <w:t>CF 4.2 – Develop integrated care projects to meet the needs of local communities</w:t>
                  </w:r>
                  <w:r>
                    <w:rPr>
                      <w:rFonts w:ascii="Calibri" w:eastAsia="Calibri" w:hAnsi="Calibri"/>
                      <w:color w:val="000000"/>
                    </w:rPr>
                    <w:br/>
                    <w:t>CF 4.3 – Improve the health outcomes of people living with Hepatitis C in SWS and promote targeted screening of patients at risk for Hepatitis B and C</w:t>
                  </w:r>
                  <w:r>
                    <w:rPr>
                      <w:rFonts w:ascii="Calibri" w:eastAsia="Calibri" w:hAnsi="Calibri"/>
                      <w:color w:val="000000"/>
                    </w:rPr>
                    <w:br/>
                    <w:t>CF 4.4 – Support GP antenatal shared care</w:t>
                  </w:r>
                  <w:r>
                    <w:rPr>
                      <w:rFonts w:ascii="Calibri" w:eastAsia="Calibri" w:hAnsi="Calibri"/>
                      <w:color w:val="000000"/>
                    </w:rPr>
                    <w:br/>
                    <w:t>CF 4.5 – Support breast cancer survivorship follow-up shared care model</w:t>
                  </w:r>
                  <w:r>
                    <w:rPr>
                      <w:rFonts w:ascii="Calibri" w:eastAsia="Calibri" w:hAnsi="Calibri"/>
                      <w:color w:val="000000"/>
                    </w:rPr>
                    <w:br/>
                    <w:t>CF 4.6 – Support the Implementation of the South Western Sydney Integrated Care Collaborative (SWSICC) Action Plan</w:t>
                  </w:r>
                  <w:r>
                    <w:rPr>
                      <w:rFonts w:ascii="Calibri" w:eastAsia="Calibri" w:hAnsi="Calibri"/>
                      <w:color w:val="000000"/>
                    </w:rPr>
                    <w:br/>
                    <w:t>CF 4.7 – Support the integration of best practice in CALD (migrant and refugee) service delivery</w:t>
                  </w:r>
                  <w:r>
                    <w:rPr>
                      <w:rFonts w:ascii="Calibri" w:eastAsia="Calibri" w:hAnsi="Calibri"/>
                      <w:color w:val="000000"/>
                    </w:rPr>
                    <w:br/>
                    <w:t>CF 4.8 – Development of an Integrated Care Toolkit to support health professionals to implement integrated care projects.</w:t>
                  </w:r>
                </w:p>
              </w:tc>
            </w:tr>
            <w:tr w:rsidR="00CC7912" w14:paraId="0D5F84C7" w14:textId="77777777">
              <w:trPr>
                <w:trHeight w:val="262"/>
              </w:trPr>
              <w:tc>
                <w:tcPr>
                  <w:tcW w:w="10714" w:type="dxa"/>
                  <w:tcBorders>
                    <w:top w:val="nil"/>
                    <w:left w:val="nil"/>
                    <w:bottom w:val="nil"/>
                    <w:right w:val="nil"/>
                  </w:tcBorders>
                  <w:tcMar>
                    <w:top w:w="39" w:type="dxa"/>
                    <w:left w:w="39" w:type="dxa"/>
                    <w:bottom w:w="39" w:type="dxa"/>
                    <w:right w:w="39" w:type="dxa"/>
                  </w:tcMar>
                </w:tcPr>
                <w:p w14:paraId="05579E46"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8D337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757341" w14:textId="77777777" w:rsidR="00CC7912" w:rsidRDefault="00166B5D">
                  <w:pPr>
                    <w:spacing w:after="0" w:line="240" w:lineRule="auto"/>
                  </w:pPr>
                  <w:r>
                    <w:rPr>
                      <w:rFonts w:ascii="Calibri" w:eastAsia="Calibri" w:hAnsi="Calibri"/>
                      <w:color w:val="000000"/>
                    </w:rPr>
                    <w:t>CF 4.1</w:t>
                  </w:r>
                  <w:r>
                    <w:rPr>
                      <w:rFonts w:ascii="Calibri" w:eastAsia="Calibri" w:hAnsi="Calibri"/>
                      <w:color w:val="000000"/>
                    </w:rPr>
                    <w:br/>
                    <w:t>- In collaboration with SWSLHD, support capacity building in general practitioners through improved access to Diabetes specialist. Continue commitment to an integrated model of diabetes care linking primary and acute care providers, which support the improvement of Diabetes management in primary care through increasing skilled workforce within general practice.</w:t>
                  </w:r>
                  <w:r>
                    <w:rPr>
                      <w:rFonts w:ascii="Calibri" w:eastAsia="Calibri" w:hAnsi="Calibri"/>
                      <w:color w:val="000000"/>
                    </w:rPr>
                    <w:br/>
                    <w:t>- Partner with SWSLHD to implement the Diabetes Framework to 2026.</w:t>
                  </w:r>
                  <w:r>
                    <w:rPr>
                      <w:rFonts w:ascii="Calibri" w:eastAsia="Calibri" w:hAnsi="Calibri"/>
                      <w:color w:val="000000"/>
                    </w:rPr>
                    <w:br/>
                    <w:t>CF 4.2</w:t>
                  </w:r>
                  <w:r>
                    <w:rPr>
                      <w:rFonts w:ascii="Calibri" w:eastAsia="Calibri" w:hAnsi="Calibri"/>
                      <w:color w:val="000000"/>
                    </w:rPr>
                    <w:br/>
                    <w:t>- Continue commitment to Wollondilly and Fairfield Health Alliances providing strategic localised health initiatives that targets locally identified health and associated social issues.</w:t>
                  </w:r>
                  <w:r>
                    <w:rPr>
                      <w:rFonts w:ascii="Calibri" w:eastAsia="Calibri" w:hAnsi="Calibri"/>
                      <w:color w:val="000000"/>
                    </w:rPr>
                    <w:br/>
                    <w:t>CF 4.3</w:t>
                  </w:r>
                  <w:r>
                    <w:rPr>
                      <w:rFonts w:ascii="Calibri" w:eastAsia="Calibri" w:hAnsi="Calibri"/>
                      <w:color w:val="000000"/>
                    </w:rPr>
                    <w:br/>
                    <w:t>- Continue the development of new Hepatitis B/C strategies in SWS through embedding integrative practices by increasing the capacity of general practices in providing quality and timeless Hepatitis B and C screening, treatment and connect to existing care pathways available in our region;  and implementation of systemic quality improvement solutions aimed to improve patient outcomes. Continue the partnership and collaboration with SWSLHD Population Health to support and expand the previously promoted strategies.</w:t>
                  </w:r>
                  <w:r>
                    <w:rPr>
                      <w:rFonts w:ascii="Calibri" w:eastAsia="Calibri" w:hAnsi="Calibri"/>
                      <w:color w:val="000000"/>
                    </w:rPr>
                    <w:br/>
                    <w:t>CF 4.4</w:t>
                  </w:r>
                  <w:r>
                    <w:rPr>
                      <w:rFonts w:ascii="Calibri" w:eastAsia="Calibri" w:hAnsi="Calibri"/>
                      <w:color w:val="000000"/>
                    </w:rPr>
                    <w:br/>
                    <w:t>- Continue to develop and promote strategies in partnership with SWSLHD to increase GP antenatal shared care participation.</w:t>
                  </w:r>
                  <w:r>
                    <w:rPr>
                      <w:rFonts w:ascii="Calibri" w:eastAsia="Calibri" w:hAnsi="Calibri"/>
                      <w:color w:val="000000"/>
                    </w:rPr>
                    <w:br/>
                    <w:t>CF 4.5</w:t>
                  </w:r>
                  <w:r>
                    <w:rPr>
                      <w:rFonts w:ascii="Calibri" w:eastAsia="Calibri" w:hAnsi="Calibri"/>
                      <w:color w:val="000000"/>
                    </w:rPr>
                    <w:br/>
                    <w:t>- Support the implementation of the early breast cancer survivorship follow-up shared care model and increase GP participation.</w:t>
                  </w:r>
                  <w:r>
                    <w:rPr>
                      <w:rFonts w:ascii="Calibri" w:eastAsia="Calibri" w:hAnsi="Calibri"/>
                      <w:color w:val="000000"/>
                    </w:rPr>
                    <w:br/>
                    <w:t>CF 4.6</w:t>
                  </w:r>
                  <w:r>
                    <w:rPr>
                      <w:rFonts w:ascii="Calibri" w:eastAsia="Calibri" w:hAnsi="Calibri"/>
                      <w:color w:val="000000"/>
                    </w:rPr>
                    <w:br/>
                    <w:t>- Support the implementation of the SWSICC action plan in all domains (Leadership, Culture and Capability, Information and Digital Enablement and Prioritising At-Risk Populations)</w:t>
                  </w:r>
                  <w:r>
                    <w:rPr>
                      <w:rFonts w:ascii="Calibri" w:eastAsia="Calibri" w:hAnsi="Calibri"/>
                      <w:color w:val="000000"/>
                    </w:rPr>
                    <w:br/>
                    <w:t>CF 4.7</w:t>
                  </w:r>
                  <w:r>
                    <w:rPr>
                      <w:rFonts w:ascii="Calibri" w:eastAsia="Calibri" w:hAnsi="Calibri"/>
                      <w:color w:val="000000"/>
                    </w:rPr>
                    <w:br/>
                    <w:t>- In collaboration with SWSLHD, support capacity building in general practitioners with CALD migrant and refugee communities. Improve collaboration with CALD specific services across the district</w:t>
                  </w:r>
                  <w:r>
                    <w:rPr>
                      <w:rFonts w:ascii="Calibri" w:eastAsia="Calibri" w:hAnsi="Calibri"/>
                      <w:color w:val="000000"/>
                    </w:rPr>
                    <w:br/>
                    <w:t>CF 4.8</w:t>
                  </w:r>
                  <w:r>
                    <w:rPr>
                      <w:rFonts w:ascii="Calibri" w:eastAsia="Calibri" w:hAnsi="Calibri"/>
                      <w:color w:val="000000"/>
                    </w:rPr>
                    <w:br/>
                    <w:t>- Development of an Integrated Care Toolkit resource to assist health professionals to implement integrated care projects. The toolkit will include best-practice examples of integrated care projects across the district and link out to additional learning and readings.</w:t>
                  </w:r>
                </w:p>
              </w:tc>
            </w:tr>
            <w:tr w:rsidR="00CC7912" w14:paraId="4E0A42CE" w14:textId="77777777">
              <w:trPr>
                <w:trHeight w:val="527"/>
              </w:trPr>
              <w:tc>
                <w:tcPr>
                  <w:tcW w:w="10714" w:type="dxa"/>
                  <w:tcBorders>
                    <w:top w:val="nil"/>
                    <w:left w:val="nil"/>
                    <w:bottom w:val="nil"/>
                    <w:right w:val="nil"/>
                  </w:tcBorders>
                  <w:tcMar>
                    <w:top w:w="39" w:type="dxa"/>
                    <w:left w:w="39" w:type="dxa"/>
                    <w:bottom w:w="39" w:type="dxa"/>
                    <w:right w:w="39" w:type="dxa"/>
                  </w:tcMar>
                </w:tcPr>
                <w:p w14:paraId="6A049D0F"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11AF9F87" w14:textId="77777777">
              <w:trPr>
                <w:trHeight w:val="262"/>
              </w:trPr>
              <w:tc>
                <w:tcPr>
                  <w:tcW w:w="10714" w:type="dxa"/>
                  <w:tcBorders>
                    <w:top w:val="nil"/>
                    <w:left w:val="nil"/>
                    <w:bottom w:val="nil"/>
                    <w:right w:val="nil"/>
                  </w:tcBorders>
                  <w:tcMar>
                    <w:top w:w="39" w:type="dxa"/>
                    <w:left w:w="39" w:type="dxa"/>
                    <w:bottom w:w="39" w:type="dxa"/>
                    <w:right w:w="39" w:type="dxa"/>
                  </w:tcMar>
                </w:tcPr>
                <w:p w14:paraId="7AB1CA6D" w14:textId="77777777" w:rsidR="00CC7912" w:rsidRDefault="00166B5D">
                  <w:pPr>
                    <w:spacing w:after="0" w:line="240" w:lineRule="auto"/>
                  </w:pPr>
                  <w:r>
                    <w:rPr>
                      <w:rFonts w:ascii="Calibri" w:eastAsia="Calibri" w:hAnsi="Calibri"/>
                      <w:b/>
                      <w:color w:val="000000"/>
                    </w:rPr>
                    <w:t>Needs Assessment</w:t>
                  </w:r>
                </w:p>
              </w:tc>
            </w:tr>
            <w:tr w:rsidR="00CC7912" w14:paraId="055611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87AF20" w14:textId="77777777" w:rsidR="00CC7912" w:rsidRDefault="00166B5D">
                  <w:pPr>
                    <w:spacing w:after="0" w:line="240" w:lineRule="auto"/>
                  </w:pPr>
                  <w:r>
                    <w:rPr>
                      <w:rFonts w:ascii="Calibri" w:eastAsia="Calibri" w:hAnsi="Calibri"/>
                      <w:color w:val="000000"/>
                    </w:rPr>
                    <w:t>SWSPHN Needs Assessment 2019/20-2021/22</w:t>
                  </w:r>
                </w:p>
              </w:tc>
            </w:tr>
            <w:tr w:rsidR="00CC7912" w14:paraId="7B9894B5" w14:textId="77777777">
              <w:trPr>
                <w:trHeight w:val="277"/>
              </w:trPr>
              <w:tc>
                <w:tcPr>
                  <w:tcW w:w="10714" w:type="dxa"/>
                  <w:tcBorders>
                    <w:top w:val="nil"/>
                    <w:left w:val="nil"/>
                    <w:bottom w:val="nil"/>
                    <w:right w:val="nil"/>
                  </w:tcBorders>
                  <w:tcMar>
                    <w:top w:w="39" w:type="dxa"/>
                    <w:left w:w="39" w:type="dxa"/>
                    <w:bottom w:w="39" w:type="dxa"/>
                    <w:right w:w="39" w:type="dxa"/>
                  </w:tcMar>
                </w:tcPr>
                <w:p w14:paraId="51DBE2CC" w14:textId="77777777" w:rsidR="00CC7912" w:rsidRDefault="00166B5D">
                  <w:pPr>
                    <w:spacing w:after="0" w:line="240" w:lineRule="auto"/>
                  </w:pPr>
                  <w:r>
                    <w:rPr>
                      <w:rFonts w:ascii="Calibri" w:eastAsia="Calibri" w:hAnsi="Calibri"/>
                      <w:b/>
                      <w:color w:val="000000"/>
                    </w:rPr>
                    <w:t>Priorities</w:t>
                  </w:r>
                </w:p>
              </w:tc>
            </w:tr>
            <w:tr w:rsidR="00CC7912" w14:paraId="69D7868E"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21495C1"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3DD3492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8DD379"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6F69C35" w14:textId="77777777" w:rsidR="00CC7912" w:rsidRDefault="00166B5D">
                              <w:pPr>
                                <w:spacing w:after="0" w:line="240" w:lineRule="auto"/>
                              </w:pPr>
                              <w:r>
                                <w:rPr>
                                  <w:rFonts w:ascii="Calibri" w:eastAsia="Calibri" w:hAnsi="Calibri"/>
                                  <w:b/>
                                  <w:color w:val="000000"/>
                                </w:rPr>
                                <w:t>Page reference</w:t>
                              </w:r>
                            </w:p>
                          </w:tc>
                        </w:tr>
                        <w:tr w:rsidR="00CC7912" w14:paraId="236542C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AA94AA"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1637BE" w14:textId="77777777" w:rsidR="00CC7912" w:rsidRDefault="00166B5D">
                              <w:pPr>
                                <w:spacing w:after="0" w:line="240" w:lineRule="auto"/>
                              </w:pPr>
                              <w:r>
                                <w:rPr>
                                  <w:rFonts w:ascii="Calibri" w:eastAsia="Calibri" w:hAnsi="Calibri"/>
                                  <w:color w:val="000000"/>
                                </w:rPr>
                                <w:t>104</w:t>
                              </w:r>
                            </w:p>
                          </w:tc>
                        </w:tr>
                        <w:tr w:rsidR="00CC7912" w14:paraId="4D050AF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BF7C18"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08A094" w14:textId="77777777" w:rsidR="00CC7912" w:rsidRDefault="00166B5D">
                              <w:pPr>
                                <w:spacing w:after="0" w:line="240" w:lineRule="auto"/>
                              </w:pPr>
                              <w:r>
                                <w:rPr>
                                  <w:rFonts w:ascii="Calibri" w:eastAsia="Calibri" w:hAnsi="Calibri"/>
                                  <w:color w:val="000000"/>
                                </w:rPr>
                                <w:t>107</w:t>
                              </w:r>
                            </w:p>
                          </w:tc>
                        </w:tr>
                        <w:tr w:rsidR="00CC7912" w14:paraId="5B196C2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832862"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B11257" w14:textId="77777777" w:rsidR="00CC7912" w:rsidRDefault="00166B5D">
                              <w:pPr>
                                <w:spacing w:after="0" w:line="240" w:lineRule="auto"/>
                              </w:pPr>
                              <w:r>
                                <w:rPr>
                                  <w:rFonts w:ascii="Calibri" w:eastAsia="Calibri" w:hAnsi="Calibri"/>
                                  <w:color w:val="000000"/>
                                </w:rPr>
                                <w:t>102</w:t>
                              </w:r>
                            </w:p>
                          </w:tc>
                        </w:tr>
                        <w:tr w:rsidR="00CC7912" w14:paraId="50121B6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57A248" w14:textId="77777777" w:rsidR="00CC7912" w:rsidRDefault="00166B5D">
                              <w:pPr>
                                <w:spacing w:after="0" w:line="240" w:lineRule="auto"/>
                              </w:pPr>
                              <w:r>
                                <w:rPr>
                                  <w:rFonts w:ascii="Calibri" w:eastAsia="Calibri" w:hAnsi="Calibri"/>
                                  <w:color w:val="000000"/>
                                </w:rPr>
                                <w:t>Cancer</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99D3E" w14:textId="77777777" w:rsidR="00CC7912" w:rsidRDefault="00166B5D">
                              <w:pPr>
                                <w:spacing w:after="0" w:line="240" w:lineRule="auto"/>
                              </w:pPr>
                              <w:r>
                                <w:rPr>
                                  <w:rFonts w:ascii="Calibri" w:eastAsia="Calibri" w:hAnsi="Calibri"/>
                                  <w:color w:val="000000"/>
                                </w:rPr>
                                <w:t>83</w:t>
                              </w:r>
                            </w:p>
                          </w:tc>
                        </w:tr>
                      </w:tbl>
                      <w:p w14:paraId="61B1397E" w14:textId="77777777" w:rsidR="00CC7912" w:rsidRDefault="00CC7912">
                        <w:pPr>
                          <w:spacing w:after="0" w:line="240" w:lineRule="auto"/>
                        </w:pPr>
                      </w:p>
                    </w:tc>
                    <w:tc>
                      <w:tcPr>
                        <w:tcW w:w="1768" w:type="dxa"/>
                      </w:tcPr>
                      <w:p w14:paraId="66F78E22" w14:textId="77777777" w:rsidR="00CC7912" w:rsidRDefault="00CC7912">
                        <w:pPr>
                          <w:pStyle w:val="EmptyCellLayoutStyle"/>
                          <w:spacing w:after="0" w:line="240" w:lineRule="auto"/>
                        </w:pPr>
                      </w:p>
                    </w:tc>
                  </w:tr>
                </w:tbl>
                <w:p w14:paraId="2AC1DA11" w14:textId="77777777" w:rsidR="00CC7912" w:rsidRDefault="00CC7912">
                  <w:pPr>
                    <w:spacing w:after="0" w:line="240" w:lineRule="auto"/>
                  </w:pPr>
                </w:p>
              </w:tc>
            </w:tr>
            <w:tr w:rsidR="00CC7912" w14:paraId="3C3B7B7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C51E143" w14:textId="77777777" w:rsidR="00CC7912" w:rsidRDefault="00CC7912">
                  <w:pPr>
                    <w:spacing w:after="0" w:line="240" w:lineRule="auto"/>
                  </w:pPr>
                </w:p>
              </w:tc>
            </w:tr>
            <w:tr w:rsidR="00CC7912" w14:paraId="219D00FD" w14:textId="77777777">
              <w:trPr>
                <w:trHeight w:val="282"/>
              </w:trPr>
              <w:tc>
                <w:tcPr>
                  <w:tcW w:w="10714" w:type="dxa"/>
                  <w:tcBorders>
                    <w:top w:val="nil"/>
                    <w:left w:val="nil"/>
                    <w:bottom w:val="nil"/>
                    <w:right w:val="nil"/>
                  </w:tcBorders>
                  <w:tcMar>
                    <w:top w:w="39" w:type="dxa"/>
                    <w:left w:w="39" w:type="dxa"/>
                    <w:bottom w:w="39" w:type="dxa"/>
                    <w:right w:w="39" w:type="dxa"/>
                  </w:tcMar>
                </w:tcPr>
                <w:p w14:paraId="50FD546F" w14:textId="77777777" w:rsidR="00CC7912" w:rsidRDefault="00CC7912">
                  <w:pPr>
                    <w:spacing w:after="0" w:line="240" w:lineRule="auto"/>
                  </w:pPr>
                </w:p>
              </w:tc>
            </w:tr>
            <w:tr w:rsidR="00CC7912" w14:paraId="1B684BD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AC4D3D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3BBB82" w14:textId="77777777" w:rsidR="00CC7912" w:rsidRDefault="00166B5D">
                        <w:pPr>
                          <w:spacing w:after="0" w:line="240" w:lineRule="auto"/>
                        </w:pPr>
                        <w:r>
                          <w:rPr>
                            <w:noProof/>
                          </w:rPr>
                          <w:drawing>
                            <wp:inline distT="0" distB="0" distL="0" distR="0" wp14:anchorId="4EAD4CE2" wp14:editId="696B64DF">
                              <wp:extent cx="615003" cy="384377"/>
                              <wp:effectExtent l="0" t="0" r="0" b="0"/>
                              <wp:docPr id="60" name="img6.png"/>
                              <wp:cNvGraphicFramePr/>
                              <a:graphic xmlns:a="http://schemas.openxmlformats.org/drawingml/2006/main">
                                <a:graphicData uri="http://schemas.openxmlformats.org/drawingml/2006/picture">
                                  <pic:pic xmlns:pic="http://schemas.openxmlformats.org/drawingml/2006/picture">
                                    <pic:nvPicPr>
                                      <pic:cNvPr id="6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1953CA6" w14:textId="77777777" w:rsidR="00CC7912" w:rsidRDefault="00CC7912">
                        <w:pPr>
                          <w:pStyle w:val="EmptyCellLayoutStyle"/>
                          <w:spacing w:after="0" w:line="240" w:lineRule="auto"/>
                        </w:pPr>
                      </w:p>
                    </w:tc>
                    <w:tc>
                      <w:tcPr>
                        <w:tcW w:w="4725" w:type="dxa"/>
                      </w:tcPr>
                      <w:p w14:paraId="65447EA6" w14:textId="77777777" w:rsidR="00CC7912" w:rsidRDefault="00CC7912">
                        <w:pPr>
                          <w:pStyle w:val="EmptyCellLayoutStyle"/>
                          <w:spacing w:after="0" w:line="240" w:lineRule="auto"/>
                        </w:pPr>
                      </w:p>
                    </w:tc>
                    <w:tc>
                      <w:tcPr>
                        <w:tcW w:w="4804" w:type="dxa"/>
                      </w:tcPr>
                      <w:p w14:paraId="0FBB980D" w14:textId="77777777" w:rsidR="00CC7912" w:rsidRDefault="00CC7912">
                        <w:pPr>
                          <w:pStyle w:val="EmptyCellLayoutStyle"/>
                          <w:spacing w:after="0" w:line="240" w:lineRule="auto"/>
                        </w:pPr>
                      </w:p>
                    </w:tc>
                  </w:tr>
                  <w:tr w:rsidR="00CC7912" w14:paraId="6AB4ED46" w14:textId="77777777">
                    <w:trPr>
                      <w:trHeight w:val="601"/>
                    </w:trPr>
                    <w:tc>
                      <w:tcPr>
                        <w:tcW w:w="1095" w:type="dxa"/>
                        <w:vMerge/>
                      </w:tcPr>
                      <w:p w14:paraId="5C006E0B" w14:textId="77777777" w:rsidR="00CC7912" w:rsidRDefault="00CC7912">
                        <w:pPr>
                          <w:pStyle w:val="EmptyCellLayoutStyle"/>
                          <w:spacing w:after="0" w:line="240" w:lineRule="auto"/>
                        </w:pPr>
                      </w:p>
                    </w:tc>
                    <w:tc>
                      <w:tcPr>
                        <w:tcW w:w="90" w:type="dxa"/>
                      </w:tcPr>
                      <w:p w14:paraId="178A950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5A0226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A832E9D" w14:textId="77777777" w:rsidR="00CC7912" w:rsidRDefault="00166B5D">
                              <w:pPr>
                                <w:spacing w:after="0" w:line="240" w:lineRule="auto"/>
                              </w:pPr>
                              <w:r>
                                <w:rPr>
                                  <w:rFonts w:ascii="Calibri" w:eastAsia="Calibri" w:hAnsi="Calibri"/>
                                  <w:b/>
                                  <w:color w:val="000000"/>
                                  <w:sz w:val="24"/>
                                </w:rPr>
                                <w:t>Activity Demographics</w:t>
                              </w:r>
                            </w:p>
                          </w:tc>
                        </w:tr>
                      </w:tbl>
                      <w:p w14:paraId="7B550D21" w14:textId="77777777" w:rsidR="00CC7912" w:rsidRDefault="00CC7912">
                        <w:pPr>
                          <w:spacing w:after="0" w:line="240" w:lineRule="auto"/>
                        </w:pPr>
                      </w:p>
                    </w:tc>
                    <w:tc>
                      <w:tcPr>
                        <w:tcW w:w="4804" w:type="dxa"/>
                      </w:tcPr>
                      <w:p w14:paraId="08E595EA" w14:textId="77777777" w:rsidR="00CC7912" w:rsidRDefault="00CC7912">
                        <w:pPr>
                          <w:pStyle w:val="EmptyCellLayoutStyle"/>
                          <w:spacing w:after="0" w:line="240" w:lineRule="auto"/>
                        </w:pPr>
                      </w:p>
                    </w:tc>
                  </w:tr>
                </w:tbl>
                <w:p w14:paraId="39FF8A45" w14:textId="77777777" w:rsidR="00CC7912" w:rsidRDefault="00CC7912">
                  <w:pPr>
                    <w:spacing w:after="0" w:line="240" w:lineRule="auto"/>
                  </w:pPr>
                </w:p>
              </w:tc>
            </w:tr>
            <w:tr w:rsidR="00CC7912" w14:paraId="45300B4F" w14:textId="77777777">
              <w:trPr>
                <w:trHeight w:val="282"/>
              </w:trPr>
              <w:tc>
                <w:tcPr>
                  <w:tcW w:w="10714" w:type="dxa"/>
                  <w:tcBorders>
                    <w:top w:val="nil"/>
                    <w:left w:val="nil"/>
                    <w:bottom w:val="nil"/>
                    <w:right w:val="nil"/>
                  </w:tcBorders>
                  <w:tcMar>
                    <w:top w:w="39" w:type="dxa"/>
                    <w:left w:w="39" w:type="dxa"/>
                    <w:bottom w:w="39" w:type="dxa"/>
                    <w:right w:w="39" w:type="dxa"/>
                  </w:tcMar>
                </w:tcPr>
                <w:p w14:paraId="0B332C1D" w14:textId="77777777" w:rsidR="00CC7912" w:rsidRDefault="00CC7912">
                  <w:pPr>
                    <w:spacing w:after="0" w:line="240" w:lineRule="auto"/>
                  </w:pPr>
                </w:p>
              </w:tc>
            </w:tr>
            <w:tr w:rsidR="00CC7912" w14:paraId="1BCC416C" w14:textId="77777777">
              <w:trPr>
                <w:trHeight w:val="262"/>
              </w:trPr>
              <w:tc>
                <w:tcPr>
                  <w:tcW w:w="10714" w:type="dxa"/>
                  <w:tcBorders>
                    <w:top w:val="nil"/>
                    <w:left w:val="nil"/>
                    <w:bottom w:val="nil"/>
                    <w:right w:val="nil"/>
                  </w:tcBorders>
                  <w:tcMar>
                    <w:top w:w="39" w:type="dxa"/>
                    <w:left w:w="39" w:type="dxa"/>
                    <w:bottom w:w="39" w:type="dxa"/>
                    <w:right w:w="39" w:type="dxa"/>
                  </w:tcMar>
                </w:tcPr>
                <w:p w14:paraId="5F2EA712"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5D4912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F68496" w14:textId="77777777" w:rsidR="00CC7912" w:rsidRDefault="00166B5D">
                  <w:pPr>
                    <w:spacing w:after="0" w:line="240" w:lineRule="auto"/>
                  </w:pPr>
                  <w:r>
                    <w:rPr>
                      <w:rFonts w:ascii="Calibri" w:eastAsia="Calibri" w:hAnsi="Calibri"/>
                      <w:color w:val="000000"/>
                    </w:rPr>
                    <w:t>CF 4.1 – People with diabetes, general practice and other primary health care providers.</w:t>
                  </w:r>
                  <w:r>
                    <w:rPr>
                      <w:rFonts w:ascii="Calibri" w:eastAsia="Calibri" w:hAnsi="Calibri"/>
                      <w:color w:val="000000"/>
                    </w:rPr>
                    <w:br/>
                    <w:t>CF 4.2 – General practice staff, GP’s, general practice nurses, NGO’s, and local community members.</w:t>
                  </w:r>
                  <w:r>
                    <w:rPr>
                      <w:rFonts w:ascii="Calibri" w:eastAsia="Calibri" w:hAnsi="Calibri"/>
                      <w:color w:val="000000"/>
                    </w:rPr>
                    <w:br/>
                    <w:t>CF 4.3 – People living with or at risk of Hepatitis B/C, General practice staff, GP’s, general practice nurses.</w:t>
                  </w:r>
                  <w:r>
                    <w:rPr>
                      <w:rFonts w:ascii="Calibri" w:eastAsia="Calibri" w:hAnsi="Calibri"/>
                      <w:color w:val="000000"/>
                    </w:rPr>
                    <w:br/>
                    <w:t>CF 4.4 – Pregnant women, General practice staff, GP’s, general practice nurses.</w:t>
                  </w:r>
                  <w:r>
                    <w:rPr>
                      <w:rFonts w:ascii="Calibri" w:eastAsia="Calibri" w:hAnsi="Calibri"/>
                      <w:color w:val="000000"/>
                    </w:rPr>
                    <w:br/>
                    <w:t>CF 4.5 –  SWSLHD Cancer Services, breast cancer survivors, General Practice staff, GP's, General Practice Nurses.</w:t>
                  </w:r>
                  <w:r>
                    <w:rPr>
                      <w:rFonts w:ascii="Calibri" w:eastAsia="Calibri" w:hAnsi="Calibri"/>
                      <w:color w:val="000000"/>
                    </w:rPr>
                    <w:br/>
                    <w:t>CF 4.6 – Patients, health professionals in the primary and tertiary care sectors and key health organisations within South Western Sydney.</w:t>
                  </w:r>
                  <w:r>
                    <w:rPr>
                      <w:rFonts w:ascii="Calibri" w:eastAsia="Calibri" w:hAnsi="Calibri"/>
                      <w:color w:val="000000"/>
                    </w:rPr>
                    <w:br/>
                    <w:t xml:space="preserve">CF 4.7 –  People from CALD communities, including migrant and refugees. </w:t>
                  </w:r>
                  <w:r>
                    <w:rPr>
                      <w:rFonts w:ascii="Calibri" w:eastAsia="Calibri" w:hAnsi="Calibri"/>
                      <w:color w:val="000000"/>
                    </w:rPr>
                    <w:br/>
                    <w:t>CF 4.8 –  SWSLHD staff, Western Sydney University.</w:t>
                  </w:r>
                </w:p>
              </w:tc>
            </w:tr>
            <w:tr w:rsidR="00CC7912" w14:paraId="29264756" w14:textId="77777777">
              <w:trPr>
                <w:trHeight w:val="282"/>
              </w:trPr>
              <w:tc>
                <w:tcPr>
                  <w:tcW w:w="10714" w:type="dxa"/>
                  <w:tcBorders>
                    <w:top w:val="nil"/>
                    <w:left w:val="nil"/>
                    <w:bottom w:val="nil"/>
                    <w:right w:val="nil"/>
                  </w:tcBorders>
                  <w:tcMar>
                    <w:top w:w="39" w:type="dxa"/>
                    <w:left w:w="39" w:type="dxa"/>
                    <w:bottom w:w="39" w:type="dxa"/>
                    <w:right w:w="39" w:type="dxa"/>
                  </w:tcMar>
                </w:tcPr>
                <w:p w14:paraId="575313AA"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4E04D5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8B7B45" w14:textId="77777777" w:rsidR="00CC7912" w:rsidRDefault="00CC7912">
                  <w:pPr>
                    <w:spacing w:after="0" w:line="240" w:lineRule="auto"/>
                  </w:pPr>
                </w:p>
              </w:tc>
            </w:tr>
            <w:tr w:rsidR="00CC7912" w14:paraId="788CB956" w14:textId="77777777">
              <w:trPr>
                <w:trHeight w:val="262"/>
              </w:trPr>
              <w:tc>
                <w:tcPr>
                  <w:tcW w:w="10714" w:type="dxa"/>
                  <w:tcBorders>
                    <w:top w:val="nil"/>
                    <w:left w:val="nil"/>
                    <w:bottom w:val="nil"/>
                    <w:right w:val="nil"/>
                  </w:tcBorders>
                  <w:tcMar>
                    <w:top w:w="39" w:type="dxa"/>
                    <w:left w:w="39" w:type="dxa"/>
                    <w:bottom w:w="39" w:type="dxa"/>
                    <w:right w:w="39" w:type="dxa"/>
                  </w:tcMar>
                </w:tcPr>
                <w:p w14:paraId="2A7C2B0F"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596FAB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AEFEBE" w14:textId="77777777" w:rsidR="00CC7912" w:rsidRDefault="00166B5D">
                  <w:pPr>
                    <w:spacing w:after="0" w:line="240" w:lineRule="auto"/>
                  </w:pPr>
                  <w:r>
                    <w:rPr>
                      <w:rFonts w:ascii="Calibri" w:eastAsia="Calibri" w:hAnsi="Calibri"/>
                      <w:color w:val="000000"/>
                    </w:rPr>
                    <w:t>No</w:t>
                  </w:r>
                </w:p>
              </w:tc>
            </w:tr>
            <w:tr w:rsidR="00CC7912" w14:paraId="24685048" w14:textId="77777777">
              <w:trPr>
                <w:trHeight w:val="282"/>
              </w:trPr>
              <w:tc>
                <w:tcPr>
                  <w:tcW w:w="10714" w:type="dxa"/>
                  <w:tcBorders>
                    <w:top w:val="nil"/>
                    <w:left w:val="nil"/>
                    <w:bottom w:val="nil"/>
                    <w:right w:val="nil"/>
                  </w:tcBorders>
                  <w:tcMar>
                    <w:top w:w="39" w:type="dxa"/>
                    <w:left w:w="39" w:type="dxa"/>
                    <w:bottom w:w="39" w:type="dxa"/>
                    <w:right w:w="39" w:type="dxa"/>
                  </w:tcMar>
                </w:tcPr>
                <w:p w14:paraId="2C1107E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38E1A9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DC9234" w14:textId="77777777" w:rsidR="00CC7912" w:rsidRDefault="00CC7912">
                  <w:pPr>
                    <w:spacing w:after="0" w:line="240" w:lineRule="auto"/>
                  </w:pPr>
                </w:p>
              </w:tc>
            </w:tr>
            <w:tr w:rsidR="00CC7912" w14:paraId="56D7AC22" w14:textId="77777777">
              <w:trPr>
                <w:trHeight w:val="282"/>
              </w:trPr>
              <w:tc>
                <w:tcPr>
                  <w:tcW w:w="10714" w:type="dxa"/>
                  <w:tcBorders>
                    <w:top w:val="nil"/>
                    <w:left w:val="nil"/>
                    <w:bottom w:val="nil"/>
                    <w:right w:val="nil"/>
                  </w:tcBorders>
                  <w:tcMar>
                    <w:top w:w="39" w:type="dxa"/>
                    <w:left w:w="39" w:type="dxa"/>
                    <w:bottom w:w="39" w:type="dxa"/>
                    <w:right w:w="39" w:type="dxa"/>
                  </w:tcMar>
                </w:tcPr>
                <w:p w14:paraId="44359666" w14:textId="77777777" w:rsidR="00CC7912" w:rsidRDefault="00166B5D">
                  <w:pPr>
                    <w:spacing w:after="0" w:line="240" w:lineRule="auto"/>
                  </w:pPr>
                  <w:r>
                    <w:rPr>
                      <w:rFonts w:ascii="Calibri" w:eastAsia="Calibri" w:hAnsi="Calibri"/>
                      <w:b/>
                      <w:color w:val="000000"/>
                      <w:sz w:val="24"/>
                    </w:rPr>
                    <w:t xml:space="preserve">Coverage </w:t>
                  </w:r>
                </w:p>
              </w:tc>
            </w:tr>
            <w:tr w:rsidR="00CC7912" w14:paraId="5807FD46" w14:textId="77777777">
              <w:trPr>
                <w:trHeight w:val="262"/>
              </w:trPr>
              <w:tc>
                <w:tcPr>
                  <w:tcW w:w="10714" w:type="dxa"/>
                  <w:tcBorders>
                    <w:top w:val="nil"/>
                    <w:left w:val="nil"/>
                    <w:bottom w:val="nil"/>
                    <w:right w:val="nil"/>
                  </w:tcBorders>
                  <w:tcMar>
                    <w:top w:w="39" w:type="dxa"/>
                    <w:left w:w="39" w:type="dxa"/>
                    <w:bottom w:w="39" w:type="dxa"/>
                    <w:right w:w="39" w:type="dxa"/>
                  </w:tcMar>
                </w:tcPr>
                <w:p w14:paraId="2AF36F77"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3178FE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8C467D" w14:textId="77777777" w:rsidR="00CC7912" w:rsidRDefault="00166B5D">
                  <w:pPr>
                    <w:spacing w:after="0" w:line="240" w:lineRule="auto"/>
                  </w:pPr>
                  <w:r>
                    <w:rPr>
                      <w:rFonts w:ascii="Calibri" w:eastAsia="Calibri" w:hAnsi="Calibri"/>
                      <w:color w:val="000000"/>
                    </w:rPr>
                    <w:t>Yes</w:t>
                  </w:r>
                </w:p>
              </w:tc>
            </w:tr>
            <w:tr w:rsidR="00CC7912" w14:paraId="0ABD65C8" w14:textId="77777777">
              <w:trPr>
                <w:trHeight w:val="282"/>
              </w:trPr>
              <w:tc>
                <w:tcPr>
                  <w:tcW w:w="10714" w:type="dxa"/>
                  <w:tcBorders>
                    <w:top w:val="nil"/>
                    <w:left w:val="nil"/>
                    <w:bottom w:val="nil"/>
                    <w:right w:val="nil"/>
                  </w:tcBorders>
                  <w:tcMar>
                    <w:top w:w="39" w:type="dxa"/>
                    <w:left w:w="39" w:type="dxa"/>
                    <w:bottom w:w="39" w:type="dxa"/>
                    <w:right w:w="39" w:type="dxa"/>
                  </w:tcMar>
                </w:tcPr>
                <w:p w14:paraId="09B548FA" w14:textId="77777777" w:rsidR="00CC7912" w:rsidRDefault="00CC7912">
                  <w:pPr>
                    <w:spacing w:after="0" w:line="240" w:lineRule="auto"/>
                  </w:pPr>
                </w:p>
              </w:tc>
            </w:tr>
            <w:tr w:rsidR="00CC7912" w14:paraId="3A17C771"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1FE1E800"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3250ABC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F65DA9"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73D21E" w14:textId="77777777" w:rsidR="00CC7912" w:rsidRDefault="00166B5D">
                              <w:pPr>
                                <w:spacing w:after="0" w:line="240" w:lineRule="auto"/>
                              </w:pPr>
                              <w:r>
                                <w:rPr>
                                  <w:rFonts w:ascii="Calibri" w:eastAsia="Calibri" w:hAnsi="Calibri"/>
                                  <w:b/>
                                  <w:color w:val="000000"/>
                                </w:rPr>
                                <w:t>SA3 Code</w:t>
                              </w:r>
                            </w:p>
                          </w:tc>
                        </w:tr>
                        <w:tr w:rsidR="00CC7912" w14:paraId="5DBCF9D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DBCEAF"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94E90B" w14:textId="77777777" w:rsidR="00CC7912" w:rsidRDefault="00166B5D">
                              <w:pPr>
                                <w:spacing w:after="0" w:line="240" w:lineRule="auto"/>
                              </w:pPr>
                              <w:r>
                                <w:rPr>
                                  <w:rFonts w:ascii="Calibri" w:eastAsia="Calibri" w:hAnsi="Calibri"/>
                                  <w:color w:val="000000"/>
                                </w:rPr>
                                <w:t>10704</w:t>
                              </w:r>
                            </w:p>
                          </w:tc>
                        </w:tr>
                        <w:tr w:rsidR="00CC7912" w14:paraId="6EEC4F6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C901A6"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5109A7" w14:textId="77777777" w:rsidR="00CC7912" w:rsidRDefault="00166B5D">
                              <w:pPr>
                                <w:spacing w:after="0" w:line="240" w:lineRule="auto"/>
                              </w:pPr>
                              <w:r>
                                <w:rPr>
                                  <w:rFonts w:ascii="Calibri" w:eastAsia="Calibri" w:hAnsi="Calibri"/>
                                  <w:color w:val="000000"/>
                                </w:rPr>
                                <w:t>12402</w:t>
                              </w:r>
                            </w:p>
                          </w:tc>
                        </w:tr>
                        <w:tr w:rsidR="00CC7912" w14:paraId="10705C3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AE95C0"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B3F2A5" w14:textId="77777777" w:rsidR="00CC7912" w:rsidRDefault="00166B5D">
                              <w:pPr>
                                <w:spacing w:after="0" w:line="240" w:lineRule="auto"/>
                              </w:pPr>
                              <w:r>
                                <w:rPr>
                                  <w:rFonts w:ascii="Calibri" w:eastAsia="Calibri" w:hAnsi="Calibri"/>
                                  <w:color w:val="000000"/>
                                </w:rPr>
                                <w:t>11402</w:t>
                              </w:r>
                            </w:p>
                          </w:tc>
                        </w:tr>
                        <w:tr w:rsidR="00CC7912" w14:paraId="50EF95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8E6D44"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02A7E4" w14:textId="77777777" w:rsidR="00CC7912" w:rsidRDefault="00166B5D">
                              <w:pPr>
                                <w:spacing w:after="0" w:line="240" w:lineRule="auto"/>
                              </w:pPr>
                              <w:r>
                                <w:rPr>
                                  <w:rFonts w:ascii="Calibri" w:eastAsia="Calibri" w:hAnsi="Calibri"/>
                                  <w:color w:val="000000"/>
                                </w:rPr>
                                <w:t>10105</w:t>
                              </w:r>
                            </w:p>
                          </w:tc>
                        </w:tr>
                        <w:tr w:rsidR="00CC7912" w14:paraId="01998B9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4D91AC"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DA3113" w14:textId="77777777" w:rsidR="00CC7912" w:rsidRDefault="00166B5D">
                              <w:pPr>
                                <w:spacing w:after="0" w:line="240" w:lineRule="auto"/>
                              </w:pPr>
                              <w:r>
                                <w:rPr>
                                  <w:rFonts w:ascii="Calibri" w:eastAsia="Calibri" w:hAnsi="Calibri"/>
                                  <w:color w:val="000000"/>
                                </w:rPr>
                                <w:t>11901</w:t>
                              </w:r>
                            </w:p>
                          </w:tc>
                        </w:tr>
                        <w:tr w:rsidR="00CC7912" w14:paraId="04ACB5F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8C9942"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E079C7" w14:textId="77777777" w:rsidR="00CC7912" w:rsidRDefault="00166B5D">
                              <w:pPr>
                                <w:spacing w:after="0" w:line="240" w:lineRule="auto"/>
                              </w:pPr>
                              <w:r>
                                <w:rPr>
                                  <w:rFonts w:ascii="Calibri" w:eastAsia="Calibri" w:hAnsi="Calibri"/>
                                  <w:color w:val="000000"/>
                                </w:rPr>
                                <w:t>12403</w:t>
                              </w:r>
                            </w:p>
                          </w:tc>
                        </w:tr>
                        <w:tr w:rsidR="00CC7912" w14:paraId="359A738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CD8325"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2D080C" w14:textId="77777777" w:rsidR="00CC7912" w:rsidRDefault="00166B5D">
                              <w:pPr>
                                <w:spacing w:after="0" w:line="240" w:lineRule="auto"/>
                              </w:pPr>
                              <w:r>
                                <w:rPr>
                                  <w:rFonts w:ascii="Calibri" w:eastAsia="Calibri" w:hAnsi="Calibri"/>
                                  <w:color w:val="000000"/>
                                </w:rPr>
                                <w:t>12501</w:t>
                              </w:r>
                            </w:p>
                          </w:tc>
                        </w:tr>
                        <w:tr w:rsidR="00CC7912" w14:paraId="2333526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4EBA3E"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4B98D7" w14:textId="77777777" w:rsidR="00CC7912" w:rsidRDefault="00166B5D">
                              <w:pPr>
                                <w:spacing w:after="0" w:line="240" w:lineRule="auto"/>
                              </w:pPr>
                              <w:r>
                                <w:rPr>
                                  <w:rFonts w:ascii="Calibri" w:eastAsia="Calibri" w:hAnsi="Calibri"/>
                                  <w:color w:val="000000"/>
                                </w:rPr>
                                <w:t>12702</w:t>
                              </w:r>
                            </w:p>
                          </w:tc>
                        </w:tr>
                        <w:tr w:rsidR="00CC7912" w14:paraId="3F2D6D8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ED7771"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0BCFBD" w14:textId="77777777" w:rsidR="00CC7912" w:rsidRDefault="00166B5D">
                              <w:pPr>
                                <w:spacing w:after="0" w:line="240" w:lineRule="auto"/>
                              </w:pPr>
                              <w:r>
                                <w:rPr>
                                  <w:rFonts w:ascii="Calibri" w:eastAsia="Calibri" w:hAnsi="Calibri"/>
                                  <w:color w:val="000000"/>
                                </w:rPr>
                                <w:t>11902</w:t>
                              </w:r>
                            </w:p>
                          </w:tc>
                        </w:tr>
                        <w:tr w:rsidR="00CC7912" w14:paraId="50A2155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CF2211"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5ABA19" w14:textId="77777777" w:rsidR="00CC7912" w:rsidRDefault="00166B5D">
                              <w:pPr>
                                <w:spacing w:after="0" w:line="240" w:lineRule="auto"/>
                              </w:pPr>
                              <w:r>
                                <w:rPr>
                                  <w:rFonts w:ascii="Calibri" w:eastAsia="Calibri" w:hAnsi="Calibri"/>
                                  <w:color w:val="000000"/>
                                </w:rPr>
                                <w:t>12503</w:t>
                              </w:r>
                            </w:p>
                          </w:tc>
                        </w:tr>
                        <w:tr w:rsidR="00CC7912" w14:paraId="558A37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1996A6"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B55BA8" w14:textId="77777777" w:rsidR="00CC7912" w:rsidRDefault="00166B5D">
                              <w:pPr>
                                <w:spacing w:after="0" w:line="240" w:lineRule="auto"/>
                              </w:pPr>
                              <w:r>
                                <w:rPr>
                                  <w:rFonts w:ascii="Calibri" w:eastAsia="Calibri" w:hAnsi="Calibri"/>
                                  <w:color w:val="000000"/>
                                </w:rPr>
                                <w:t>12703</w:t>
                              </w:r>
                            </w:p>
                          </w:tc>
                        </w:tr>
                        <w:tr w:rsidR="00CC7912" w14:paraId="255F86E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8EE30C"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A90632" w14:textId="77777777" w:rsidR="00CC7912" w:rsidRDefault="00166B5D">
                              <w:pPr>
                                <w:spacing w:after="0" w:line="240" w:lineRule="auto"/>
                              </w:pPr>
                              <w:r>
                                <w:rPr>
                                  <w:rFonts w:ascii="Calibri" w:eastAsia="Calibri" w:hAnsi="Calibri"/>
                                  <w:color w:val="000000"/>
                                </w:rPr>
                                <w:t>12302</w:t>
                              </w:r>
                            </w:p>
                          </w:tc>
                        </w:tr>
                        <w:tr w:rsidR="00CC7912" w14:paraId="5822640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C7247B"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CF7758" w14:textId="77777777" w:rsidR="00CC7912" w:rsidRDefault="00166B5D">
                              <w:pPr>
                                <w:spacing w:after="0" w:line="240" w:lineRule="auto"/>
                              </w:pPr>
                              <w:r>
                                <w:rPr>
                                  <w:rFonts w:ascii="Calibri" w:eastAsia="Calibri" w:hAnsi="Calibri"/>
                                  <w:color w:val="000000"/>
                                </w:rPr>
                                <w:t>12303</w:t>
                              </w:r>
                            </w:p>
                          </w:tc>
                        </w:tr>
                        <w:tr w:rsidR="00CC7912" w14:paraId="1E85F03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6534F1"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ACE2CE" w14:textId="77777777" w:rsidR="00CC7912" w:rsidRDefault="00166B5D">
                              <w:pPr>
                                <w:spacing w:after="0" w:line="240" w:lineRule="auto"/>
                              </w:pPr>
                              <w:r>
                                <w:rPr>
                                  <w:rFonts w:ascii="Calibri" w:eastAsia="Calibri" w:hAnsi="Calibri"/>
                                  <w:color w:val="000000"/>
                                </w:rPr>
                                <w:t>12301</w:t>
                              </w:r>
                            </w:p>
                          </w:tc>
                        </w:tr>
                        <w:tr w:rsidR="00CC7912" w14:paraId="4F6BF0D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5C9591"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E2A8A0" w14:textId="77777777" w:rsidR="00CC7912" w:rsidRDefault="00166B5D">
                              <w:pPr>
                                <w:spacing w:after="0" w:line="240" w:lineRule="auto"/>
                              </w:pPr>
                              <w:r>
                                <w:rPr>
                                  <w:rFonts w:ascii="Calibri" w:eastAsia="Calibri" w:hAnsi="Calibri"/>
                                  <w:color w:val="000000"/>
                                </w:rPr>
                                <w:t>12701</w:t>
                              </w:r>
                            </w:p>
                          </w:tc>
                        </w:tr>
                      </w:tbl>
                      <w:p w14:paraId="7B046051" w14:textId="77777777" w:rsidR="00CC7912" w:rsidRDefault="00CC7912">
                        <w:pPr>
                          <w:spacing w:after="0" w:line="240" w:lineRule="auto"/>
                        </w:pPr>
                      </w:p>
                    </w:tc>
                    <w:tc>
                      <w:tcPr>
                        <w:tcW w:w="1768" w:type="dxa"/>
                      </w:tcPr>
                      <w:p w14:paraId="71F0044D" w14:textId="77777777" w:rsidR="00CC7912" w:rsidRDefault="00CC7912">
                        <w:pPr>
                          <w:pStyle w:val="EmptyCellLayoutStyle"/>
                          <w:spacing w:after="0" w:line="240" w:lineRule="auto"/>
                        </w:pPr>
                      </w:p>
                    </w:tc>
                  </w:tr>
                </w:tbl>
                <w:p w14:paraId="388DFC60" w14:textId="77777777" w:rsidR="00CC7912" w:rsidRDefault="00CC7912">
                  <w:pPr>
                    <w:spacing w:after="0" w:line="240" w:lineRule="auto"/>
                  </w:pPr>
                </w:p>
              </w:tc>
            </w:tr>
            <w:tr w:rsidR="00CC7912" w14:paraId="028C376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4B085A" w14:textId="77777777" w:rsidR="00CC7912" w:rsidRDefault="00CC7912">
                  <w:pPr>
                    <w:spacing w:after="0" w:line="240" w:lineRule="auto"/>
                  </w:pPr>
                </w:p>
              </w:tc>
            </w:tr>
            <w:tr w:rsidR="00CC7912" w14:paraId="49327FD4" w14:textId="77777777">
              <w:trPr>
                <w:trHeight w:val="282"/>
              </w:trPr>
              <w:tc>
                <w:tcPr>
                  <w:tcW w:w="10714" w:type="dxa"/>
                  <w:tcBorders>
                    <w:top w:val="nil"/>
                    <w:left w:val="nil"/>
                    <w:bottom w:val="nil"/>
                    <w:right w:val="nil"/>
                  </w:tcBorders>
                  <w:tcMar>
                    <w:top w:w="39" w:type="dxa"/>
                    <w:left w:w="39" w:type="dxa"/>
                    <w:bottom w:w="39" w:type="dxa"/>
                    <w:right w:w="39" w:type="dxa"/>
                  </w:tcMar>
                </w:tcPr>
                <w:p w14:paraId="5836CBBA" w14:textId="77777777" w:rsidR="00CC7912" w:rsidRDefault="00CC7912">
                  <w:pPr>
                    <w:spacing w:after="0" w:line="240" w:lineRule="auto"/>
                  </w:pPr>
                </w:p>
              </w:tc>
            </w:tr>
            <w:tr w:rsidR="00CC7912" w14:paraId="6FE734D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44EB03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15ED004" w14:textId="77777777" w:rsidR="00CC7912" w:rsidRDefault="00166B5D">
                        <w:pPr>
                          <w:spacing w:after="0" w:line="240" w:lineRule="auto"/>
                        </w:pPr>
                        <w:r>
                          <w:rPr>
                            <w:noProof/>
                          </w:rPr>
                          <w:drawing>
                            <wp:inline distT="0" distB="0" distL="0" distR="0" wp14:anchorId="5809B8FE" wp14:editId="080ADD64">
                              <wp:extent cx="615003" cy="384377"/>
                              <wp:effectExtent l="0" t="0" r="0" b="0"/>
                              <wp:docPr id="62" name="img7.png"/>
                              <wp:cNvGraphicFramePr/>
                              <a:graphic xmlns:a="http://schemas.openxmlformats.org/drawingml/2006/main">
                                <a:graphicData uri="http://schemas.openxmlformats.org/drawingml/2006/picture">
                                  <pic:pic xmlns:pic="http://schemas.openxmlformats.org/drawingml/2006/picture">
                                    <pic:nvPicPr>
                                      <pic:cNvPr id="6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D5F07CA" w14:textId="77777777" w:rsidR="00CC7912" w:rsidRDefault="00CC7912">
                        <w:pPr>
                          <w:pStyle w:val="EmptyCellLayoutStyle"/>
                          <w:spacing w:after="0" w:line="240" w:lineRule="auto"/>
                        </w:pPr>
                      </w:p>
                    </w:tc>
                    <w:tc>
                      <w:tcPr>
                        <w:tcW w:w="4725" w:type="dxa"/>
                      </w:tcPr>
                      <w:p w14:paraId="61BA9E28" w14:textId="77777777" w:rsidR="00CC7912" w:rsidRDefault="00CC7912">
                        <w:pPr>
                          <w:pStyle w:val="EmptyCellLayoutStyle"/>
                          <w:spacing w:after="0" w:line="240" w:lineRule="auto"/>
                        </w:pPr>
                      </w:p>
                    </w:tc>
                    <w:tc>
                      <w:tcPr>
                        <w:tcW w:w="4804" w:type="dxa"/>
                      </w:tcPr>
                      <w:p w14:paraId="4F525333" w14:textId="77777777" w:rsidR="00CC7912" w:rsidRDefault="00CC7912">
                        <w:pPr>
                          <w:pStyle w:val="EmptyCellLayoutStyle"/>
                          <w:spacing w:after="0" w:line="240" w:lineRule="auto"/>
                        </w:pPr>
                      </w:p>
                    </w:tc>
                  </w:tr>
                  <w:tr w:rsidR="00CC7912" w14:paraId="678E60B4" w14:textId="77777777">
                    <w:trPr>
                      <w:trHeight w:val="601"/>
                    </w:trPr>
                    <w:tc>
                      <w:tcPr>
                        <w:tcW w:w="1095" w:type="dxa"/>
                        <w:vMerge/>
                      </w:tcPr>
                      <w:p w14:paraId="79CBA611" w14:textId="77777777" w:rsidR="00CC7912" w:rsidRDefault="00CC7912">
                        <w:pPr>
                          <w:pStyle w:val="EmptyCellLayoutStyle"/>
                          <w:spacing w:after="0" w:line="240" w:lineRule="auto"/>
                        </w:pPr>
                      </w:p>
                    </w:tc>
                    <w:tc>
                      <w:tcPr>
                        <w:tcW w:w="90" w:type="dxa"/>
                      </w:tcPr>
                      <w:p w14:paraId="14AEC3D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4F1DEA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F9B53FE" w14:textId="77777777" w:rsidR="00CC7912" w:rsidRDefault="00166B5D">
                              <w:pPr>
                                <w:spacing w:after="0" w:line="240" w:lineRule="auto"/>
                              </w:pPr>
                              <w:r>
                                <w:rPr>
                                  <w:rFonts w:ascii="Calibri" w:eastAsia="Calibri" w:hAnsi="Calibri"/>
                                  <w:b/>
                                  <w:color w:val="000000"/>
                                  <w:sz w:val="24"/>
                                </w:rPr>
                                <w:t>Activity Consultation and Collaboration</w:t>
                              </w:r>
                            </w:p>
                          </w:tc>
                        </w:tr>
                      </w:tbl>
                      <w:p w14:paraId="5DF8CE3E" w14:textId="77777777" w:rsidR="00CC7912" w:rsidRDefault="00CC7912">
                        <w:pPr>
                          <w:spacing w:after="0" w:line="240" w:lineRule="auto"/>
                        </w:pPr>
                      </w:p>
                    </w:tc>
                    <w:tc>
                      <w:tcPr>
                        <w:tcW w:w="4804" w:type="dxa"/>
                      </w:tcPr>
                      <w:p w14:paraId="2D0D053B" w14:textId="77777777" w:rsidR="00CC7912" w:rsidRDefault="00CC7912">
                        <w:pPr>
                          <w:pStyle w:val="EmptyCellLayoutStyle"/>
                          <w:spacing w:after="0" w:line="240" w:lineRule="auto"/>
                        </w:pPr>
                      </w:p>
                    </w:tc>
                  </w:tr>
                </w:tbl>
                <w:p w14:paraId="5C20C30A" w14:textId="77777777" w:rsidR="00CC7912" w:rsidRDefault="00CC7912">
                  <w:pPr>
                    <w:spacing w:after="0" w:line="240" w:lineRule="auto"/>
                  </w:pPr>
                </w:p>
              </w:tc>
            </w:tr>
            <w:tr w:rsidR="00CC7912" w14:paraId="645DEE89" w14:textId="77777777">
              <w:trPr>
                <w:trHeight w:val="282"/>
              </w:trPr>
              <w:tc>
                <w:tcPr>
                  <w:tcW w:w="10714" w:type="dxa"/>
                  <w:tcBorders>
                    <w:top w:val="nil"/>
                    <w:left w:val="nil"/>
                    <w:bottom w:val="nil"/>
                    <w:right w:val="nil"/>
                  </w:tcBorders>
                  <w:tcMar>
                    <w:top w:w="39" w:type="dxa"/>
                    <w:left w:w="39" w:type="dxa"/>
                    <w:bottom w:w="39" w:type="dxa"/>
                    <w:right w:w="39" w:type="dxa"/>
                  </w:tcMar>
                </w:tcPr>
                <w:p w14:paraId="13E21C22" w14:textId="77777777" w:rsidR="00CC7912" w:rsidRDefault="00CC7912">
                  <w:pPr>
                    <w:spacing w:after="0" w:line="240" w:lineRule="auto"/>
                  </w:pPr>
                </w:p>
              </w:tc>
            </w:tr>
            <w:tr w:rsidR="00CC7912" w14:paraId="24A45BE3" w14:textId="77777777">
              <w:trPr>
                <w:trHeight w:val="262"/>
              </w:trPr>
              <w:tc>
                <w:tcPr>
                  <w:tcW w:w="10714" w:type="dxa"/>
                  <w:tcBorders>
                    <w:top w:val="nil"/>
                    <w:left w:val="nil"/>
                    <w:bottom w:val="nil"/>
                    <w:right w:val="nil"/>
                  </w:tcBorders>
                  <w:tcMar>
                    <w:top w:w="39" w:type="dxa"/>
                    <w:left w:w="39" w:type="dxa"/>
                    <w:bottom w:w="39" w:type="dxa"/>
                    <w:right w:w="39" w:type="dxa"/>
                  </w:tcMar>
                </w:tcPr>
                <w:p w14:paraId="0294E1BA" w14:textId="77777777" w:rsidR="00CC7912" w:rsidRDefault="00166B5D">
                  <w:pPr>
                    <w:spacing w:after="0" w:line="240" w:lineRule="auto"/>
                  </w:pPr>
                  <w:r>
                    <w:rPr>
                      <w:rFonts w:ascii="Calibri" w:eastAsia="Calibri" w:hAnsi="Calibri"/>
                      <w:b/>
                      <w:color w:val="000000"/>
                    </w:rPr>
                    <w:t xml:space="preserve">Consultation </w:t>
                  </w:r>
                </w:p>
              </w:tc>
            </w:tr>
            <w:tr w:rsidR="00CC7912" w14:paraId="6E59B4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65D999" w14:textId="77777777" w:rsidR="00CC7912" w:rsidRDefault="00166B5D">
                  <w:pPr>
                    <w:spacing w:after="0" w:line="240" w:lineRule="auto"/>
                  </w:pPr>
                  <w:r>
                    <w:rPr>
                      <w:rFonts w:ascii="Calibri" w:eastAsia="Calibri" w:hAnsi="Calibri"/>
                      <w:color w:val="000000"/>
                    </w:rPr>
                    <w:t>CF 4.1 – Consultation has occurred with SWSLHD, PHN staff, and within SWS Integrated Care Collaborative and as part SWSLHD Diabetes Framework to 2026.</w:t>
                  </w:r>
                  <w:r>
                    <w:rPr>
                      <w:rFonts w:ascii="Calibri" w:eastAsia="Calibri" w:hAnsi="Calibri"/>
                      <w:color w:val="000000"/>
                    </w:rPr>
                    <w:br/>
                    <w:t>CF 4.2 – Consultation has occurred within existing Health Alliances which includes local councils, NGO’s, LHD, CHETRE, and PHN. Further consultation will inform the implementation of future activities.</w:t>
                  </w:r>
                  <w:r>
                    <w:rPr>
                      <w:rFonts w:ascii="Calibri" w:eastAsia="Calibri" w:hAnsi="Calibri"/>
                      <w:color w:val="000000"/>
                    </w:rPr>
                    <w:br/>
                    <w:t>CF 4.3 – Consultation with SWSLHD, PHN staff, General Practitioners and specialist providers has occurred. Ongoing consultations have informed a model of care that will provide education, capacity building and upskilling activities, aimed at improving clinical knowledge and confidence in screening and treating patients with Hepatitis B/C.</w:t>
                  </w:r>
                  <w:r>
                    <w:rPr>
                      <w:rFonts w:ascii="Calibri" w:eastAsia="Calibri" w:hAnsi="Calibri"/>
                      <w:color w:val="000000"/>
                    </w:rPr>
                    <w:br/>
                    <w:t>CF 4.4 – Consultation has occurred with LHD, specialists, PHN, consumers and general practitioners. The SWSPHN ANSC operational group guides and oversees the operations of ANSC by providing an input over issues and risks, support the implementation of governance and makes recommendations for program changes to the ANSC Steering Committee. The ANSC Steering Committee provides an advisory role and assists with addressing clinical skills gaps, barriers to accessing ANSC providers, and provides clinical oversight.</w:t>
                  </w:r>
                  <w:r>
                    <w:rPr>
                      <w:rFonts w:ascii="Calibri" w:eastAsia="Calibri" w:hAnsi="Calibri"/>
                      <w:color w:val="000000"/>
                    </w:rPr>
                    <w:br/>
                    <w:t>CF 4.5 – Consultation has occurred with LHD, specialists, PHN, consumers and general practitioners.</w:t>
                  </w:r>
                  <w:r>
                    <w:rPr>
                      <w:rFonts w:ascii="Calibri" w:eastAsia="Calibri" w:hAnsi="Calibri"/>
                      <w:color w:val="000000"/>
                    </w:rPr>
                    <w:br/>
                    <w:t>CF 4.6 – The South Western Sydney Integrated Collaborative includes representatives from SWSPHN, South Western Sydney Local Health District, General Practices and Western Sydney University. The Action plan was developed in consultation with all members.</w:t>
                  </w:r>
                  <w:r>
                    <w:rPr>
                      <w:rFonts w:ascii="Calibri" w:eastAsia="Calibri" w:hAnsi="Calibri"/>
                      <w:color w:val="000000"/>
                    </w:rPr>
                    <w:br/>
                    <w:t>CF 4.7 – The development of a CALD network committee.</w:t>
                  </w:r>
                  <w:r>
                    <w:rPr>
                      <w:rFonts w:ascii="Calibri" w:eastAsia="Calibri" w:hAnsi="Calibri"/>
                      <w:color w:val="000000"/>
                    </w:rPr>
                    <w:br/>
                    <w:t>CF 4.8 – Regular meetings between SWSPHN and SWSLHD in the development of toolkit content.</w:t>
                  </w:r>
                </w:p>
              </w:tc>
            </w:tr>
            <w:tr w:rsidR="00CC7912" w14:paraId="23E4654E" w14:textId="77777777">
              <w:trPr>
                <w:trHeight w:val="262"/>
              </w:trPr>
              <w:tc>
                <w:tcPr>
                  <w:tcW w:w="10714" w:type="dxa"/>
                  <w:tcBorders>
                    <w:top w:val="nil"/>
                    <w:left w:val="nil"/>
                    <w:bottom w:val="nil"/>
                    <w:right w:val="nil"/>
                  </w:tcBorders>
                  <w:tcMar>
                    <w:top w:w="39" w:type="dxa"/>
                    <w:left w:w="39" w:type="dxa"/>
                    <w:bottom w:w="39" w:type="dxa"/>
                    <w:right w:w="39" w:type="dxa"/>
                  </w:tcMar>
                </w:tcPr>
                <w:p w14:paraId="025C242C" w14:textId="77777777" w:rsidR="00CC7912" w:rsidRDefault="00166B5D">
                  <w:pPr>
                    <w:spacing w:after="0" w:line="240" w:lineRule="auto"/>
                  </w:pPr>
                  <w:r>
                    <w:rPr>
                      <w:rFonts w:ascii="Calibri" w:eastAsia="Calibri" w:hAnsi="Calibri"/>
                      <w:b/>
                      <w:color w:val="000000"/>
                    </w:rPr>
                    <w:t xml:space="preserve">Collaboration </w:t>
                  </w:r>
                </w:p>
              </w:tc>
            </w:tr>
            <w:tr w:rsidR="00CC7912" w14:paraId="3F1BF8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0F3975" w14:textId="77777777" w:rsidR="00CC7912" w:rsidRDefault="00166B5D">
                  <w:pPr>
                    <w:spacing w:after="0" w:line="240" w:lineRule="auto"/>
                  </w:pPr>
                  <w:r>
                    <w:rPr>
                      <w:rFonts w:ascii="Calibri" w:eastAsia="Calibri" w:hAnsi="Calibri"/>
                      <w:color w:val="000000"/>
                    </w:rPr>
                    <w:t>CF 4.1</w:t>
                  </w:r>
                  <w:r>
                    <w:rPr>
                      <w:rFonts w:ascii="Calibri" w:eastAsia="Calibri" w:hAnsi="Calibri"/>
                      <w:color w:val="000000"/>
                    </w:rPr>
                    <w:br/>
                    <w:t>- Shared collaboration in the design, governance and implementation continues with SWSLHD, SWSPHN, general practices, and SWSICC.</w:t>
                  </w:r>
                  <w:r>
                    <w:rPr>
                      <w:rFonts w:ascii="Calibri" w:eastAsia="Calibri" w:hAnsi="Calibri"/>
                      <w:color w:val="000000"/>
                    </w:rPr>
                    <w:br/>
                    <w:t>- SWSPHN staff: to support ongoing community awareness, contract management and commissioning, evaluation and monitoring, provide capacity building opportunities.</w:t>
                  </w:r>
                  <w:r>
                    <w:rPr>
                      <w:rFonts w:ascii="Calibri" w:eastAsia="Calibri" w:hAnsi="Calibri"/>
                      <w:color w:val="000000"/>
                    </w:rPr>
                    <w:br/>
                    <w:t>- SWSLHD community and population health staff: resources sharing, program input, specialist clinical oversight.</w:t>
                  </w:r>
                  <w:r>
                    <w:rPr>
                      <w:rFonts w:ascii="Calibri" w:eastAsia="Calibri" w:hAnsi="Calibri"/>
                      <w:color w:val="000000"/>
                    </w:rPr>
                    <w:br/>
                    <w:t>- General practitioners, general practice nurses to implement and participate in capacity building activities, integrate processes to enable quality improvement activities.</w:t>
                  </w:r>
                  <w:r>
                    <w:rPr>
                      <w:rFonts w:ascii="Calibri" w:eastAsia="Calibri" w:hAnsi="Calibri"/>
                      <w:color w:val="000000"/>
                    </w:rPr>
                    <w:br/>
                  </w:r>
                  <w:r>
                    <w:rPr>
                      <w:rFonts w:ascii="Calibri" w:eastAsia="Calibri" w:hAnsi="Calibri"/>
                      <w:color w:val="000000"/>
                    </w:rPr>
                    <w:br/>
                    <w:t>CF 4.2</w:t>
                  </w:r>
                  <w:r>
                    <w:rPr>
                      <w:rFonts w:ascii="Calibri" w:eastAsia="Calibri" w:hAnsi="Calibri"/>
                      <w:color w:val="000000"/>
                    </w:rPr>
                    <w:br/>
                    <w:t xml:space="preserve">- Each stakeholder contributes to the shared governance approach between PHN, LHD and local council, underpinned by an MoU and supported by the SWSPHN/SWSLHD integrated care collaborative. </w:t>
                  </w:r>
                  <w:r>
                    <w:rPr>
                      <w:rFonts w:ascii="Calibri" w:eastAsia="Calibri" w:hAnsi="Calibri"/>
                      <w:color w:val="000000"/>
                    </w:rPr>
                    <w:br/>
                    <w:t>- Local council: identify local needs and contribute to co design of strategies and assist in the delivery of activities to the communities they support.</w:t>
                  </w:r>
                  <w:r>
                    <w:rPr>
                      <w:rFonts w:ascii="Calibri" w:eastAsia="Calibri" w:hAnsi="Calibri"/>
                      <w:color w:val="000000"/>
                    </w:rPr>
                    <w:br/>
                    <w:t>- NGOs: provide specific skill knowledge to local activities.</w:t>
                  </w:r>
                  <w:r>
                    <w:rPr>
                      <w:rFonts w:ascii="Calibri" w:eastAsia="Calibri" w:hAnsi="Calibri"/>
                      <w:color w:val="000000"/>
                    </w:rPr>
                    <w:br/>
                    <w:t xml:space="preserve"> </w:t>
                  </w:r>
                  <w:r>
                    <w:rPr>
                      <w:rFonts w:ascii="Calibri" w:eastAsia="Calibri" w:hAnsi="Calibri"/>
                      <w:color w:val="000000"/>
                    </w:rPr>
                    <w:br/>
                    <w:t xml:space="preserve">CF 4.3 </w:t>
                  </w:r>
                  <w:r>
                    <w:rPr>
                      <w:rFonts w:ascii="Calibri" w:eastAsia="Calibri" w:hAnsi="Calibri"/>
                      <w:color w:val="000000"/>
                    </w:rPr>
                    <w:br/>
                    <w:t>- SWSLHD: to provide clinical support, shared co design of the project and to connect partners with existing models and care pathways in the LHD.</w:t>
                  </w:r>
                  <w:r>
                    <w:rPr>
                      <w:rFonts w:ascii="Calibri" w:eastAsia="Calibri" w:hAnsi="Calibri"/>
                      <w:color w:val="000000"/>
                    </w:rPr>
                    <w:br/>
                    <w:t xml:space="preserve">- SWSPHN: to further enable capacity building in general practice and embedding integrated quality improvement activities that support Hepatitis B/C screening and treatment. Contract management, monitoring and evaluation activities. </w:t>
                  </w:r>
                  <w:r>
                    <w:rPr>
                      <w:rFonts w:ascii="Calibri" w:eastAsia="Calibri" w:hAnsi="Calibri"/>
                      <w:color w:val="000000"/>
                    </w:rPr>
                    <w:br/>
                    <w:t>- General practice: to implement and participate in available education activities and champion internal integrated quality improvement practices that contribute to early screening and treatment aimed reduction of Hepatitis B/C prevalence at a practice level that encourages a population health approach.</w:t>
                  </w:r>
                  <w:r>
                    <w:rPr>
                      <w:rFonts w:ascii="Calibri" w:eastAsia="Calibri" w:hAnsi="Calibri"/>
                      <w:color w:val="000000"/>
                    </w:rPr>
                    <w:br/>
                  </w:r>
                  <w:r>
                    <w:rPr>
                      <w:rFonts w:ascii="Calibri" w:eastAsia="Calibri" w:hAnsi="Calibri"/>
                      <w:color w:val="000000"/>
                    </w:rPr>
                    <w:br/>
                    <w:t>CF 4.4</w:t>
                  </w:r>
                  <w:r>
                    <w:rPr>
                      <w:rFonts w:ascii="Calibri" w:eastAsia="Calibri" w:hAnsi="Calibri"/>
                      <w:color w:val="000000"/>
                    </w:rPr>
                    <w:br/>
                    <w:t>- SWSLHD: participate in information sharing, planning and data analysis, promotion of activities, and clinical oversight.</w:t>
                  </w:r>
                  <w:r>
                    <w:rPr>
                      <w:rFonts w:ascii="Calibri" w:eastAsia="Calibri" w:hAnsi="Calibri"/>
                      <w:color w:val="000000"/>
                    </w:rPr>
                    <w:br/>
                    <w:t>- General practice: provide access to ANSC providers, participate in capacity building activities and provide primary care perspective to ANSC activities.</w:t>
                  </w:r>
                  <w:r>
                    <w:rPr>
                      <w:rFonts w:ascii="Calibri" w:eastAsia="Calibri" w:hAnsi="Calibri"/>
                      <w:color w:val="000000"/>
                    </w:rPr>
                    <w:br/>
                    <w:t>- SWSPHN: Contract management and commissioning, evaluation and monitoring, provide capacity building opportunities.</w:t>
                  </w:r>
                  <w:r>
                    <w:rPr>
                      <w:rFonts w:ascii="Calibri" w:eastAsia="Calibri" w:hAnsi="Calibri"/>
                      <w:color w:val="000000"/>
                    </w:rPr>
                    <w:br/>
                    <w:t>- The SWSPHN ANSC committee provides an advisory role and assists with addressing clinical skills gaps, barriers to accessing ANSC providers, and provides clinical oversight.</w:t>
                  </w:r>
                  <w:r>
                    <w:rPr>
                      <w:rFonts w:ascii="Calibri" w:eastAsia="Calibri" w:hAnsi="Calibri"/>
                      <w:color w:val="000000"/>
                    </w:rPr>
                    <w:br/>
                  </w:r>
                  <w:r>
                    <w:rPr>
                      <w:rFonts w:ascii="Calibri" w:eastAsia="Calibri" w:hAnsi="Calibri"/>
                      <w:color w:val="000000"/>
                    </w:rPr>
                    <w:br/>
                    <w:t>CF 4.5</w:t>
                  </w:r>
                  <w:r>
                    <w:rPr>
                      <w:rFonts w:ascii="Calibri" w:eastAsia="Calibri" w:hAnsi="Calibri"/>
                      <w:color w:val="000000"/>
                    </w:rPr>
                    <w:br/>
                    <w:t>- SWSLHD: participate in information sharing, planning and data analysis, promotion of activities, and clinical oversight.</w:t>
                  </w:r>
                  <w:r>
                    <w:rPr>
                      <w:rFonts w:ascii="Calibri" w:eastAsia="Calibri" w:hAnsi="Calibri"/>
                      <w:color w:val="000000"/>
                    </w:rPr>
                    <w:br/>
                    <w:t>- General practice: provide access to GP's, participate in capacity building activities and provide primary care perspective to cancer survivorship activities.</w:t>
                  </w:r>
                  <w:r>
                    <w:rPr>
                      <w:rFonts w:ascii="Calibri" w:eastAsia="Calibri" w:hAnsi="Calibri"/>
                      <w:color w:val="000000"/>
                    </w:rPr>
                    <w:br/>
                    <w:t>- SWSPHN: Contract management and commissioning, evaluation and monitoring, provide capacity building opportunities.</w:t>
                  </w:r>
                  <w:r>
                    <w:rPr>
                      <w:rFonts w:ascii="Calibri" w:eastAsia="Calibri" w:hAnsi="Calibri"/>
                      <w:color w:val="000000"/>
                    </w:rPr>
                    <w:br/>
                  </w:r>
                  <w:r>
                    <w:rPr>
                      <w:rFonts w:ascii="Calibri" w:eastAsia="Calibri" w:hAnsi="Calibri"/>
                      <w:color w:val="000000"/>
                    </w:rPr>
                    <w:br/>
                    <w:t>CF 4.6</w:t>
                  </w:r>
                  <w:r>
                    <w:rPr>
                      <w:rFonts w:ascii="Calibri" w:eastAsia="Calibri" w:hAnsi="Calibri"/>
                      <w:color w:val="000000"/>
                    </w:rPr>
                    <w:br/>
                    <w:t>- All stakeholders involved in SWSICC are involved in the design and implementation of activities outlined in the SWSICC Action Plan.</w:t>
                  </w:r>
                  <w:r>
                    <w:rPr>
                      <w:rFonts w:ascii="Calibri" w:eastAsia="Calibri" w:hAnsi="Calibri"/>
                      <w:color w:val="000000"/>
                    </w:rPr>
                    <w:br/>
                  </w:r>
                  <w:r>
                    <w:rPr>
                      <w:rFonts w:ascii="Calibri" w:eastAsia="Calibri" w:hAnsi="Calibri"/>
                      <w:color w:val="000000"/>
                    </w:rPr>
                    <w:br/>
                    <w:t>CF 4.7</w:t>
                  </w:r>
                  <w:r>
                    <w:rPr>
                      <w:rFonts w:ascii="Calibri" w:eastAsia="Calibri" w:hAnsi="Calibri"/>
                      <w:color w:val="000000"/>
                    </w:rPr>
                    <w:br/>
                    <w:t>- SWSLHD</w:t>
                  </w:r>
                  <w:r>
                    <w:rPr>
                      <w:rFonts w:ascii="Calibri" w:eastAsia="Calibri" w:hAnsi="Calibri"/>
                      <w:color w:val="000000"/>
                    </w:rPr>
                    <w:br/>
                    <w:t>- General practice</w:t>
                  </w:r>
                  <w:r>
                    <w:rPr>
                      <w:rFonts w:ascii="Calibri" w:eastAsia="Calibri" w:hAnsi="Calibri"/>
                      <w:color w:val="000000"/>
                    </w:rPr>
                    <w:br/>
                    <w:t>- CALD specific services</w:t>
                  </w:r>
                  <w:r>
                    <w:rPr>
                      <w:rFonts w:ascii="Calibri" w:eastAsia="Calibri" w:hAnsi="Calibri"/>
                      <w:color w:val="000000"/>
                    </w:rPr>
                    <w:br/>
                  </w:r>
                  <w:r>
                    <w:rPr>
                      <w:rFonts w:ascii="Calibri" w:eastAsia="Calibri" w:hAnsi="Calibri"/>
                      <w:color w:val="000000"/>
                    </w:rPr>
                    <w:br/>
                    <w:t>CF 4.8</w:t>
                  </w:r>
                  <w:r>
                    <w:rPr>
                      <w:rFonts w:ascii="Calibri" w:eastAsia="Calibri" w:hAnsi="Calibri"/>
                      <w:color w:val="000000"/>
                    </w:rPr>
                    <w:br/>
                    <w:t>- All stakeholders involved in SWSICC are involved in the design and implementation of activities outlined in the SWSICC Action Plan.</w:t>
                  </w:r>
                </w:p>
              </w:tc>
            </w:tr>
            <w:tr w:rsidR="00CC7912" w14:paraId="4D61534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2C3105" w14:textId="77777777" w:rsidR="00CC7912" w:rsidRDefault="00CC7912">
                  <w:pPr>
                    <w:spacing w:after="0" w:line="240" w:lineRule="auto"/>
                  </w:pPr>
                </w:p>
              </w:tc>
            </w:tr>
            <w:tr w:rsidR="00CC7912" w14:paraId="4E330D19" w14:textId="77777777">
              <w:trPr>
                <w:trHeight w:val="282"/>
              </w:trPr>
              <w:tc>
                <w:tcPr>
                  <w:tcW w:w="10714" w:type="dxa"/>
                  <w:tcBorders>
                    <w:top w:val="nil"/>
                    <w:left w:val="nil"/>
                    <w:bottom w:val="nil"/>
                    <w:right w:val="nil"/>
                  </w:tcBorders>
                  <w:tcMar>
                    <w:top w:w="39" w:type="dxa"/>
                    <w:left w:w="39" w:type="dxa"/>
                    <w:bottom w:w="39" w:type="dxa"/>
                    <w:right w:w="39" w:type="dxa"/>
                  </w:tcMar>
                </w:tcPr>
                <w:p w14:paraId="29C38E33" w14:textId="77777777" w:rsidR="00CC7912" w:rsidRDefault="00CC7912">
                  <w:pPr>
                    <w:spacing w:after="0" w:line="240" w:lineRule="auto"/>
                  </w:pPr>
                </w:p>
              </w:tc>
            </w:tr>
            <w:tr w:rsidR="00CC7912" w14:paraId="1464966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CBF7E1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78A585E" w14:textId="77777777" w:rsidR="00CC7912" w:rsidRDefault="00166B5D">
                        <w:pPr>
                          <w:spacing w:after="0" w:line="240" w:lineRule="auto"/>
                        </w:pPr>
                        <w:r>
                          <w:rPr>
                            <w:noProof/>
                          </w:rPr>
                          <w:drawing>
                            <wp:inline distT="0" distB="0" distL="0" distR="0" wp14:anchorId="23DBF522" wp14:editId="4857EED8">
                              <wp:extent cx="615003" cy="384377"/>
                              <wp:effectExtent l="0" t="0" r="0" b="0"/>
                              <wp:docPr id="64" name="img8.png"/>
                              <wp:cNvGraphicFramePr/>
                              <a:graphic xmlns:a="http://schemas.openxmlformats.org/drawingml/2006/main">
                                <a:graphicData uri="http://schemas.openxmlformats.org/drawingml/2006/picture">
                                  <pic:pic xmlns:pic="http://schemas.openxmlformats.org/drawingml/2006/picture">
                                    <pic:nvPicPr>
                                      <pic:cNvPr id="6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16CD149" w14:textId="77777777" w:rsidR="00CC7912" w:rsidRDefault="00CC7912">
                        <w:pPr>
                          <w:pStyle w:val="EmptyCellLayoutStyle"/>
                          <w:spacing w:after="0" w:line="240" w:lineRule="auto"/>
                        </w:pPr>
                      </w:p>
                    </w:tc>
                    <w:tc>
                      <w:tcPr>
                        <w:tcW w:w="4725" w:type="dxa"/>
                      </w:tcPr>
                      <w:p w14:paraId="36A5ADC5" w14:textId="77777777" w:rsidR="00CC7912" w:rsidRDefault="00CC7912">
                        <w:pPr>
                          <w:pStyle w:val="EmptyCellLayoutStyle"/>
                          <w:spacing w:after="0" w:line="240" w:lineRule="auto"/>
                        </w:pPr>
                      </w:p>
                    </w:tc>
                    <w:tc>
                      <w:tcPr>
                        <w:tcW w:w="4804" w:type="dxa"/>
                      </w:tcPr>
                      <w:p w14:paraId="0D0826A7" w14:textId="77777777" w:rsidR="00CC7912" w:rsidRDefault="00CC7912">
                        <w:pPr>
                          <w:pStyle w:val="EmptyCellLayoutStyle"/>
                          <w:spacing w:after="0" w:line="240" w:lineRule="auto"/>
                        </w:pPr>
                      </w:p>
                    </w:tc>
                  </w:tr>
                  <w:tr w:rsidR="00CC7912" w14:paraId="243BA9A3" w14:textId="77777777">
                    <w:trPr>
                      <w:trHeight w:val="601"/>
                    </w:trPr>
                    <w:tc>
                      <w:tcPr>
                        <w:tcW w:w="1095" w:type="dxa"/>
                        <w:vMerge/>
                      </w:tcPr>
                      <w:p w14:paraId="29559672" w14:textId="77777777" w:rsidR="00CC7912" w:rsidRDefault="00CC7912">
                        <w:pPr>
                          <w:pStyle w:val="EmptyCellLayoutStyle"/>
                          <w:spacing w:after="0" w:line="240" w:lineRule="auto"/>
                        </w:pPr>
                      </w:p>
                    </w:tc>
                    <w:tc>
                      <w:tcPr>
                        <w:tcW w:w="90" w:type="dxa"/>
                      </w:tcPr>
                      <w:p w14:paraId="5379559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F689C7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0D4D126" w14:textId="77777777" w:rsidR="00CC7912" w:rsidRDefault="00166B5D">
                              <w:pPr>
                                <w:spacing w:after="0" w:line="240" w:lineRule="auto"/>
                              </w:pPr>
                              <w:r>
                                <w:rPr>
                                  <w:rFonts w:ascii="Calibri" w:eastAsia="Calibri" w:hAnsi="Calibri"/>
                                  <w:b/>
                                  <w:color w:val="000000"/>
                                  <w:sz w:val="24"/>
                                </w:rPr>
                                <w:t>Activity Milestone Details/Duration</w:t>
                              </w:r>
                            </w:p>
                          </w:tc>
                        </w:tr>
                      </w:tbl>
                      <w:p w14:paraId="5B4725DE" w14:textId="77777777" w:rsidR="00CC7912" w:rsidRDefault="00CC7912">
                        <w:pPr>
                          <w:spacing w:after="0" w:line="240" w:lineRule="auto"/>
                        </w:pPr>
                      </w:p>
                    </w:tc>
                    <w:tc>
                      <w:tcPr>
                        <w:tcW w:w="4804" w:type="dxa"/>
                      </w:tcPr>
                      <w:p w14:paraId="5384AF08" w14:textId="77777777" w:rsidR="00CC7912" w:rsidRDefault="00CC7912">
                        <w:pPr>
                          <w:pStyle w:val="EmptyCellLayoutStyle"/>
                          <w:spacing w:after="0" w:line="240" w:lineRule="auto"/>
                        </w:pPr>
                      </w:p>
                    </w:tc>
                  </w:tr>
                </w:tbl>
                <w:p w14:paraId="1FE7A2FD" w14:textId="77777777" w:rsidR="00CC7912" w:rsidRDefault="00CC7912">
                  <w:pPr>
                    <w:spacing w:after="0" w:line="240" w:lineRule="auto"/>
                  </w:pPr>
                </w:p>
              </w:tc>
            </w:tr>
            <w:tr w:rsidR="00CC7912" w14:paraId="5C969F56" w14:textId="77777777">
              <w:trPr>
                <w:trHeight w:val="282"/>
              </w:trPr>
              <w:tc>
                <w:tcPr>
                  <w:tcW w:w="10714" w:type="dxa"/>
                  <w:tcBorders>
                    <w:top w:val="nil"/>
                    <w:left w:val="nil"/>
                    <w:bottom w:val="nil"/>
                    <w:right w:val="nil"/>
                  </w:tcBorders>
                  <w:tcMar>
                    <w:top w:w="39" w:type="dxa"/>
                    <w:left w:w="39" w:type="dxa"/>
                    <w:bottom w:w="39" w:type="dxa"/>
                    <w:right w:w="39" w:type="dxa"/>
                  </w:tcMar>
                </w:tcPr>
                <w:p w14:paraId="71EAED18" w14:textId="77777777" w:rsidR="00CC7912" w:rsidRDefault="00CC7912">
                  <w:pPr>
                    <w:spacing w:after="0" w:line="240" w:lineRule="auto"/>
                  </w:pPr>
                </w:p>
              </w:tc>
            </w:tr>
            <w:tr w:rsidR="00CC7912" w14:paraId="5061C628" w14:textId="77777777">
              <w:trPr>
                <w:trHeight w:val="262"/>
              </w:trPr>
              <w:tc>
                <w:tcPr>
                  <w:tcW w:w="10714" w:type="dxa"/>
                  <w:tcBorders>
                    <w:top w:val="nil"/>
                    <w:left w:val="nil"/>
                    <w:bottom w:val="nil"/>
                    <w:right w:val="nil"/>
                  </w:tcBorders>
                  <w:tcMar>
                    <w:top w:w="39" w:type="dxa"/>
                    <w:left w:w="39" w:type="dxa"/>
                    <w:bottom w:w="39" w:type="dxa"/>
                    <w:right w:w="39" w:type="dxa"/>
                  </w:tcMar>
                </w:tcPr>
                <w:p w14:paraId="196B9C8E" w14:textId="77777777" w:rsidR="00CC7912" w:rsidRDefault="00166B5D">
                  <w:pPr>
                    <w:spacing w:after="0" w:line="240" w:lineRule="auto"/>
                  </w:pPr>
                  <w:r>
                    <w:rPr>
                      <w:rFonts w:ascii="Calibri" w:eastAsia="Calibri" w:hAnsi="Calibri"/>
                      <w:b/>
                      <w:color w:val="000000"/>
                    </w:rPr>
                    <w:t xml:space="preserve">Activity Start Date </w:t>
                  </w:r>
                </w:p>
              </w:tc>
            </w:tr>
            <w:tr w:rsidR="00CC7912" w14:paraId="43ED31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FBCCD0" w14:textId="77777777" w:rsidR="00CC7912" w:rsidRDefault="00166B5D">
                  <w:pPr>
                    <w:spacing w:after="0" w:line="240" w:lineRule="auto"/>
                  </w:pPr>
                  <w:r>
                    <w:rPr>
                      <w:rFonts w:ascii="Calibri" w:eastAsia="Calibri" w:hAnsi="Calibri"/>
                      <w:color w:val="000000"/>
                    </w:rPr>
                    <w:t>28/06/2019</w:t>
                  </w:r>
                </w:p>
              </w:tc>
            </w:tr>
            <w:tr w:rsidR="00CC7912" w14:paraId="330244E5" w14:textId="77777777">
              <w:trPr>
                <w:trHeight w:val="262"/>
              </w:trPr>
              <w:tc>
                <w:tcPr>
                  <w:tcW w:w="10714" w:type="dxa"/>
                  <w:tcBorders>
                    <w:top w:val="nil"/>
                    <w:left w:val="nil"/>
                    <w:bottom w:val="nil"/>
                    <w:right w:val="nil"/>
                  </w:tcBorders>
                  <w:tcMar>
                    <w:top w:w="39" w:type="dxa"/>
                    <w:left w:w="39" w:type="dxa"/>
                    <w:bottom w:w="39" w:type="dxa"/>
                    <w:right w:w="39" w:type="dxa"/>
                  </w:tcMar>
                </w:tcPr>
                <w:p w14:paraId="7D80030F" w14:textId="77777777" w:rsidR="00CC7912" w:rsidRDefault="00166B5D">
                  <w:pPr>
                    <w:spacing w:after="0" w:line="240" w:lineRule="auto"/>
                  </w:pPr>
                  <w:r>
                    <w:rPr>
                      <w:rFonts w:ascii="Calibri" w:eastAsia="Calibri" w:hAnsi="Calibri"/>
                      <w:b/>
                      <w:color w:val="000000"/>
                    </w:rPr>
                    <w:t xml:space="preserve">Activity End Date </w:t>
                  </w:r>
                </w:p>
              </w:tc>
            </w:tr>
            <w:tr w:rsidR="00CC7912" w14:paraId="6F1298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19D523" w14:textId="77777777" w:rsidR="00CC7912" w:rsidRDefault="00166B5D">
                  <w:pPr>
                    <w:spacing w:after="0" w:line="240" w:lineRule="auto"/>
                  </w:pPr>
                  <w:r>
                    <w:rPr>
                      <w:rFonts w:ascii="Calibri" w:eastAsia="Calibri" w:hAnsi="Calibri"/>
                      <w:color w:val="000000"/>
                    </w:rPr>
                    <w:t>29/06/2025</w:t>
                  </w:r>
                </w:p>
              </w:tc>
            </w:tr>
            <w:tr w:rsidR="00CC7912" w14:paraId="6A313BCE" w14:textId="77777777">
              <w:trPr>
                <w:trHeight w:val="262"/>
              </w:trPr>
              <w:tc>
                <w:tcPr>
                  <w:tcW w:w="10714" w:type="dxa"/>
                  <w:tcBorders>
                    <w:top w:val="nil"/>
                    <w:left w:val="nil"/>
                    <w:bottom w:val="nil"/>
                    <w:right w:val="nil"/>
                  </w:tcBorders>
                  <w:tcMar>
                    <w:top w:w="39" w:type="dxa"/>
                    <w:left w:w="39" w:type="dxa"/>
                    <w:bottom w:w="39" w:type="dxa"/>
                    <w:right w:w="39" w:type="dxa"/>
                  </w:tcMar>
                </w:tcPr>
                <w:p w14:paraId="3776F8BD" w14:textId="77777777" w:rsidR="00CC7912" w:rsidRDefault="00166B5D">
                  <w:pPr>
                    <w:spacing w:after="0" w:line="240" w:lineRule="auto"/>
                  </w:pPr>
                  <w:r>
                    <w:rPr>
                      <w:rFonts w:ascii="Calibri" w:eastAsia="Calibri" w:hAnsi="Calibri"/>
                      <w:b/>
                      <w:color w:val="000000"/>
                    </w:rPr>
                    <w:t>Service Delivery Start Date</w:t>
                  </w:r>
                </w:p>
              </w:tc>
            </w:tr>
            <w:tr w:rsidR="00CC7912" w14:paraId="39ADDA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D0432C" w14:textId="77777777" w:rsidR="00CC7912" w:rsidRDefault="00CC7912">
                  <w:pPr>
                    <w:spacing w:after="0" w:line="240" w:lineRule="auto"/>
                  </w:pPr>
                </w:p>
              </w:tc>
            </w:tr>
            <w:tr w:rsidR="00CC7912" w14:paraId="743E0443" w14:textId="77777777">
              <w:trPr>
                <w:trHeight w:val="262"/>
              </w:trPr>
              <w:tc>
                <w:tcPr>
                  <w:tcW w:w="10714" w:type="dxa"/>
                  <w:tcBorders>
                    <w:top w:val="nil"/>
                    <w:left w:val="nil"/>
                    <w:bottom w:val="nil"/>
                    <w:right w:val="nil"/>
                  </w:tcBorders>
                  <w:tcMar>
                    <w:top w:w="39" w:type="dxa"/>
                    <w:left w:w="39" w:type="dxa"/>
                    <w:bottom w:w="39" w:type="dxa"/>
                    <w:right w:w="39" w:type="dxa"/>
                  </w:tcMar>
                </w:tcPr>
                <w:p w14:paraId="5D933AA7" w14:textId="77777777" w:rsidR="00CC7912" w:rsidRDefault="00166B5D">
                  <w:pPr>
                    <w:spacing w:after="0" w:line="240" w:lineRule="auto"/>
                  </w:pPr>
                  <w:r>
                    <w:rPr>
                      <w:rFonts w:ascii="Calibri" w:eastAsia="Calibri" w:hAnsi="Calibri"/>
                      <w:b/>
                      <w:color w:val="000000"/>
                    </w:rPr>
                    <w:t>Service Delivery End Date</w:t>
                  </w:r>
                </w:p>
              </w:tc>
            </w:tr>
            <w:tr w:rsidR="00CC7912" w14:paraId="66AFF7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367840" w14:textId="77777777" w:rsidR="00CC7912" w:rsidRDefault="00CC7912">
                  <w:pPr>
                    <w:spacing w:after="0" w:line="240" w:lineRule="auto"/>
                  </w:pPr>
                </w:p>
              </w:tc>
            </w:tr>
            <w:tr w:rsidR="00CC7912" w14:paraId="45E7652C" w14:textId="77777777">
              <w:trPr>
                <w:trHeight w:val="262"/>
              </w:trPr>
              <w:tc>
                <w:tcPr>
                  <w:tcW w:w="10714" w:type="dxa"/>
                  <w:tcBorders>
                    <w:top w:val="nil"/>
                    <w:left w:val="nil"/>
                    <w:bottom w:val="nil"/>
                    <w:right w:val="nil"/>
                  </w:tcBorders>
                  <w:tcMar>
                    <w:top w:w="39" w:type="dxa"/>
                    <w:left w:w="39" w:type="dxa"/>
                    <w:bottom w:w="39" w:type="dxa"/>
                    <w:right w:w="39" w:type="dxa"/>
                  </w:tcMar>
                </w:tcPr>
                <w:p w14:paraId="07A7A812" w14:textId="77777777" w:rsidR="00CC7912" w:rsidRDefault="00166B5D">
                  <w:pPr>
                    <w:spacing w:after="0" w:line="240" w:lineRule="auto"/>
                  </w:pPr>
                  <w:r>
                    <w:rPr>
                      <w:rFonts w:ascii="Calibri" w:eastAsia="Calibri" w:hAnsi="Calibri"/>
                      <w:b/>
                      <w:color w:val="000000"/>
                    </w:rPr>
                    <w:t>Other Relevant Milestones</w:t>
                  </w:r>
                </w:p>
              </w:tc>
            </w:tr>
            <w:tr w:rsidR="00CC7912" w14:paraId="694A12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213062" w14:textId="77777777" w:rsidR="00CC7912" w:rsidRDefault="00CC7912">
                  <w:pPr>
                    <w:spacing w:after="0" w:line="240" w:lineRule="auto"/>
                  </w:pPr>
                </w:p>
              </w:tc>
            </w:tr>
            <w:tr w:rsidR="00CC7912" w14:paraId="63E5766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C489C0" w14:textId="77777777" w:rsidR="00CC7912" w:rsidRDefault="00CC7912">
                  <w:pPr>
                    <w:spacing w:after="0" w:line="240" w:lineRule="auto"/>
                  </w:pPr>
                </w:p>
              </w:tc>
            </w:tr>
            <w:tr w:rsidR="00CC7912" w14:paraId="2553746A" w14:textId="77777777">
              <w:trPr>
                <w:trHeight w:val="282"/>
              </w:trPr>
              <w:tc>
                <w:tcPr>
                  <w:tcW w:w="10714" w:type="dxa"/>
                  <w:tcBorders>
                    <w:top w:val="nil"/>
                    <w:left w:val="nil"/>
                    <w:bottom w:val="nil"/>
                    <w:right w:val="nil"/>
                  </w:tcBorders>
                  <w:tcMar>
                    <w:top w:w="39" w:type="dxa"/>
                    <w:left w:w="39" w:type="dxa"/>
                    <w:bottom w:w="39" w:type="dxa"/>
                    <w:right w:w="39" w:type="dxa"/>
                  </w:tcMar>
                </w:tcPr>
                <w:p w14:paraId="74FCE7BF" w14:textId="77777777" w:rsidR="00CC7912" w:rsidRDefault="00CC7912">
                  <w:pPr>
                    <w:spacing w:after="0" w:line="240" w:lineRule="auto"/>
                  </w:pPr>
                </w:p>
              </w:tc>
            </w:tr>
            <w:tr w:rsidR="00CC7912" w14:paraId="501B46F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F7FA1D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DA5BAE3" w14:textId="77777777" w:rsidR="00CC7912" w:rsidRDefault="00166B5D">
                        <w:pPr>
                          <w:spacing w:after="0" w:line="240" w:lineRule="auto"/>
                        </w:pPr>
                        <w:r>
                          <w:rPr>
                            <w:noProof/>
                          </w:rPr>
                          <w:drawing>
                            <wp:inline distT="0" distB="0" distL="0" distR="0" wp14:anchorId="7072B7F9" wp14:editId="7C08ADAF">
                              <wp:extent cx="615003" cy="384377"/>
                              <wp:effectExtent l="0" t="0" r="0" b="0"/>
                              <wp:docPr id="66" name="img9.png"/>
                              <wp:cNvGraphicFramePr/>
                              <a:graphic xmlns:a="http://schemas.openxmlformats.org/drawingml/2006/main">
                                <a:graphicData uri="http://schemas.openxmlformats.org/drawingml/2006/picture">
                                  <pic:pic xmlns:pic="http://schemas.openxmlformats.org/drawingml/2006/picture">
                                    <pic:nvPicPr>
                                      <pic:cNvPr id="6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9FF48AB" w14:textId="77777777" w:rsidR="00CC7912" w:rsidRDefault="00CC7912">
                        <w:pPr>
                          <w:pStyle w:val="EmptyCellLayoutStyle"/>
                          <w:spacing w:after="0" w:line="240" w:lineRule="auto"/>
                        </w:pPr>
                      </w:p>
                    </w:tc>
                    <w:tc>
                      <w:tcPr>
                        <w:tcW w:w="4725" w:type="dxa"/>
                      </w:tcPr>
                      <w:p w14:paraId="4193966C" w14:textId="77777777" w:rsidR="00CC7912" w:rsidRDefault="00CC7912">
                        <w:pPr>
                          <w:pStyle w:val="EmptyCellLayoutStyle"/>
                          <w:spacing w:after="0" w:line="240" w:lineRule="auto"/>
                        </w:pPr>
                      </w:p>
                    </w:tc>
                    <w:tc>
                      <w:tcPr>
                        <w:tcW w:w="4804" w:type="dxa"/>
                      </w:tcPr>
                      <w:p w14:paraId="55FE7FF4" w14:textId="77777777" w:rsidR="00CC7912" w:rsidRDefault="00CC7912">
                        <w:pPr>
                          <w:pStyle w:val="EmptyCellLayoutStyle"/>
                          <w:spacing w:after="0" w:line="240" w:lineRule="auto"/>
                        </w:pPr>
                      </w:p>
                    </w:tc>
                  </w:tr>
                  <w:tr w:rsidR="00CC7912" w14:paraId="03D8501A" w14:textId="77777777">
                    <w:trPr>
                      <w:trHeight w:val="601"/>
                    </w:trPr>
                    <w:tc>
                      <w:tcPr>
                        <w:tcW w:w="1095" w:type="dxa"/>
                        <w:vMerge/>
                      </w:tcPr>
                      <w:p w14:paraId="7E71562D" w14:textId="77777777" w:rsidR="00CC7912" w:rsidRDefault="00CC7912">
                        <w:pPr>
                          <w:pStyle w:val="EmptyCellLayoutStyle"/>
                          <w:spacing w:after="0" w:line="240" w:lineRule="auto"/>
                        </w:pPr>
                      </w:p>
                    </w:tc>
                    <w:tc>
                      <w:tcPr>
                        <w:tcW w:w="90" w:type="dxa"/>
                      </w:tcPr>
                      <w:p w14:paraId="5D03F3B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92B015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A94E3A" w14:textId="77777777" w:rsidR="00CC7912" w:rsidRDefault="00166B5D">
                              <w:pPr>
                                <w:spacing w:after="0" w:line="240" w:lineRule="auto"/>
                              </w:pPr>
                              <w:r>
                                <w:rPr>
                                  <w:rFonts w:ascii="Calibri" w:eastAsia="Calibri" w:hAnsi="Calibri"/>
                                  <w:b/>
                                  <w:color w:val="000000"/>
                                  <w:sz w:val="24"/>
                                </w:rPr>
                                <w:t>Activity Commissioning</w:t>
                              </w:r>
                            </w:p>
                          </w:tc>
                        </w:tr>
                      </w:tbl>
                      <w:p w14:paraId="71DFC451" w14:textId="77777777" w:rsidR="00CC7912" w:rsidRDefault="00CC7912">
                        <w:pPr>
                          <w:spacing w:after="0" w:line="240" w:lineRule="auto"/>
                        </w:pPr>
                      </w:p>
                    </w:tc>
                    <w:tc>
                      <w:tcPr>
                        <w:tcW w:w="4804" w:type="dxa"/>
                      </w:tcPr>
                      <w:p w14:paraId="307B4379" w14:textId="77777777" w:rsidR="00CC7912" w:rsidRDefault="00CC7912">
                        <w:pPr>
                          <w:pStyle w:val="EmptyCellLayoutStyle"/>
                          <w:spacing w:after="0" w:line="240" w:lineRule="auto"/>
                        </w:pPr>
                      </w:p>
                    </w:tc>
                  </w:tr>
                </w:tbl>
                <w:p w14:paraId="1C85B270" w14:textId="77777777" w:rsidR="00CC7912" w:rsidRDefault="00CC7912">
                  <w:pPr>
                    <w:spacing w:after="0" w:line="240" w:lineRule="auto"/>
                  </w:pPr>
                </w:p>
              </w:tc>
            </w:tr>
            <w:tr w:rsidR="00CC7912" w14:paraId="3E21B1F6" w14:textId="77777777">
              <w:trPr>
                <w:trHeight w:val="282"/>
              </w:trPr>
              <w:tc>
                <w:tcPr>
                  <w:tcW w:w="10714" w:type="dxa"/>
                  <w:tcBorders>
                    <w:top w:val="nil"/>
                    <w:left w:val="nil"/>
                    <w:bottom w:val="nil"/>
                    <w:right w:val="nil"/>
                  </w:tcBorders>
                  <w:tcMar>
                    <w:top w:w="39" w:type="dxa"/>
                    <w:left w:w="39" w:type="dxa"/>
                    <w:bottom w:w="39" w:type="dxa"/>
                    <w:right w:w="39" w:type="dxa"/>
                  </w:tcMar>
                </w:tcPr>
                <w:p w14:paraId="417EF249" w14:textId="77777777" w:rsidR="00CC7912" w:rsidRDefault="00CC7912">
                  <w:pPr>
                    <w:spacing w:after="0" w:line="240" w:lineRule="auto"/>
                  </w:pPr>
                </w:p>
              </w:tc>
            </w:tr>
            <w:tr w:rsidR="00CC7912" w14:paraId="1449D89C" w14:textId="77777777">
              <w:trPr>
                <w:trHeight w:val="262"/>
              </w:trPr>
              <w:tc>
                <w:tcPr>
                  <w:tcW w:w="10714" w:type="dxa"/>
                  <w:tcBorders>
                    <w:top w:val="nil"/>
                    <w:left w:val="nil"/>
                    <w:bottom w:val="nil"/>
                    <w:right w:val="nil"/>
                  </w:tcBorders>
                  <w:tcMar>
                    <w:top w:w="39" w:type="dxa"/>
                    <w:left w:w="39" w:type="dxa"/>
                    <w:bottom w:w="39" w:type="dxa"/>
                    <w:right w:w="39" w:type="dxa"/>
                  </w:tcMar>
                </w:tcPr>
                <w:p w14:paraId="2DB5033C"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7119D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079AE8"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ECEA5FF"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08C32140"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40DF403C"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FB0092D"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F5CD2D9"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1737D18F" w14:textId="77777777">
              <w:trPr>
                <w:trHeight w:val="282"/>
              </w:trPr>
              <w:tc>
                <w:tcPr>
                  <w:tcW w:w="10714" w:type="dxa"/>
                  <w:tcBorders>
                    <w:top w:val="nil"/>
                    <w:left w:val="nil"/>
                    <w:bottom w:val="nil"/>
                    <w:right w:val="nil"/>
                  </w:tcBorders>
                  <w:tcMar>
                    <w:top w:w="39" w:type="dxa"/>
                    <w:left w:w="39" w:type="dxa"/>
                    <w:bottom w:w="39" w:type="dxa"/>
                    <w:right w:w="39" w:type="dxa"/>
                  </w:tcMar>
                </w:tcPr>
                <w:p w14:paraId="19E592A7" w14:textId="77777777" w:rsidR="00CC7912" w:rsidRDefault="00CC7912">
                  <w:pPr>
                    <w:spacing w:after="0" w:line="240" w:lineRule="auto"/>
                  </w:pPr>
                </w:p>
              </w:tc>
            </w:tr>
            <w:tr w:rsidR="00CC7912" w14:paraId="6843E95A" w14:textId="77777777">
              <w:trPr>
                <w:trHeight w:val="262"/>
              </w:trPr>
              <w:tc>
                <w:tcPr>
                  <w:tcW w:w="10714" w:type="dxa"/>
                  <w:tcBorders>
                    <w:top w:val="nil"/>
                    <w:left w:val="nil"/>
                    <w:bottom w:val="nil"/>
                    <w:right w:val="nil"/>
                  </w:tcBorders>
                  <w:tcMar>
                    <w:top w:w="39" w:type="dxa"/>
                    <w:left w:w="39" w:type="dxa"/>
                    <w:bottom w:w="39" w:type="dxa"/>
                    <w:right w:w="39" w:type="dxa"/>
                  </w:tcMar>
                </w:tcPr>
                <w:p w14:paraId="536F19F7"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65CEA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5C0C9F" w14:textId="77777777" w:rsidR="00CC7912" w:rsidRDefault="00166B5D">
                  <w:pPr>
                    <w:spacing w:after="0" w:line="240" w:lineRule="auto"/>
                  </w:pPr>
                  <w:r>
                    <w:rPr>
                      <w:rFonts w:ascii="Calibri" w:eastAsia="Calibri" w:hAnsi="Calibri"/>
                      <w:color w:val="000000"/>
                    </w:rPr>
                    <w:t>Yes</w:t>
                  </w:r>
                </w:p>
              </w:tc>
            </w:tr>
            <w:tr w:rsidR="00CC7912" w14:paraId="325E9B82" w14:textId="77777777">
              <w:trPr>
                <w:trHeight w:val="262"/>
              </w:trPr>
              <w:tc>
                <w:tcPr>
                  <w:tcW w:w="10714" w:type="dxa"/>
                  <w:tcBorders>
                    <w:top w:val="nil"/>
                    <w:left w:val="nil"/>
                    <w:bottom w:val="nil"/>
                    <w:right w:val="nil"/>
                  </w:tcBorders>
                  <w:tcMar>
                    <w:top w:w="39" w:type="dxa"/>
                    <w:left w:w="39" w:type="dxa"/>
                    <w:bottom w:w="39" w:type="dxa"/>
                    <w:right w:w="39" w:type="dxa"/>
                  </w:tcMar>
                </w:tcPr>
                <w:p w14:paraId="25AE7F83"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4A6E05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8098AC" w14:textId="77777777" w:rsidR="00CC7912" w:rsidRDefault="00166B5D">
                  <w:pPr>
                    <w:spacing w:after="0" w:line="240" w:lineRule="auto"/>
                  </w:pPr>
                  <w:r>
                    <w:rPr>
                      <w:rFonts w:ascii="Calibri" w:eastAsia="Calibri" w:hAnsi="Calibri"/>
                      <w:color w:val="000000"/>
                    </w:rPr>
                    <w:t>Yes</w:t>
                  </w:r>
                </w:p>
              </w:tc>
            </w:tr>
            <w:tr w:rsidR="00CC7912" w14:paraId="2396D8DB" w14:textId="77777777">
              <w:trPr>
                <w:trHeight w:val="262"/>
              </w:trPr>
              <w:tc>
                <w:tcPr>
                  <w:tcW w:w="10714" w:type="dxa"/>
                  <w:tcBorders>
                    <w:top w:val="nil"/>
                    <w:left w:val="nil"/>
                    <w:bottom w:val="nil"/>
                    <w:right w:val="nil"/>
                  </w:tcBorders>
                  <w:tcMar>
                    <w:top w:w="39" w:type="dxa"/>
                    <w:left w:w="39" w:type="dxa"/>
                    <w:bottom w:w="39" w:type="dxa"/>
                    <w:right w:w="39" w:type="dxa"/>
                  </w:tcMar>
                </w:tcPr>
                <w:p w14:paraId="79D60BFD"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3564FB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0A0B6B" w14:textId="77777777" w:rsidR="00CC7912" w:rsidRDefault="00166B5D">
                  <w:pPr>
                    <w:spacing w:after="0" w:line="240" w:lineRule="auto"/>
                  </w:pPr>
                  <w:r>
                    <w:rPr>
                      <w:rFonts w:ascii="Calibri" w:eastAsia="Calibri" w:hAnsi="Calibri"/>
                      <w:color w:val="000000"/>
                    </w:rPr>
                    <w:t>Yes</w:t>
                  </w:r>
                </w:p>
              </w:tc>
            </w:tr>
            <w:tr w:rsidR="00CC7912" w14:paraId="38BB1B73" w14:textId="77777777">
              <w:trPr>
                <w:trHeight w:val="262"/>
              </w:trPr>
              <w:tc>
                <w:tcPr>
                  <w:tcW w:w="10714" w:type="dxa"/>
                  <w:tcBorders>
                    <w:top w:val="nil"/>
                    <w:left w:val="nil"/>
                    <w:bottom w:val="nil"/>
                    <w:right w:val="nil"/>
                  </w:tcBorders>
                  <w:tcMar>
                    <w:top w:w="39" w:type="dxa"/>
                    <w:left w:w="39" w:type="dxa"/>
                    <w:bottom w:w="39" w:type="dxa"/>
                    <w:right w:w="39" w:type="dxa"/>
                  </w:tcMar>
                </w:tcPr>
                <w:p w14:paraId="7E024918"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3DDC60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18DCD2" w14:textId="77777777" w:rsidR="00CC7912" w:rsidRDefault="00166B5D">
                  <w:pPr>
                    <w:spacing w:after="0" w:line="240" w:lineRule="auto"/>
                  </w:pPr>
                  <w:r>
                    <w:rPr>
                      <w:rFonts w:ascii="Calibri" w:eastAsia="Calibri" w:hAnsi="Calibri"/>
                      <w:color w:val="000000"/>
                    </w:rPr>
                    <w:t>Yes</w:t>
                  </w:r>
                </w:p>
              </w:tc>
            </w:tr>
            <w:tr w:rsidR="00CC7912" w14:paraId="39844D57" w14:textId="77777777">
              <w:trPr>
                <w:trHeight w:val="262"/>
              </w:trPr>
              <w:tc>
                <w:tcPr>
                  <w:tcW w:w="10714" w:type="dxa"/>
                  <w:tcBorders>
                    <w:top w:val="nil"/>
                    <w:left w:val="nil"/>
                    <w:bottom w:val="nil"/>
                    <w:right w:val="nil"/>
                  </w:tcBorders>
                  <w:tcMar>
                    <w:top w:w="39" w:type="dxa"/>
                    <w:left w:w="39" w:type="dxa"/>
                    <w:bottom w:w="39" w:type="dxa"/>
                    <w:right w:w="39" w:type="dxa"/>
                  </w:tcMar>
                </w:tcPr>
                <w:p w14:paraId="4A6FAE73" w14:textId="77777777" w:rsidR="00CC7912" w:rsidRDefault="00166B5D">
                  <w:pPr>
                    <w:spacing w:after="0" w:line="240" w:lineRule="auto"/>
                  </w:pPr>
                  <w:r>
                    <w:rPr>
                      <w:rFonts w:ascii="Calibri" w:eastAsia="Calibri" w:hAnsi="Calibri"/>
                      <w:b/>
                      <w:color w:val="000000"/>
                    </w:rPr>
                    <w:t xml:space="preserve">Decommissioning </w:t>
                  </w:r>
                </w:p>
              </w:tc>
            </w:tr>
            <w:tr w:rsidR="00CC7912" w14:paraId="13BD15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97DB19" w14:textId="77777777" w:rsidR="00CC7912" w:rsidRDefault="00166B5D">
                  <w:pPr>
                    <w:spacing w:after="0" w:line="240" w:lineRule="auto"/>
                  </w:pPr>
                  <w:r>
                    <w:rPr>
                      <w:rFonts w:ascii="Calibri" w:eastAsia="Calibri" w:hAnsi="Calibri"/>
                      <w:color w:val="000000"/>
                    </w:rPr>
                    <w:t>No</w:t>
                  </w:r>
                </w:p>
              </w:tc>
            </w:tr>
            <w:tr w:rsidR="00CC7912" w14:paraId="7AF5F62C" w14:textId="77777777">
              <w:trPr>
                <w:trHeight w:val="262"/>
              </w:trPr>
              <w:tc>
                <w:tcPr>
                  <w:tcW w:w="10714" w:type="dxa"/>
                  <w:tcBorders>
                    <w:top w:val="nil"/>
                    <w:left w:val="nil"/>
                    <w:bottom w:val="nil"/>
                    <w:right w:val="nil"/>
                  </w:tcBorders>
                  <w:tcMar>
                    <w:top w:w="39" w:type="dxa"/>
                    <w:left w:w="39" w:type="dxa"/>
                    <w:bottom w:w="39" w:type="dxa"/>
                    <w:right w:w="39" w:type="dxa"/>
                  </w:tcMar>
                </w:tcPr>
                <w:p w14:paraId="57EB5A59"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7220E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20120" w14:textId="77777777" w:rsidR="00CC7912" w:rsidRDefault="00CC7912">
                  <w:pPr>
                    <w:spacing w:after="0" w:line="240" w:lineRule="auto"/>
                  </w:pPr>
                </w:p>
              </w:tc>
            </w:tr>
            <w:tr w:rsidR="00CC7912" w14:paraId="4498B208" w14:textId="77777777">
              <w:trPr>
                <w:trHeight w:val="262"/>
              </w:trPr>
              <w:tc>
                <w:tcPr>
                  <w:tcW w:w="10714" w:type="dxa"/>
                  <w:tcBorders>
                    <w:top w:val="nil"/>
                    <w:left w:val="nil"/>
                    <w:bottom w:val="nil"/>
                    <w:right w:val="nil"/>
                  </w:tcBorders>
                  <w:tcMar>
                    <w:top w:w="39" w:type="dxa"/>
                    <w:left w:w="39" w:type="dxa"/>
                    <w:bottom w:w="39" w:type="dxa"/>
                    <w:right w:w="39" w:type="dxa"/>
                  </w:tcMar>
                </w:tcPr>
                <w:p w14:paraId="408B8C78"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6BBB1F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F2BFF6" w14:textId="77777777" w:rsidR="00CC7912" w:rsidRDefault="00166B5D">
                  <w:pPr>
                    <w:spacing w:after="0" w:line="240" w:lineRule="auto"/>
                  </w:pPr>
                  <w:r>
                    <w:rPr>
                      <w:rFonts w:ascii="Calibri" w:eastAsia="Calibri" w:hAnsi="Calibri"/>
                      <w:color w:val="000000"/>
                    </w:rPr>
                    <w:t>Commissioning with SWSLHD to support GPs involved in related integrated projects (CF 4.1, CF 4.4, CF 4.5)</w:t>
                  </w:r>
                </w:p>
              </w:tc>
            </w:tr>
            <w:tr w:rsidR="00CC7912" w14:paraId="12C78E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A6EC65" w14:textId="77777777" w:rsidR="00CC7912" w:rsidRDefault="00CC7912">
                  <w:pPr>
                    <w:spacing w:after="0" w:line="240" w:lineRule="auto"/>
                  </w:pPr>
                </w:p>
              </w:tc>
            </w:tr>
            <w:tr w:rsidR="00CC7912" w14:paraId="6A378D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A9D405" w14:textId="77777777" w:rsidR="00CC7912" w:rsidRDefault="00CC7912">
                  <w:pPr>
                    <w:spacing w:after="0" w:line="240" w:lineRule="auto"/>
                  </w:pPr>
                </w:p>
              </w:tc>
            </w:tr>
            <w:tr w:rsidR="00CC7912" w14:paraId="4B46319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3563E5" w14:textId="77777777" w:rsidR="00CC7912" w:rsidRDefault="00CC7912">
                  <w:pPr>
                    <w:spacing w:after="0" w:line="240" w:lineRule="auto"/>
                  </w:pPr>
                </w:p>
              </w:tc>
            </w:tr>
            <w:tr w:rsidR="00CC7912" w14:paraId="5C361648" w14:textId="77777777">
              <w:trPr>
                <w:trHeight w:val="282"/>
              </w:trPr>
              <w:tc>
                <w:tcPr>
                  <w:tcW w:w="10714" w:type="dxa"/>
                  <w:tcBorders>
                    <w:top w:val="nil"/>
                    <w:left w:val="nil"/>
                    <w:bottom w:val="nil"/>
                    <w:right w:val="nil"/>
                  </w:tcBorders>
                  <w:tcMar>
                    <w:top w:w="39" w:type="dxa"/>
                    <w:left w:w="39" w:type="dxa"/>
                    <w:bottom w:w="39" w:type="dxa"/>
                    <w:right w:w="39" w:type="dxa"/>
                  </w:tcMar>
                </w:tcPr>
                <w:p w14:paraId="5EEA43C0" w14:textId="77777777" w:rsidR="00CC7912" w:rsidRDefault="00CC7912">
                  <w:pPr>
                    <w:spacing w:after="0" w:line="240" w:lineRule="auto"/>
                  </w:pPr>
                </w:p>
              </w:tc>
            </w:tr>
            <w:tr w:rsidR="00CC7912" w14:paraId="62B28F4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F02B03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201B9D3" w14:textId="77777777" w:rsidR="00CC7912" w:rsidRDefault="00166B5D">
                        <w:pPr>
                          <w:spacing w:after="0" w:line="240" w:lineRule="auto"/>
                        </w:pPr>
                        <w:r>
                          <w:rPr>
                            <w:noProof/>
                          </w:rPr>
                          <w:drawing>
                            <wp:inline distT="0" distB="0" distL="0" distR="0" wp14:anchorId="73FC17DE" wp14:editId="292CA53F">
                              <wp:extent cx="615003" cy="384377"/>
                              <wp:effectExtent l="0" t="0" r="0" b="0"/>
                              <wp:docPr id="68" name="img10.png"/>
                              <wp:cNvGraphicFramePr/>
                              <a:graphic xmlns:a="http://schemas.openxmlformats.org/drawingml/2006/main">
                                <a:graphicData uri="http://schemas.openxmlformats.org/drawingml/2006/picture">
                                  <pic:pic xmlns:pic="http://schemas.openxmlformats.org/drawingml/2006/picture">
                                    <pic:nvPicPr>
                                      <pic:cNvPr id="6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7429C2F" w14:textId="77777777" w:rsidR="00CC7912" w:rsidRDefault="00CC7912">
                        <w:pPr>
                          <w:pStyle w:val="EmptyCellLayoutStyle"/>
                          <w:spacing w:after="0" w:line="240" w:lineRule="auto"/>
                        </w:pPr>
                      </w:p>
                    </w:tc>
                    <w:tc>
                      <w:tcPr>
                        <w:tcW w:w="4725" w:type="dxa"/>
                      </w:tcPr>
                      <w:p w14:paraId="116E8A53" w14:textId="77777777" w:rsidR="00CC7912" w:rsidRDefault="00CC7912">
                        <w:pPr>
                          <w:pStyle w:val="EmptyCellLayoutStyle"/>
                          <w:spacing w:after="0" w:line="240" w:lineRule="auto"/>
                        </w:pPr>
                      </w:p>
                    </w:tc>
                    <w:tc>
                      <w:tcPr>
                        <w:tcW w:w="4804" w:type="dxa"/>
                      </w:tcPr>
                      <w:p w14:paraId="58BD3E0F" w14:textId="77777777" w:rsidR="00CC7912" w:rsidRDefault="00CC7912">
                        <w:pPr>
                          <w:pStyle w:val="EmptyCellLayoutStyle"/>
                          <w:spacing w:after="0" w:line="240" w:lineRule="auto"/>
                        </w:pPr>
                      </w:p>
                    </w:tc>
                  </w:tr>
                  <w:tr w:rsidR="00CC7912" w14:paraId="0725BD1A" w14:textId="77777777">
                    <w:trPr>
                      <w:trHeight w:val="601"/>
                    </w:trPr>
                    <w:tc>
                      <w:tcPr>
                        <w:tcW w:w="1095" w:type="dxa"/>
                        <w:vMerge/>
                      </w:tcPr>
                      <w:p w14:paraId="552F4E53" w14:textId="77777777" w:rsidR="00CC7912" w:rsidRDefault="00CC7912">
                        <w:pPr>
                          <w:pStyle w:val="EmptyCellLayoutStyle"/>
                          <w:spacing w:after="0" w:line="240" w:lineRule="auto"/>
                        </w:pPr>
                      </w:p>
                    </w:tc>
                    <w:tc>
                      <w:tcPr>
                        <w:tcW w:w="90" w:type="dxa"/>
                      </w:tcPr>
                      <w:p w14:paraId="12DCBB4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7CD418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08F5DF" w14:textId="77777777" w:rsidR="00CC7912" w:rsidRDefault="00166B5D">
                              <w:pPr>
                                <w:spacing w:after="0" w:line="240" w:lineRule="auto"/>
                              </w:pPr>
                              <w:r>
                                <w:rPr>
                                  <w:rFonts w:ascii="Calibri" w:eastAsia="Calibri" w:hAnsi="Calibri"/>
                                  <w:b/>
                                  <w:color w:val="000000"/>
                                  <w:sz w:val="24"/>
                                </w:rPr>
                                <w:t>Activity Planned Expenditure</w:t>
                              </w:r>
                            </w:p>
                          </w:tc>
                        </w:tr>
                      </w:tbl>
                      <w:p w14:paraId="0856D55F" w14:textId="77777777" w:rsidR="00CC7912" w:rsidRDefault="00CC7912">
                        <w:pPr>
                          <w:spacing w:after="0" w:line="240" w:lineRule="auto"/>
                        </w:pPr>
                      </w:p>
                    </w:tc>
                    <w:tc>
                      <w:tcPr>
                        <w:tcW w:w="4804" w:type="dxa"/>
                      </w:tcPr>
                      <w:p w14:paraId="06445962" w14:textId="77777777" w:rsidR="00CC7912" w:rsidRDefault="00CC7912">
                        <w:pPr>
                          <w:pStyle w:val="EmptyCellLayoutStyle"/>
                          <w:spacing w:after="0" w:line="240" w:lineRule="auto"/>
                        </w:pPr>
                      </w:p>
                    </w:tc>
                  </w:tr>
                </w:tbl>
                <w:p w14:paraId="4DD44046" w14:textId="77777777" w:rsidR="00CC7912" w:rsidRDefault="00CC7912">
                  <w:pPr>
                    <w:spacing w:after="0" w:line="240" w:lineRule="auto"/>
                  </w:pPr>
                </w:p>
              </w:tc>
            </w:tr>
            <w:tr w:rsidR="00CC7912" w14:paraId="4BC800C0" w14:textId="77777777">
              <w:trPr>
                <w:trHeight w:val="282"/>
              </w:trPr>
              <w:tc>
                <w:tcPr>
                  <w:tcW w:w="10714" w:type="dxa"/>
                  <w:tcBorders>
                    <w:top w:val="nil"/>
                    <w:left w:val="nil"/>
                    <w:bottom w:val="nil"/>
                    <w:right w:val="nil"/>
                  </w:tcBorders>
                  <w:tcMar>
                    <w:top w:w="39" w:type="dxa"/>
                    <w:left w:w="39" w:type="dxa"/>
                    <w:bottom w:w="39" w:type="dxa"/>
                    <w:right w:w="39" w:type="dxa"/>
                  </w:tcMar>
                </w:tcPr>
                <w:p w14:paraId="772E7193" w14:textId="77777777" w:rsidR="00CC7912" w:rsidRDefault="00CC7912">
                  <w:pPr>
                    <w:spacing w:after="0" w:line="240" w:lineRule="auto"/>
                  </w:pPr>
                </w:p>
              </w:tc>
            </w:tr>
            <w:tr w:rsidR="00CC7912" w14:paraId="4CEA4C4A" w14:textId="77777777">
              <w:trPr>
                <w:trHeight w:val="262"/>
              </w:trPr>
              <w:tc>
                <w:tcPr>
                  <w:tcW w:w="10714" w:type="dxa"/>
                  <w:tcBorders>
                    <w:top w:val="nil"/>
                    <w:left w:val="nil"/>
                    <w:bottom w:val="nil"/>
                    <w:right w:val="nil"/>
                  </w:tcBorders>
                  <w:tcMar>
                    <w:top w:w="39" w:type="dxa"/>
                    <w:left w:w="39" w:type="dxa"/>
                    <w:bottom w:w="39" w:type="dxa"/>
                    <w:right w:w="39" w:type="dxa"/>
                  </w:tcMar>
                </w:tcPr>
                <w:p w14:paraId="52D19267" w14:textId="77777777" w:rsidR="00CC7912" w:rsidRDefault="00166B5D">
                  <w:pPr>
                    <w:spacing w:after="0" w:line="240" w:lineRule="auto"/>
                  </w:pPr>
                  <w:r>
                    <w:rPr>
                      <w:rFonts w:ascii="Calibri" w:eastAsia="Calibri" w:hAnsi="Calibri"/>
                      <w:b/>
                      <w:color w:val="000000"/>
                      <w:sz w:val="22"/>
                    </w:rPr>
                    <w:t>Planned Expenditure</w:t>
                  </w:r>
                </w:p>
              </w:tc>
            </w:tr>
            <w:tr w:rsidR="00CC7912" w14:paraId="1232719C"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79F0DD9"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43B561C1"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7D88A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F12DD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794908"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3F39845"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2532F5"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520BB12" w14:textId="77777777" w:rsidR="00CC7912" w:rsidRDefault="00166B5D">
                              <w:pPr>
                                <w:spacing w:after="0" w:line="240" w:lineRule="auto"/>
                              </w:pPr>
                              <w:r>
                                <w:rPr>
                                  <w:rFonts w:ascii="Calibri" w:eastAsia="Calibri" w:hAnsi="Calibri"/>
                                  <w:b/>
                                  <w:color w:val="000000"/>
                                </w:rPr>
                                <w:t>FY 24 25</w:t>
                              </w:r>
                            </w:p>
                          </w:tc>
                        </w:tr>
                        <w:tr w:rsidR="00CC7912" w14:paraId="5B7537A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73F624"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6926E" w14:textId="7971614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1C4726" w14:textId="796D841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E257B1" w14:textId="5701C19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4B07CE" w14:textId="13F271B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772FE5" w14:textId="2DBBAD41" w:rsidR="00CC7912" w:rsidRDefault="00CC7912">
                              <w:pPr>
                                <w:spacing w:after="0" w:line="240" w:lineRule="auto"/>
                                <w:jc w:val="right"/>
                              </w:pPr>
                            </w:p>
                          </w:tc>
                        </w:tr>
                        <w:tr w:rsidR="00CC7912" w14:paraId="687E519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E53592"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450074" w14:textId="54D1C78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2F1086" w14:textId="092468B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9A8DD" w14:textId="10CC4FF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F00B5D" w14:textId="110891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F0C9E7" w14:textId="0DAF16C1" w:rsidR="00CC7912" w:rsidRDefault="00CC7912">
                              <w:pPr>
                                <w:spacing w:after="0" w:line="240" w:lineRule="auto"/>
                                <w:jc w:val="right"/>
                              </w:pPr>
                            </w:p>
                          </w:tc>
                        </w:tr>
                        <w:tr w:rsidR="00CC7912" w14:paraId="048B339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0D3AA4"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8F7A2D" w14:textId="7296745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EC699" w14:textId="0F19F9F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25A28B" w14:textId="125983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D96280" w14:textId="3A95729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A47E3A" w14:textId="0EDFCBAD" w:rsidR="00CC7912" w:rsidRDefault="00CC7912">
                              <w:pPr>
                                <w:spacing w:after="0" w:line="240" w:lineRule="auto"/>
                                <w:jc w:val="right"/>
                              </w:pPr>
                            </w:p>
                          </w:tc>
                        </w:tr>
                        <w:tr w:rsidR="00CC7912" w14:paraId="6526495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7DEE1"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3E5D91" w14:textId="748771B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985905" w14:textId="0FD8357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9BEA63" w14:textId="7BD0AF0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7B9C13" w14:textId="57B953C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1F6304" w14:textId="10F9BC4B" w:rsidR="00CC7912" w:rsidRDefault="00CC7912">
                              <w:pPr>
                                <w:spacing w:after="0" w:line="240" w:lineRule="auto"/>
                                <w:jc w:val="right"/>
                              </w:pPr>
                            </w:p>
                          </w:tc>
                        </w:tr>
                      </w:tbl>
                      <w:p w14:paraId="08D7C9D3" w14:textId="77777777" w:rsidR="00CC7912" w:rsidRDefault="00CC7912">
                        <w:pPr>
                          <w:spacing w:after="0" w:line="240" w:lineRule="auto"/>
                        </w:pPr>
                      </w:p>
                    </w:tc>
                    <w:tc>
                      <w:tcPr>
                        <w:tcW w:w="2316" w:type="dxa"/>
                      </w:tcPr>
                      <w:p w14:paraId="596660DE" w14:textId="77777777" w:rsidR="00CC7912" w:rsidRDefault="00CC7912">
                        <w:pPr>
                          <w:pStyle w:val="EmptyCellLayoutStyle"/>
                          <w:spacing w:after="0" w:line="240" w:lineRule="auto"/>
                        </w:pPr>
                      </w:p>
                    </w:tc>
                  </w:tr>
                </w:tbl>
                <w:p w14:paraId="3BE31892" w14:textId="77777777" w:rsidR="00CC7912" w:rsidRDefault="00CC7912">
                  <w:pPr>
                    <w:spacing w:after="0" w:line="240" w:lineRule="auto"/>
                  </w:pPr>
                </w:p>
              </w:tc>
            </w:tr>
            <w:tr w:rsidR="00CC7912" w14:paraId="2672D465" w14:textId="77777777">
              <w:trPr>
                <w:trHeight w:val="282"/>
              </w:trPr>
              <w:tc>
                <w:tcPr>
                  <w:tcW w:w="10714" w:type="dxa"/>
                  <w:tcBorders>
                    <w:top w:val="nil"/>
                    <w:left w:val="nil"/>
                    <w:bottom w:val="nil"/>
                    <w:right w:val="nil"/>
                  </w:tcBorders>
                  <w:tcMar>
                    <w:top w:w="39" w:type="dxa"/>
                    <w:left w:w="39" w:type="dxa"/>
                    <w:bottom w:w="39" w:type="dxa"/>
                    <w:right w:w="39" w:type="dxa"/>
                  </w:tcMar>
                </w:tcPr>
                <w:p w14:paraId="343D159C" w14:textId="77777777" w:rsidR="00CC7912" w:rsidRDefault="00166B5D">
                  <w:pPr>
                    <w:spacing w:after="0" w:line="240" w:lineRule="auto"/>
                  </w:pPr>
                  <w:r>
                    <w:rPr>
                      <w:rFonts w:ascii="Calibri" w:eastAsia="Calibri" w:hAnsi="Calibri"/>
                      <w:b/>
                      <w:color w:val="000000"/>
                      <w:sz w:val="22"/>
                    </w:rPr>
                    <w:t>Totals</w:t>
                  </w:r>
                </w:p>
              </w:tc>
            </w:tr>
            <w:tr w:rsidR="00CC7912" w14:paraId="2D77CDAA"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82F6D94"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288F1305"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4AEE8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AE521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9119E6"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E9B4D98"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FC8D2B"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C0995F"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4C87075" w14:textId="77777777" w:rsidR="00CC7912" w:rsidRDefault="00166B5D">
                              <w:pPr>
                                <w:spacing w:after="0" w:line="240" w:lineRule="auto"/>
                              </w:pPr>
                              <w:r>
                                <w:rPr>
                                  <w:rFonts w:ascii="Calibri" w:eastAsia="Calibri" w:hAnsi="Calibri"/>
                                  <w:b/>
                                  <w:color w:val="000000"/>
                                </w:rPr>
                                <w:t>Total</w:t>
                              </w:r>
                            </w:p>
                          </w:tc>
                        </w:tr>
                        <w:tr w:rsidR="00CC7912" w14:paraId="4D98FDC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D9817C"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491D48" w14:textId="76D8959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52595" w14:textId="0041C9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AF711D" w14:textId="08DC234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9330EA" w14:textId="4EA0C61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C86783" w14:textId="647DF15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37D2A6" w14:textId="0B234E42" w:rsidR="00CC7912" w:rsidRDefault="00CC7912">
                              <w:pPr>
                                <w:spacing w:after="0" w:line="240" w:lineRule="auto"/>
                                <w:jc w:val="right"/>
                              </w:pPr>
                            </w:p>
                          </w:tc>
                        </w:tr>
                        <w:tr w:rsidR="00CC7912" w14:paraId="3279014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4C7C1C"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41F637" w14:textId="77EAB6C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8F9716" w14:textId="53BC3FD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A41D27" w14:textId="229BF2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F4C3E" w14:textId="03E27B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CAFA8" w14:textId="1A888E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8B7E4B" w14:textId="6DEF9087" w:rsidR="00CC7912" w:rsidRDefault="00CC7912">
                              <w:pPr>
                                <w:spacing w:after="0" w:line="240" w:lineRule="auto"/>
                                <w:jc w:val="right"/>
                              </w:pPr>
                            </w:p>
                          </w:tc>
                        </w:tr>
                        <w:tr w:rsidR="00CC7912" w14:paraId="3AA3498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32C859"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3CEA15" w14:textId="222E37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ECE2C0" w14:textId="4776588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C39F4A" w14:textId="58C98E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C2B4EB" w14:textId="04C370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A38FCE" w14:textId="127A9C1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D0DC60" w14:textId="02730B06" w:rsidR="00CC7912" w:rsidRDefault="00CC7912">
                              <w:pPr>
                                <w:spacing w:after="0" w:line="240" w:lineRule="auto"/>
                                <w:jc w:val="right"/>
                              </w:pPr>
                            </w:p>
                          </w:tc>
                        </w:tr>
                        <w:tr w:rsidR="00CC7912" w14:paraId="4A4282B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48CD96"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03AB89" w14:textId="4E34F1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D8A1E1" w14:textId="6921BBF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C6F900" w14:textId="62EE403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4B3AB0" w14:textId="3E8DD9E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172291" w14:textId="55B93E0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95EA19" w14:textId="620ADC7B" w:rsidR="00CC7912" w:rsidRDefault="00CC7912">
                              <w:pPr>
                                <w:spacing w:after="0" w:line="240" w:lineRule="auto"/>
                                <w:jc w:val="right"/>
                              </w:pPr>
                            </w:p>
                          </w:tc>
                        </w:tr>
                        <w:tr w:rsidR="00CC7912" w14:paraId="1847E7F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9DAB2D"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BCD17C" w14:textId="3E83EF5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BD70DD" w14:textId="4708FAA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9FC0ED" w14:textId="2E81DD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B91A7D" w14:textId="7F1D9FA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3A17CF" w14:textId="267F5C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B03758" w14:textId="60332E2D" w:rsidR="00CC7912" w:rsidRDefault="00CC7912">
                              <w:pPr>
                                <w:spacing w:after="0" w:line="240" w:lineRule="auto"/>
                                <w:jc w:val="right"/>
                              </w:pPr>
                            </w:p>
                          </w:tc>
                        </w:tr>
                      </w:tbl>
                      <w:p w14:paraId="199A9CAA" w14:textId="77777777" w:rsidR="00CC7912" w:rsidRDefault="00CC7912">
                        <w:pPr>
                          <w:spacing w:after="0" w:line="240" w:lineRule="auto"/>
                        </w:pPr>
                      </w:p>
                    </w:tc>
                    <w:tc>
                      <w:tcPr>
                        <w:tcW w:w="898" w:type="dxa"/>
                      </w:tcPr>
                      <w:p w14:paraId="5B78E67F" w14:textId="77777777" w:rsidR="00CC7912" w:rsidRDefault="00CC7912">
                        <w:pPr>
                          <w:pStyle w:val="EmptyCellLayoutStyle"/>
                          <w:spacing w:after="0" w:line="240" w:lineRule="auto"/>
                        </w:pPr>
                      </w:p>
                    </w:tc>
                  </w:tr>
                </w:tbl>
                <w:p w14:paraId="5E8B9FA1" w14:textId="77777777" w:rsidR="00CC7912" w:rsidRDefault="00CC7912">
                  <w:pPr>
                    <w:spacing w:after="0" w:line="240" w:lineRule="auto"/>
                  </w:pPr>
                </w:p>
              </w:tc>
            </w:tr>
            <w:tr w:rsidR="00CC7912" w14:paraId="3D4163FE" w14:textId="77777777">
              <w:trPr>
                <w:trHeight w:val="282"/>
              </w:trPr>
              <w:tc>
                <w:tcPr>
                  <w:tcW w:w="10714" w:type="dxa"/>
                  <w:tcBorders>
                    <w:top w:val="nil"/>
                    <w:left w:val="nil"/>
                    <w:bottom w:val="nil"/>
                    <w:right w:val="nil"/>
                  </w:tcBorders>
                  <w:tcMar>
                    <w:top w:w="39" w:type="dxa"/>
                    <w:left w:w="39" w:type="dxa"/>
                    <w:bottom w:w="39" w:type="dxa"/>
                    <w:right w:w="39" w:type="dxa"/>
                  </w:tcMar>
                </w:tcPr>
                <w:p w14:paraId="6819B4FE" w14:textId="77777777" w:rsidR="00CC7912" w:rsidRDefault="00CC7912">
                  <w:pPr>
                    <w:spacing w:after="0" w:line="240" w:lineRule="auto"/>
                  </w:pPr>
                </w:p>
              </w:tc>
            </w:tr>
            <w:tr w:rsidR="00CC7912" w14:paraId="45BA12B8" w14:textId="77777777">
              <w:trPr>
                <w:trHeight w:val="282"/>
              </w:trPr>
              <w:tc>
                <w:tcPr>
                  <w:tcW w:w="10714" w:type="dxa"/>
                  <w:tcBorders>
                    <w:top w:val="nil"/>
                    <w:left w:val="nil"/>
                    <w:bottom w:val="nil"/>
                    <w:right w:val="nil"/>
                  </w:tcBorders>
                  <w:tcMar>
                    <w:top w:w="39" w:type="dxa"/>
                    <w:left w:w="39" w:type="dxa"/>
                    <w:bottom w:w="39" w:type="dxa"/>
                    <w:right w:w="39" w:type="dxa"/>
                  </w:tcMar>
                </w:tcPr>
                <w:p w14:paraId="10A5DA72"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02A867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6CE561" w14:textId="77777777" w:rsidR="00CC7912" w:rsidRDefault="00CC7912">
                  <w:pPr>
                    <w:spacing w:after="0" w:line="240" w:lineRule="auto"/>
                  </w:pPr>
                </w:p>
              </w:tc>
            </w:tr>
            <w:tr w:rsidR="00CC7912" w14:paraId="4B67662E" w14:textId="77777777">
              <w:trPr>
                <w:trHeight w:val="282"/>
              </w:trPr>
              <w:tc>
                <w:tcPr>
                  <w:tcW w:w="10714" w:type="dxa"/>
                  <w:tcBorders>
                    <w:top w:val="nil"/>
                    <w:left w:val="nil"/>
                    <w:bottom w:val="nil"/>
                    <w:right w:val="nil"/>
                  </w:tcBorders>
                  <w:tcMar>
                    <w:top w:w="39" w:type="dxa"/>
                    <w:left w:w="39" w:type="dxa"/>
                    <w:bottom w:w="39" w:type="dxa"/>
                    <w:right w:w="39" w:type="dxa"/>
                  </w:tcMar>
                </w:tcPr>
                <w:p w14:paraId="1188E289"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0682F1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C7DD55" w14:textId="77777777" w:rsidR="00CC7912" w:rsidRDefault="00CC7912">
                  <w:pPr>
                    <w:spacing w:after="0" w:line="240" w:lineRule="auto"/>
                  </w:pPr>
                </w:p>
              </w:tc>
            </w:tr>
            <w:tr w:rsidR="00CC7912" w14:paraId="40DF8FC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887E816" w14:textId="77777777" w:rsidR="00CC7912" w:rsidRDefault="00CC7912">
                  <w:pPr>
                    <w:spacing w:after="0" w:line="240" w:lineRule="auto"/>
                  </w:pPr>
                </w:p>
              </w:tc>
            </w:tr>
            <w:tr w:rsidR="00CC7912" w14:paraId="76DC6A94" w14:textId="77777777">
              <w:trPr>
                <w:trHeight w:val="282"/>
              </w:trPr>
              <w:tc>
                <w:tcPr>
                  <w:tcW w:w="10714" w:type="dxa"/>
                  <w:tcBorders>
                    <w:top w:val="nil"/>
                    <w:left w:val="nil"/>
                    <w:bottom w:val="nil"/>
                    <w:right w:val="nil"/>
                  </w:tcBorders>
                  <w:tcMar>
                    <w:top w:w="39" w:type="dxa"/>
                    <w:left w:w="39" w:type="dxa"/>
                    <w:bottom w:w="39" w:type="dxa"/>
                    <w:right w:w="39" w:type="dxa"/>
                  </w:tcMar>
                </w:tcPr>
                <w:p w14:paraId="5B9B7B77" w14:textId="77777777" w:rsidR="00CC7912" w:rsidRDefault="00CC7912">
                  <w:pPr>
                    <w:spacing w:after="0" w:line="240" w:lineRule="auto"/>
                  </w:pPr>
                </w:p>
              </w:tc>
            </w:tr>
            <w:tr w:rsidR="00CC7912" w14:paraId="3032EE7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E6A057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F1B49E" w14:textId="77777777" w:rsidR="00CC7912" w:rsidRDefault="00166B5D">
                        <w:pPr>
                          <w:spacing w:after="0" w:line="240" w:lineRule="auto"/>
                        </w:pPr>
                        <w:r>
                          <w:rPr>
                            <w:noProof/>
                          </w:rPr>
                          <w:drawing>
                            <wp:inline distT="0" distB="0" distL="0" distR="0" wp14:anchorId="30CC36A2" wp14:editId="2558A90A">
                              <wp:extent cx="615003" cy="384377"/>
                              <wp:effectExtent l="0" t="0" r="0" b="0"/>
                              <wp:docPr id="70" name="img11.png"/>
                              <wp:cNvGraphicFramePr/>
                              <a:graphic xmlns:a="http://schemas.openxmlformats.org/drawingml/2006/main">
                                <a:graphicData uri="http://schemas.openxmlformats.org/drawingml/2006/picture">
                                  <pic:pic xmlns:pic="http://schemas.openxmlformats.org/drawingml/2006/picture">
                                    <pic:nvPicPr>
                                      <pic:cNvPr id="7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3AAC6D2" w14:textId="77777777" w:rsidR="00CC7912" w:rsidRDefault="00CC7912">
                        <w:pPr>
                          <w:pStyle w:val="EmptyCellLayoutStyle"/>
                          <w:spacing w:after="0" w:line="240" w:lineRule="auto"/>
                        </w:pPr>
                      </w:p>
                    </w:tc>
                    <w:tc>
                      <w:tcPr>
                        <w:tcW w:w="4725" w:type="dxa"/>
                      </w:tcPr>
                      <w:p w14:paraId="599A53AF" w14:textId="77777777" w:rsidR="00CC7912" w:rsidRDefault="00CC7912">
                        <w:pPr>
                          <w:pStyle w:val="EmptyCellLayoutStyle"/>
                          <w:spacing w:after="0" w:line="240" w:lineRule="auto"/>
                        </w:pPr>
                      </w:p>
                    </w:tc>
                    <w:tc>
                      <w:tcPr>
                        <w:tcW w:w="4804" w:type="dxa"/>
                      </w:tcPr>
                      <w:p w14:paraId="10894D60" w14:textId="77777777" w:rsidR="00CC7912" w:rsidRDefault="00CC7912">
                        <w:pPr>
                          <w:pStyle w:val="EmptyCellLayoutStyle"/>
                          <w:spacing w:after="0" w:line="240" w:lineRule="auto"/>
                        </w:pPr>
                      </w:p>
                    </w:tc>
                  </w:tr>
                  <w:tr w:rsidR="00CC7912" w14:paraId="671791C0" w14:textId="77777777">
                    <w:trPr>
                      <w:trHeight w:val="601"/>
                    </w:trPr>
                    <w:tc>
                      <w:tcPr>
                        <w:tcW w:w="1095" w:type="dxa"/>
                        <w:vMerge/>
                      </w:tcPr>
                      <w:p w14:paraId="44605270" w14:textId="77777777" w:rsidR="00CC7912" w:rsidRDefault="00CC7912">
                        <w:pPr>
                          <w:pStyle w:val="EmptyCellLayoutStyle"/>
                          <w:spacing w:after="0" w:line="240" w:lineRule="auto"/>
                        </w:pPr>
                      </w:p>
                    </w:tc>
                    <w:tc>
                      <w:tcPr>
                        <w:tcW w:w="90" w:type="dxa"/>
                      </w:tcPr>
                      <w:p w14:paraId="3E47731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AF5D43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183D55"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43DC6415" w14:textId="77777777" w:rsidR="00CC7912" w:rsidRDefault="00CC7912">
                        <w:pPr>
                          <w:spacing w:after="0" w:line="240" w:lineRule="auto"/>
                        </w:pPr>
                      </w:p>
                    </w:tc>
                    <w:tc>
                      <w:tcPr>
                        <w:tcW w:w="4804" w:type="dxa"/>
                      </w:tcPr>
                      <w:p w14:paraId="78F84262" w14:textId="77777777" w:rsidR="00CC7912" w:rsidRDefault="00CC7912">
                        <w:pPr>
                          <w:pStyle w:val="EmptyCellLayoutStyle"/>
                          <w:spacing w:after="0" w:line="240" w:lineRule="auto"/>
                        </w:pPr>
                      </w:p>
                    </w:tc>
                  </w:tr>
                </w:tbl>
                <w:p w14:paraId="0E3F5F2D" w14:textId="77777777" w:rsidR="00CC7912" w:rsidRDefault="00CC7912">
                  <w:pPr>
                    <w:spacing w:after="0" w:line="240" w:lineRule="auto"/>
                  </w:pPr>
                </w:p>
              </w:tc>
            </w:tr>
            <w:tr w:rsidR="00CC7912" w14:paraId="77A264D5" w14:textId="77777777">
              <w:trPr>
                <w:trHeight w:val="282"/>
              </w:trPr>
              <w:tc>
                <w:tcPr>
                  <w:tcW w:w="10714" w:type="dxa"/>
                  <w:tcBorders>
                    <w:top w:val="nil"/>
                    <w:left w:val="nil"/>
                    <w:bottom w:val="nil"/>
                    <w:right w:val="nil"/>
                  </w:tcBorders>
                  <w:tcMar>
                    <w:top w:w="39" w:type="dxa"/>
                    <w:left w:w="39" w:type="dxa"/>
                    <w:bottom w:w="39" w:type="dxa"/>
                    <w:right w:w="39" w:type="dxa"/>
                  </w:tcMar>
                </w:tcPr>
                <w:p w14:paraId="2CF2BF52" w14:textId="77777777" w:rsidR="00CC7912" w:rsidRDefault="00CC7912">
                  <w:pPr>
                    <w:spacing w:after="0" w:line="240" w:lineRule="auto"/>
                  </w:pPr>
                </w:p>
              </w:tc>
            </w:tr>
            <w:tr w:rsidR="00CC7912" w14:paraId="12E791AC" w14:textId="77777777">
              <w:trPr>
                <w:trHeight w:val="262"/>
              </w:trPr>
              <w:tc>
                <w:tcPr>
                  <w:tcW w:w="10714" w:type="dxa"/>
                  <w:tcBorders>
                    <w:top w:val="nil"/>
                    <w:left w:val="nil"/>
                    <w:bottom w:val="nil"/>
                    <w:right w:val="nil"/>
                  </w:tcBorders>
                  <w:tcMar>
                    <w:top w:w="39" w:type="dxa"/>
                    <w:left w:w="39" w:type="dxa"/>
                    <w:bottom w:w="39" w:type="dxa"/>
                    <w:right w:w="39" w:type="dxa"/>
                  </w:tcMar>
                </w:tcPr>
                <w:p w14:paraId="2C033A7D" w14:textId="77777777" w:rsidR="00CC7912" w:rsidRDefault="00166B5D">
                  <w:pPr>
                    <w:spacing w:after="0" w:line="240" w:lineRule="auto"/>
                  </w:pPr>
                  <w:r>
                    <w:rPr>
                      <w:rFonts w:ascii="Calibri" w:eastAsia="Calibri" w:hAnsi="Calibri"/>
                      <w:b/>
                      <w:color w:val="000000"/>
                    </w:rPr>
                    <w:t>Activity Status</w:t>
                  </w:r>
                </w:p>
              </w:tc>
            </w:tr>
            <w:tr w:rsidR="00CC7912" w14:paraId="2DB9FD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CC392B" w14:textId="77777777" w:rsidR="00CC7912" w:rsidRDefault="00166B5D">
                  <w:pPr>
                    <w:spacing w:after="0" w:line="240" w:lineRule="auto"/>
                  </w:pPr>
                  <w:r>
                    <w:rPr>
                      <w:rFonts w:ascii="Calibri" w:eastAsia="Calibri" w:hAnsi="Calibri"/>
                      <w:color w:val="000000"/>
                    </w:rPr>
                    <w:t>Ready for Submission</w:t>
                  </w:r>
                </w:p>
              </w:tc>
            </w:tr>
            <w:tr w:rsidR="00CC7912" w14:paraId="56CC4FAD" w14:textId="77777777">
              <w:tc>
                <w:tcPr>
                  <w:tcW w:w="10714" w:type="dxa"/>
                  <w:tcBorders>
                    <w:top w:val="nil"/>
                    <w:left w:val="nil"/>
                    <w:bottom w:val="nil"/>
                    <w:right w:val="nil"/>
                  </w:tcBorders>
                  <w:tcMar>
                    <w:top w:w="0" w:type="dxa"/>
                    <w:left w:w="0" w:type="dxa"/>
                    <w:bottom w:w="0" w:type="dxa"/>
                    <w:right w:w="0" w:type="dxa"/>
                  </w:tcMar>
                </w:tcPr>
                <w:p w14:paraId="53434574" w14:textId="77777777" w:rsidR="00CC7912" w:rsidRDefault="00CC7912">
                  <w:pPr>
                    <w:spacing w:after="0" w:line="240" w:lineRule="auto"/>
                  </w:pPr>
                </w:p>
              </w:tc>
            </w:tr>
            <w:tr w:rsidR="00CC7912" w14:paraId="0EC96F6F"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43994DC5" w14:textId="77777777">
                    <w:trPr>
                      <w:trHeight w:val="180"/>
                    </w:trPr>
                    <w:tc>
                      <w:tcPr>
                        <w:tcW w:w="255" w:type="dxa"/>
                      </w:tcPr>
                      <w:p w14:paraId="77198632" w14:textId="77777777" w:rsidR="00CC7912" w:rsidRDefault="00CC7912">
                        <w:pPr>
                          <w:pStyle w:val="EmptyCellLayoutStyle"/>
                          <w:spacing w:after="0" w:line="240" w:lineRule="auto"/>
                        </w:pPr>
                      </w:p>
                    </w:tc>
                    <w:tc>
                      <w:tcPr>
                        <w:tcW w:w="60" w:type="dxa"/>
                      </w:tcPr>
                      <w:p w14:paraId="293E3103" w14:textId="77777777" w:rsidR="00CC7912" w:rsidRDefault="00CC7912">
                        <w:pPr>
                          <w:pStyle w:val="EmptyCellLayoutStyle"/>
                          <w:spacing w:after="0" w:line="240" w:lineRule="auto"/>
                        </w:pPr>
                      </w:p>
                    </w:tc>
                    <w:tc>
                      <w:tcPr>
                        <w:tcW w:w="10399" w:type="dxa"/>
                      </w:tcPr>
                      <w:p w14:paraId="51EB1BE0" w14:textId="77777777" w:rsidR="00CC7912" w:rsidRDefault="00CC7912">
                        <w:pPr>
                          <w:pStyle w:val="EmptyCellLayoutStyle"/>
                          <w:spacing w:after="0" w:line="240" w:lineRule="auto"/>
                        </w:pPr>
                      </w:p>
                    </w:tc>
                  </w:tr>
                  <w:tr w:rsidR="00CC7912" w14:paraId="48B05A3A" w14:textId="77777777">
                    <w:tc>
                      <w:tcPr>
                        <w:tcW w:w="255" w:type="dxa"/>
                      </w:tcPr>
                      <w:p w14:paraId="6B495FE5"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49C91BBF" w14:textId="77777777">
                          <w:trPr>
                            <w:trHeight w:val="15"/>
                          </w:trPr>
                          <w:tc>
                            <w:tcPr>
                              <w:tcW w:w="60" w:type="dxa"/>
                              <w:tcMar>
                                <w:top w:w="0" w:type="dxa"/>
                                <w:left w:w="0" w:type="dxa"/>
                                <w:bottom w:w="0" w:type="dxa"/>
                                <w:right w:w="0" w:type="dxa"/>
                              </w:tcMar>
                            </w:tcPr>
                            <w:p w14:paraId="78F0D284" w14:textId="77777777" w:rsidR="00CC7912" w:rsidRDefault="00CC7912">
                              <w:pPr>
                                <w:pStyle w:val="EmptyCellLayoutStyle"/>
                                <w:spacing w:after="0" w:line="240" w:lineRule="auto"/>
                              </w:pPr>
                            </w:p>
                          </w:tc>
                        </w:tr>
                      </w:tbl>
                      <w:p w14:paraId="433A49B9" w14:textId="77777777" w:rsidR="00CC7912" w:rsidRDefault="00CC7912">
                        <w:pPr>
                          <w:spacing w:after="0" w:line="240" w:lineRule="auto"/>
                        </w:pPr>
                      </w:p>
                    </w:tc>
                    <w:tc>
                      <w:tcPr>
                        <w:tcW w:w="10399" w:type="dxa"/>
                      </w:tcPr>
                      <w:p w14:paraId="2E2B2828" w14:textId="77777777" w:rsidR="00CC7912" w:rsidRDefault="00CC7912">
                        <w:pPr>
                          <w:pStyle w:val="EmptyCellLayoutStyle"/>
                          <w:spacing w:after="0" w:line="240" w:lineRule="auto"/>
                        </w:pPr>
                      </w:p>
                    </w:tc>
                  </w:tr>
                </w:tbl>
                <w:p w14:paraId="308238CA" w14:textId="77777777" w:rsidR="00CC7912" w:rsidRDefault="00CC7912">
                  <w:pPr>
                    <w:spacing w:after="0" w:line="240" w:lineRule="auto"/>
                  </w:pPr>
                </w:p>
              </w:tc>
            </w:tr>
          </w:tbl>
          <w:p w14:paraId="60C4A4D4" w14:textId="77777777" w:rsidR="00CC7912" w:rsidRDefault="00CC7912">
            <w:pPr>
              <w:spacing w:after="0" w:line="240" w:lineRule="auto"/>
            </w:pPr>
          </w:p>
        </w:tc>
        <w:tc>
          <w:tcPr>
            <w:tcW w:w="762" w:type="dxa"/>
          </w:tcPr>
          <w:p w14:paraId="72F438FF" w14:textId="77777777" w:rsidR="00CC7912" w:rsidRDefault="00CC7912">
            <w:pPr>
              <w:pStyle w:val="EmptyCellLayoutStyle"/>
              <w:spacing w:after="0" w:line="240" w:lineRule="auto"/>
            </w:pPr>
          </w:p>
        </w:tc>
      </w:tr>
    </w:tbl>
    <w:p w14:paraId="6C0F14DB"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6D1CBC85" w14:textId="77777777">
        <w:tc>
          <w:tcPr>
            <w:tcW w:w="762" w:type="dxa"/>
          </w:tcPr>
          <w:p w14:paraId="19A00282"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B690BD1" w14:textId="77777777">
              <w:tc>
                <w:tcPr>
                  <w:tcW w:w="10714" w:type="dxa"/>
                  <w:tcBorders>
                    <w:top w:val="nil"/>
                    <w:left w:val="nil"/>
                    <w:bottom w:val="nil"/>
                    <w:right w:val="nil"/>
                  </w:tcBorders>
                  <w:tcMar>
                    <w:top w:w="0" w:type="dxa"/>
                    <w:left w:w="0" w:type="dxa"/>
                    <w:bottom w:w="0" w:type="dxa"/>
                    <w:right w:w="0" w:type="dxa"/>
                  </w:tcMar>
                </w:tcPr>
                <w:p w14:paraId="2A8CECE6" w14:textId="77777777" w:rsidR="00CC7912" w:rsidRDefault="00CC7912">
                  <w:pPr>
                    <w:spacing w:after="0" w:line="240" w:lineRule="auto"/>
                  </w:pPr>
                </w:p>
              </w:tc>
            </w:tr>
            <w:tr w:rsidR="00CC7912" w14:paraId="35C7F28C"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7F75015" w14:textId="77777777" w:rsidR="00CC7912" w:rsidRDefault="00CC7912">
                  <w:pPr>
                    <w:spacing w:after="0" w:line="240" w:lineRule="auto"/>
                  </w:pPr>
                </w:p>
              </w:tc>
            </w:tr>
            <w:tr w:rsidR="00CC7912" w14:paraId="3A8F40EF"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0CFC4F5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2B0B22F" w14:textId="77777777" w:rsidR="00CC7912" w:rsidRDefault="00166B5D">
                        <w:pPr>
                          <w:spacing w:after="0" w:line="240" w:lineRule="auto"/>
                        </w:pPr>
                        <w:r>
                          <w:rPr>
                            <w:noProof/>
                          </w:rPr>
                          <w:drawing>
                            <wp:inline distT="0" distB="0" distL="0" distR="0" wp14:anchorId="5559A359" wp14:editId="6ADC6871">
                              <wp:extent cx="949717" cy="620969"/>
                              <wp:effectExtent l="0" t="0" r="0" b="0"/>
                              <wp:docPr id="72" name="img3.png"/>
                              <wp:cNvGraphicFramePr/>
                              <a:graphic xmlns:a="http://schemas.openxmlformats.org/drawingml/2006/main">
                                <a:graphicData uri="http://schemas.openxmlformats.org/drawingml/2006/picture">
                                  <pic:pic xmlns:pic="http://schemas.openxmlformats.org/drawingml/2006/picture">
                                    <pic:nvPicPr>
                                      <pic:cNvPr id="7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16025AA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FB0A04C" w14:textId="77777777" w:rsidR="00CC7912" w:rsidRDefault="00166B5D">
                              <w:pPr>
                                <w:spacing w:after="0" w:line="240" w:lineRule="auto"/>
                              </w:pPr>
                              <w:r>
                                <w:rPr>
                                  <w:rFonts w:ascii="Calibri" w:eastAsia="Calibri" w:hAnsi="Calibri"/>
                                  <w:b/>
                                  <w:color w:val="000000"/>
                                  <w:sz w:val="36"/>
                                </w:rPr>
                                <w:t>CF - 5 - CF 5 - Aged and Palliative Care</w:t>
                              </w:r>
                            </w:p>
                          </w:tc>
                        </w:tr>
                      </w:tbl>
                      <w:p w14:paraId="735D7B3B" w14:textId="77777777" w:rsidR="00CC7912" w:rsidRDefault="00CC7912">
                        <w:pPr>
                          <w:spacing w:after="0" w:line="240" w:lineRule="auto"/>
                        </w:pPr>
                      </w:p>
                    </w:tc>
                    <w:tc>
                      <w:tcPr>
                        <w:tcW w:w="43" w:type="dxa"/>
                        <w:shd w:val="clear" w:color="auto" w:fill="DDE1EA"/>
                      </w:tcPr>
                      <w:p w14:paraId="644D8536" w14:textId="77777777" w:rsidR="00CC7912" w:rsidRDefault="00CC7912">
                        <w:pPr>
                          <w:pStyle w:val="EmptyCellLayoutStyle"/>
                          <w:spacing w:after="0" w:line="240" w:lineRule="auto"/>
                        </w:pPr>
                      </w:p>
                    </w:tc>
                  </w:tr>
                </w:tbl>
                <w:p w14:paraId="467CBDEE" w14:textId="77777777" w:rsidR="00CC7912" w:rsidRDefault="00CC7912">
                  <w:pPr>
                    <w:spacing w:after="0" w:line="240" w:lineRule="auto"/>
                  </w:pPr>
                </w:p>
              </w:tc>
            </w:tr>
            <w:tr w:rsidR="00CC7912" w14:paraId="2E3456B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4BAD2C3" w14:textId="77777777" w:rsidR="00CC7912" w:rsidRDefault="00CC7912">
                  <w:pPr>
                    <w:spacing w:after="0" w:line="240" w:lineRule="auto"/>
                  </w:pPr>
                </w:p>
              </w:tc>
            </w:tr>
            <w:tr w:rsidR="00CC7912" w14:paraId="5966D0B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2434A19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8EE5B3B" w14:textId="77777777" w:rsidR="00CC7912" w:rsidRDefault="00166B5D">
                        <w:pPr>
                          <w:spacing w:after="0" w:line="240" w:lineRule="auto"/>
                        </w:pPr>
                        <w:r>
                          <w:rPr>
                            <w:noProof/>
                          </w:rPr>
                          <w:drawing>
                            <wp:inline distT="0" distB="0" distL="0" distR="0" wp14:anchorId="249FB276" wp14:editId="1D8E12A4">
                              <wp:extent cx="615003" cy="384377"/>
                              <wp:effectExtent l="0" t="0" r="0" b="0"/>
                              <wp:docPr id="74" name="img4.png"/>
                              <wp:cNvGraphicFramePr/>
                              <a:graphic xmlns:a="http://schemas.openxmlformats.org/drawingml/2006/main">
                                <a:graphicData uri="http://schemas.openxmlformats.org/drawingml/2006/picture">
                                  <pic:pic xmlns:pic="http://schemas.openxmlformats.org/drawingml/2006/picture">
                                    <pic:nvPicPr>
                                      <pic:cNvPr id="7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B2EB03D" w14:textId="77777777" w:rsidR="00CC7912" w:rsidRDefault="00CC7912">
                        <w:pPr>
                          <w:pStyle w:val="EmptyCellLayoutStyle"/>
                          <w:spacing w:after="0" w:line="240" w:lineRule="auto"/>
                        </w:pPr>
                      </w:p>
                    </w:tc>
                    <w:tc>
                      <w:tcPr>
                        <w:tcW w:w="3375" w:type="dxa"/>
                      </w:tcPr>
                      <w:p w14:paraId="292BEAC7" w14:textId="77777777" w:rsidR="00CC7912" w:rsidRDefault="00CC7912">
                        <w:pPr>
                          <w:pStyle w:val="EmptyCellLayoutStyle"/>
                          <w:spacing w:after="0" w:line="240" w:lineRule="auto"/>
                        </w:pPr>
                      </w:p>
                    </w:tc>
                    <w:tc>
                      <w:tcPr>
                        <w:tcW w:w="6154" w:type="dxa"/>
                      </w:tcPr>
                      <w:p w14:paraId="14DAAD3C" w14:textId="77777777" w:rsidR="00CC7912" w:rsidRDefault="00CC7912">
                        <w:pPr>
                          <w:pStyle w:val="EmptyCellLayoutStyle"/>
                          <w:spacing w:after="0" w:line="240" w:lineRule="auto"/>
                        </w:pPr>
                      </w:p>
                    </w:tc>
                  </w:tr>
                  <w:tr w:rsidR="00CC7912" w14:paraId="11F6323C" w14:textId="77777777">
                    <w:trPr>
                      <w:trHeight w:val="601"/>
                    </w:trPr>
                    <w:tc>
                      <w:tcPr>
                        <w:tcW w:w="1095" w:type="dxa"/>
                        <w:vMerge/>
                      </w:tcPr>
                      <w:p w14:paraId="122768E2" w14:textId="77777777" w:rsidR="00CC7912" w:rsidRDefault="00CC7912">
                        <w:pPr>
                          <w:pStyle w:val="EmptyCellLayoutStyle"/>
                          <w:spacing w:after="0" w:line="240" w:lineRule="auto"/>
                        </w:pPr>
                      </w:p>
                    </w:tc>
                    <w:tc>
                      <w:tcPr>
                        <w:tcW w:w="90" w:type="dxa"/>
                      </w:tcPr>
                      <w:p w14:paraId="0CEF6FD6"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5C00FF9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8A20E07" w14:textId="77777777" w:rsidR="00CC7912" w:rsidRDefault="00166B5D">
                              <w:pPr>
                                <w:spacing w:after="0" w:line="240" w:lineRule="auto"/>
                              </w:pPr>
                              <w:r>
                                <w:rPr>
                                  <w:rFonts w:ascii="Calibri" w:eastAsia="Calibri" w:hAnsi="Calibri"/>
                                  <w:b/>
                                  <w:color w:val="000000"/>
                                  <w:sz w:val="24"/>
                                </w:rPr>
                                <w:t>Activity Metadata</w:t>
                              </w:r>
                            </w:p>
                          </w:tc>
                        </w:tr>
                      </w:tbl>
                      <w:p w14:paraId="2D5AA7B7" w14:textId="77777777" w:rsidR="00CC7912" w:rsidRDefault="00CC7912">
                        <w:pPr>
                          <w:spacing w:after="0" w:line="240" w:lineRule="auto"/>
                        </w:pPr>
                      </w:p>
                    </w:tc>
                    <w:tc>
                      <w:tcPr>
                        <w:tcW w:w="6154" w:type="dxa"/>
                      </w:tcPr>
                      <w:p w14:paraId="09E0D91F" w14:textId="77777777" w:rsidR="00CC7912" w:rsidRDefault="00CC7912">
                        <w:pPr>
                          <w:pStyle w:val="EmptyCellLayoutStyle"/>
                          <w:spacing w:after="0" w:line="240" w:lineRule="auto"/>
                        </w:pPr>
                      </w:p>
                    </w:tc>
                  </w:tr>
                </w:tbl>
                <w:p w14:paraId="2CF1F593" w14:textId="77777777" w:rsidR="00CC7912" w:rsidRDefault="00CC7912">
                  <w:pPr>
                    <w:spacing w:after="0" w:line="240" w:lineRule="auto"/>
                  </w:pPr>
                </w:p>
              </w:tc>
            </w:tr>
            <w:tr w:rsidR="00CC7912" w14:paraId="32892B24" w14:textId="77777777">
              <w:trPr>
                <w:trHeight w:val="282"/>
              </w:trPr>
              <w:tc>
                <w:tcPr>
                  <w:tcW w:w="10714" w:type="dxa"/>
                  <w:tcBorders>
                    <w:top w:val="nil"/>
                    <w:left w:val="nil"/>
                    <w:bottom w:val="nil"/>
                    <w:right w:val="nil"/>
                  </w:tcBorders>
                  <w:tcMar>
                    <w:top w:w="39" w:type="dxa"/>
                    <w:left w:w="39" w:type="dxa"/>
                    <w:bottom w:w="39" w:type="dxa"/>
                    <w:right w:w="39" w:type="dxa"/>
                  </w:tcMar>
                </w:tcPr>
                <w:p w14:paraId="58619475" w14:textId="77777777" w:rsidR="00CC7912" w:rsidRDefault="00CC7912">
                  <w:pPr>
                    <w:spacing w:after="0" w:line="240" w:lineRule="auto"/>
                  </w:pPr>
                </w:p>
              </w:tc>
            </w:tr>
            <w:tr w:rsidR="00CC7912" w14:paraId="2A1518F9" w14:textId="77777777">
              <w:trPr>
                <w:trHeight w:val="262"/>
              </w:trPr>
              <w:tc>
                <w:tcPr>
                  <w:tcW w:w="10714" w:type="dxa"/>
                  <w:tcBorders>
                    <w:top w:val="nil"/>
                    <w:left w:val="nil"/>
                    <w:bottom w:val="nil"/>
                    <w:right w:val="nil"/>
                  </w:tcBorders>
                  <w:tcMar>
                    <w:top w:w="39" w:type="dxa"/>
                    <w:left w:w="39" w:type="dxa"/>
                    <w:bottom w:w="39" w:type="dxa"/>
                    <w:right w:w="39" w:type="dxa"/>
                  </w:tcMar>
                </w:tcPr>
                <w:p w14:paraId="5348C75D"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FEFDC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6BC84D" w14:textId="77777777" w:rsidR="00CC7912" w:rsidRDefault="00166B5D">
                  <w:pPr>
                    <w:spacing w:after="0" w:line="240" w:lineRule="auto"/>
                  </w:pPr>
                  <w:r>
                    <w:rPr>
                      <w:rFonts w:ascii="Calibri" w:eastAsia="Calibri" w:hAnsi="Calibri"/>
                      <w:color w:val="000000"/>
                    </w:rPr>
                    <w:t>Core Funding</w:t>
                  </w:r>
                </w:p>
              </w:tc>
            </w:tr>
            <w:tr w:rsidR="00CC7912" w14:paraId="5B4750E0" w14:textId="77777777">
              <w:trPr>
                <w:trHeight w:val="262"/>
              </w:trPr>
              <w:tc>
                <w:tcPr>
                  <w:tcW w:w="10714" w:type="dxa"/>
                  <w:tcBorders>
                    <w:top w:val="nil"/>
                    <w:left w:val="nil"/>
                    <w:bottom w:val="nil"/>
                    <w:right w:val="nil"/>
                  </w:tcBorders>
                  <w:tcMar>
                    <w:top w:w="39" w:type="dxa"/>
                    <w:left w:w="39" w:type="dxa"/>
                    <w:bottom w:w="39" w:type="dxa"/>
                    <w:right w:w="39" w:type="dxa"/>
                  </w:tcMar>
                </w:tcPr>
                <w:p w14:paraId="5FDDCE7C"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5F0468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F67571" w14:textId="77777777" w:rsidR="00CC7912" w:rsidRDefault="00166B5D">
                  <w:pPr>
                    <w:spacing w:after="0" w:line="240" w:lineRule="auto"/>
                  </w:pPr>
                  <w:r>
                    <w:rPr>
                      <w:rFonts w:ascii="Calibri" w:eastAsia="Calibri" w:hAnsi="Calibri"/>
                      <w:color w:val="000000"/>
                    </w:rPr>
                    <w:t>CF</w:t>
                  </w:r>
                </w:p>
              </w:tc>
            </w:tr>
            <w:tr w:rsidR="00CC7912" w14:paraId="4CA17C10" w14:textId="77777777">
              <w:trPr>
                <w:trHeight w:val="262"/>
              </w:trPr>
              <w:tc>
                <w:tcPr>
                  <w:tcW w:w="10714" w:type="dxa"/>
                  <w:tcBorders>
                    <w:top w:val="nil"/>
                    <w:left w:val="nil"/>
                    <w:bottom w:val="nil"/>
                    <w:right w:val="nil"/>
                  </w:tcBorders>
                  <w:tcMar>
                    <w:top w:w="39" w:type="dxa"/>
                    <w:left w:w="39" w:type="dxa"/>
                    <w:bottom w:w="39" w:type="dxa"/>
                    <w:right w:w="39" w:type="dxa"/>
                  </w:tcMar>
                </w:tcPr>
                <w:p w14:paraId="472E0C7A"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18A84B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21402F" w14:textId="77777777" w:rsidR="00CC7912" w:rsidRDefault="00166B5D">
                  <w:pPr>
                    <w:spacing w:after="0" w:line="240" w:lineRule="auto"/>
                  </w:pPr>
                  <w:r>
                    <w:rPr>
                      <w:rFonts w:ascii="Calibri" w:eastAsia="Calibri" w:hAnsi="Calibri"/>
                      <w:color w:val="000000"/>
                    </w:rPr>
                    <w:t>5</w:t>
                  </w:r>
                </w:p>
              </w:tc>
            </w:tr>
            <w:tr w:rsidR="00CC7912" w14:paraId="21F73ED7" w14:textId="77777777">
              <w:trPr>
                <w:trHeight w:val="262"/>
              </w:trPr>
              <w:tc>
                <w:tcPr>
                  <w:tcW w:w="10714" w:type="dxa"/>
                  <w:tcBorders>
                    <w:top w:val="nil"/>
                    <w:left w:val="nil"/>
                    <w:bottom w:val="nil"/>
                    <w:right w:val="nil"/>
                  </w:tcBorders>
                  <w:tcMar>
                    <w:top w:w="39" w:type="dxa"/>
                    <w:left w:w="39" w:type="dxa"/>
                    <w:bottom w:w="39" w:type="dxa"/>
                    <w:right w:w="39" w:type="dxa"/>
                  </w:tcMar>
                </w:tcPr>
                <w:p w14:paraId="0B56F4BA"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1F21A5E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328B95" w14:textId="77777777" w:rsidR="00CC7912" w:rsidRDefault="00166B5D">
                  <w:pPr>
                    <w:spacing w:after="0" w:line="240" w:lineRule="auto"/>
                  </w:pPr>
                  <w:r>
                    <w:rPr>
                      <w:rFonts w:ascii="Calibri" w:eastAsia="Calibri" w:hAnsi="Calibri"/>
                      <w:color w:val="000000"/>
                    </w:rPr>
                    <w:t>CF 5 - Aged and Palliative Care</w:t>
                  </w:r>
                </w:p>
              </w:tc>
            </w:tr>
            <w:tr w:rsidR="00CC7912" w14:paraId="0B2591E0" w14:textId="77777777">
              <w:trPr>
                <w:trHeight w:val="262"/>
              </w:trPr>
              <w:tc>
                <w:tcPr>
                  <w:tcW w:w="10714" w:type="dxa"/>
                  <w:tcBorders>
                    <w:top w:val="nil"/>
                    <w:left w:val="nil"/>
                    <w:bottom w:val="nil"/>
                    <w:right w:val="nil"/>
                  </w:tcBorders>
                  <w:tcMar>
                    <w:top w:w="39" w:type="dxa"/>
                    <w:left w:w="39" w:type="dxa"/>
                    <w:bottom w:w="39" w:type="dxa"/>
                    <w:right w:w="39" w:type="dxa"/>
                  </w:tcMar>
                </w:tcPr>
                <w:p w14:paraId="68E743EC"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035B38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59E962" w14:textId="77777777" w:rsidR="00CC7912" w:rsidRDefault="00166B5D">
                  <w:pPr>
                    <w:spacing w:after="0" w:line="240" w:lineRule="auto"/>
                  </w:pPr>
                  <w:r>
                    <w:rPr>
                      <w:rFonts w:ascii="Calibri" w:eastAsia="Calibri" w:hAnsi="Calibri"/>
                      <w:color w:val="000000"/>
                    </w:rPr>
                    <w:t>Modified</w:t>
                  </w:r>
                </w:p>
              </w:tc>
            </w:tr>
            <w:tr w:rsidR="00CC7912" w14:paraId="5DDFDDF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92A564" w14:textId="77777777" w:rsidR="00CC7912" w:rsidRDefault="00CC7912">
                  <w:pPr>
                    <w:spacing w:after="0" w:line="240" w:lineRule="auto"/>
                  </w:pPr>
                </w:p>
              </w:tc>
            </w:tr>
            <w:tr w:rsidR="00CC7912" w14:paraId="24456B66" w14:textId="77777777">
              <w:trPr>
                <w:trHeight w:val="282"/>
              </w:trPr>
              <w:tc>
                <w:tcPr>
                  <w:tcW w:w="10714" w:type="dxa"/>
                  <w:tcBorders>
                    <w:top w:val="nil"/>
                    <w:left w:val="nil"/>
                    <w:bottom w:val="nil"/>
                    <w:right w:val="nil"/>
                  </w:tcBorders>
                  <w:tcMar>
                    <w:top w:w="39" w:type="dxa"/>
                    <w:left w:w="39" w:type="dxa"/>
                    <w:bottom w:w="39" w:type="dxa"/>
                    <w:right w:w="39" w:type="dxa"/>
                  </w:tcMar>
                </w:tcPr>
                <w:p w14:paraId="705266FA" w14:textId="77777777" w:rsidR="00CC7912" w:rsidRDefault="00CC7912">
                  <w:pPr>
                    <w:spacing w:after="0" w:line="240" w:lineRule="auto"/>
                  </w:pPr>
                </w:p>
              </w:tc>
            </w:tr>
            <w:tr w:rsidR="00CC7912" w14:paraId="6B9336E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D7FF8E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635F529" w14:textId="77777777" w:rsidR="00CC7912" w:rsidRDefault="00166B5D">
                        <w:pPr>
                          <w:spacing w:after="0" w:line="240" w:lineRule="auto"/>
                        </w:pPr>
                        <w:r>
                          <w:rPr>
                            <w:noProof/>
                          </w:rPr>
                          <w:drawing>
                            <wp:inline distT="0" distB="0" distL="0" distR="0" wp14:anchorId="6E6DD2C6" wp14:editId="063BF4CA">
                              <wp:extent cx="615003" cy="384377"/>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F0AD5DA" w14:textId="77777777" w:rsidR="00CC7912" w:rsidRDefault="00CC7912">
                        <w:pPr>
                          <w:pStyle w:val="EmptyCellLayoutStyle"/>
                          <w:spacing w:after="0" w:line="240" w:lineRule="auto"/>
                        </w:pPr>
                      </w:p>
                    </w:tc>
                    <w:tc>
                      <w:tcPr>
                        <w:tcW w:w="4725" w:type="dxa"/>
                      </w:tcPr>
                      <w:p w14:paraId="4DBAC943" w14:textId="77777777" w:rsidR="00CC7912" w:rsidRDefault="00CC7912">
                        <w:pPr>
                          <w:pStyle w:val="EmptyCellLayoutStyle"/>
                          <w:spacing w:after="0" w:line="240" w:lineRule="auto"/>
                        </w:pPr>
                      </w:p>
                    </w:tc>
                    <w:tc>
                      <w:tcPr>
                        <w:tcW w:w="4804" w:type="dxa"/>
                      </w:tcPr>
                      <w:p w14:paraId="11C7EA9B" w14:textId="77777777" w:rsidR="00CC7912" w:rsidRDefault="00CC7912">
                        <w:pPr>
                          <w:pStyle w:val="EmptyCellLayoutStyle"/>
                          <w:spacing w:after="0" w:line="240" w:lineRule="auto"/>
                        </w:pPr>
                      </w:p>
                    </w:tc>
                  </w:tr>
                  <w:tr w:rsidR="00CC7912" w14:paraId="45537016" w14:textId="77777777">
                    <w:trPr>
                      <w:trHeight w:val="601"/>
                    </w:trPr>
                    <w:tc>
                      <w:tcPr>
                        <w:tcW w:w="1095" w:type="dxa"/>
                        <w:vMerge/>
                      </w:tcPr>
                      <w:p w14:paraId="717D73E9" w14:textId="77777777" w:rsidR="00CC7912" w:rsidRDefault="00CC7912">
                        <w:pPr>
                          <w:pStyle w:val="EmptyCellLayoutStyle"/>
                          <w:spacing w:after="0" w:line="240" w:lineRule="auto"/>
                        </w:pPr>
                      </w:p>
                    </w:tc>
                    <w:tc>
                      <w:tcPr>
                        <w:tcW w:w="90" w:type="dxa"/>
                      </w:tcPr>
                      <w:p w14:paraId="74D4AD5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D8A73C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E0B2B57" w14:textId="77777777" w:rsidR="00CC7912" w:rsidRDefault="00166B5D">
                              <w:pPr>
                                <w:spacing w:after="0" w:line="240" w:lineRule="auto"/>
                              </w:pPr>
                              <w:r>
                                <w:rPr>
                                  <w:rFonts w:ascii="Calibri" w:eastAsia="Calibri" w:hAnsi="Calibri"/>
                                  <w:b/>
                                  <w:color w:val="000000"/>
                                  <w:sz w:val="24"/>
                                </w:rPr>
                                <w:t>Activity Priorities and Description</w:t>
                              </w:r>
                            </w:p>
                          </w:tc>
                        </w:tr>
                      </w:tbl>
                      <w:p w14:paraId="3387BA6F" w14:textId="77777777" w:rsidR="00CC7912" w:rsidRDefault="00CC7912">
                        <w:pPr>
                          <w:spacing w:after="0" w:line="240" w:lineRule="auto"/>
                        </w:pPr>
                      </w:p>
                    </w:tc>
                    <w:tc>
                      <w:tcPr>
                        <w:tcW w:w="4804" w:type="dxa"/>
                      </w:tcPr>
                      <w:p w14:paraId="79080FCF" w14:textId="77777777" w:rsidR="00CC7912" w:rsidRDefault="00CC7912">
                        <w:pPr>
                          <w:pStyle w:val="EmptyCellLayoutStyle"/>
                          <w:spacing w:after="0" w:line="240" w:lineRule="auto"/>
                        </w:pPr>
                      </w:p>
                    </w:tc>
                  </w:tr>
                </w:tbl>
                <w:p w14:paraId="2CFFC772" w14:textId="77777777" w:rsidR="00CC7912" w:rsidRDefault="00CC7912">
                  <w:pPr>
                    <w:spacing w:after="0" w:line="240" w:lineRule="auto"/>
                  </w:pPr>
                </w:p>
              </w:tc>
            </w:tr>
            <w:tr w:rsidR="00CC7912" w14:paraId="578DA9E7" w14:textId="77777777">
              <w:trPr>
                <w:trHeight w:val="282"/>
              </w:trPr>
              <w:tc>
                <w:tcPr>
                  <w:tcW w:w="10714" w:type="dxa"/>
                  <w:tcBorders>
                    <w:top w:val="nil"/>
                    <w:left w:val="nil"/>
                    <w:bottom w:val="nil"/>
                    <w:right w:val="nil"/>
                  </w:tcBorders>
                  <w:tcMar>
                    <w:top w:w="39" w:type="dxa"/>
                    <w:left w:w="39" w:type="dxa"/>
                    <w:bottom w:w="39" w:type="dxa"/>
                    <w:right w:w="39" w:type="dxa"/>
                  </w:tcMar>
                </w:tcPr>
                <w:p w14:paraId="09AD471C" w14:textId="77777777" w:rsidR="00CC7912" w:rsidRDefault="00CC7912">
                  <w:pPr>
                    <w:spacing w:after="0" w:line="240" w:lineRule="auto"/>
                  </w:pPr>
                </w:p>
              </w:tc>
            </w:tr>
            <w:tr w:rsidR="00CC7912" w14:paraId="7497930C" w14:textId="77777777">
              <w:trPr>
                <w:trHeight w:val="262"/>
              </w:trPr>
              <w:tc>
                <w:tcPr>
                  <w:tcW w:w="10714" w:type="dxa"/>
                  <w:tcBorders>
                    <w:top w:val="nil"/>
                    <w:left w:val="nil"/>
                    <w:bottom w:val="nil"/>
                    <w:right w:val="nil"/>
                  </w:tcBorders>
                  <w:tcMar>
                    <w:top w:w="39" w:type="dxa"/>
                    <w:left w:w="39" w:type="dxa"/>
                    <w:bottom w:w="39" w:type="dxa"/>
                    <w:right w:w="39" w:type="dxa"/>
                  </w:tcMar>
                </w:tcPr>
                <w:p w14:paraId="70BBED9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04B78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F12CAA" w14:textId="77777777" w:rsidR="00CC7912" w:rsidRDefault="00166B5D">
                  <w:pPr>
                    <w:spacing w:after="0" w:line="240" w:lineRule="auto"/>
                  </w:pPr>
                  <w:r>
                    <w:rPr>
                      <w:rFonts w:ascii="Calibri" w:eastAsia="Calibri" w:hAnsi="Calibri"/>
                      <w:color w:val="000000"/>
                    </w:rPr>
                    <w:t>Aged Care</w:t>
                  </w:r>
                </w:p>
              </w:tc>
            </w:tr>
            <w:tr w:rsidR="00CC7912" w14:paraId="12B83486" w14:textId="77777777">
              <w:trPr>
                <w:trHeight w:val="282"/>
              </w:trPr>
              <w:tc>
                <w:tcPr>
                  <w:tcW w:w="10714" w:type="dxa"/>
                  <w:tcBorders>
                    <w:top w:val="nil"/>
                    <w:left w:val="nil"/>
                    <w:bottom w:val="nil"/>
                    <w:right w:val="nil"/>
                  </w:tcBorders>
                  <w:tcMar>
                    <w:top w:w="39" w:type="dxa"/>
                    <w:left w:w="39" w:type="dxa"/>
                    <w:bottom w:w="39" w:type="dxa"/>
                    <w:right w:w="39" w:type="dxa"/>
                  </w:tcMar>
                </w:tcPr>
                <w:p w14:paraId="2A6C2AF1"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0938D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C3AB68" w14:textId="77777777" w:rsidR="00CC7912" w:rsidRDefault="00CC7912">
                  <w:pPr>
                    <w:spacing w:after="0" w:line="240" w:lineRule="auto"/>
                  </w:pPr>
                </w:p>
              </w:tc>
            </w:tr>
            <w:tr w:rsidR="00CC7912" w14:paraId="177BB65B" w14:textId="77777777">
              <w:trPr>
                <w:trHeight w:val="262"/>
              </w:trPr>
              <w:tc>
                <w:tcPr>
                  <w:tcW w:w="10714" w:type="dxa"/>
                  <w:tcBorders>
                    <w:top w:val="nil"/>
                    <w:left w:val="nil"/>
                    <w:bottom w:val="nil"/>
                    <w:right w:val="nil"/>
                  </w:tcBorders>
                  <w:tcMar>
                    <w:top w:w="39" w:type="dxa"/>
                    <w:left w:w="39" w:type="dxa"/>
                    <w:bottom w:w="39" w:type="dxa"/>
                    <w:right w:w="39" w:type="dxa"/>
                  </w:tcMar>
                </w:tcPr>
                <w:p w14:paraId="47A81D60"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F2118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0F89AB" w14:textId="77777777" w:rsidR="00CC7912" w:rsidRDefault="00166B5D">
                  <w:pPr>
                    <w:spacing w:after="0" w:line="240" w:lineRule="auto"/>
                  </w:pPr>
                  <w:r>
                    <w:rPr>
                      <w:rFonts w:ascii="Calibri" w:eastAsia="Calibri" w:hAnsi="Calibri"/>
                      <w:color w:val="000000"/>
                    </w:rPr>
                    <w:t>CF 5.1-5.3 – To increase the capacity of the SWS health and aged care systems to provide quality aged and palliative care through collaborative quality improvement, capacity building and integrative activities that cement a role for PHNs in aged and palliative care.</w:t>
                  </w:r>
                </w:p>
              </w:tc>
            </w:tr>
            <w:tr w:rsidR="00CC7912" w14:paraId="0480F12C" w14:textId="77777777">
              <w:trPr>
                <w:trHeight w:val="262"/>
              </w:trPr>
              <w:tc>
                <w:tcPr>
                  <w:tcW w:w="10714" w:type="dxa"/>
                  <w:tcBorders>
                    <w:top w:val="nil"/>
                    <w:left w:val="nil"/>
                    <w:bottom w:val="nil"/>
                    <w:right w:val="nil"/>
                  </w:tcBorders>
                  <w:tcMar>
                    <w:top w:w="39" w:type="dxa"/>
                    <w:left w:w="39" w:type="dxa"/>
                    <w:bottom w:w="39" w:type="dxa"/>
                    <w:right w:w="39" w:type="dxa"/>
                  </w:tcMar>
                </w:tcPr>
                <w:p w14:paraId="63C7D69B"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858D97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B0D7EF" w14:textId="77777777" w:rsidR="00CC7912" w:rsidRDefault="00166B5D">
                  <w:pPr>
                    <w:spacing w:after="0" w:line="240" w:lineRule="auto"/>
                  </w:pPr>
                  <w:r>
                    <w:rPr>
                      <w:rFonts w:ascii="Calibri" w:eastAsia="Calibri" w:hAnsi="Calibri"/>
                      <w:color w:val="000000"/>
                    </w:rPr>
                    <w:t>CF 5.1 – Review service mapping and action planning for Aged and Palliative Care in South Western Sydney to ensure alignment with the findings and response to the Royal Commission into Aged Care Safety and Quality, The NOUS Stocktake report and the new Local Health District strategic plan for older people and adults needing rehabilitation when available.</w:t>
                  </w:r>
                  <w:r>
                    <w:rPr>
                      <w:rFonts w:ascii="Calibri" w:eastAsia="Calibri" w:hAnsi="Calibri"/>
                      <w:color w:val="000000"/>
                    </w:rPr>
                    <w:br/>
                    <w:t>CF 5.2 – Support the development and implementation of models of care and supporting tools for the delivery of quality aged and complex care within the community based primary health and residential aged care settings.</w:t>
                  </w:r>
                  <w:r>
                    <w:rPr>
                      <w:rFonts w:ascii="Calibri" w:eastAsia="Calibri" w:hAnsi="Calibri"/>
                      <w:color w:val="000000"/>
                    </w:rPr>
                    <w:br/>
                    <w:t>CF 5.3 – Develop and implement quality improvement activities that target general practice and residential aged care.</w:t>
                  </w:r>
                </w:p>
              </w:tc>
            </w:tr>
            <w:tr w:rsidR="00CC7912" w14:paraId="41E9747C" w14:textId="77777777">
              <w:trPr>
                <w:trHeight w:val="527"/>
              </w:trPr>
              <w:tc>
                <w:tcPr>
                  <w:tcW w:w="10714" w:type="dxa"/>
                  <w:tcBorders>
                    <w:top w:val="nil"/>
                    <w:left w:val="nil"/>
                    <w:bottom w:val="nil"/>
                    <w:right w:val="nil"/>
                  </w:tcBorders>
                  <w:tcMar>
                    <w:top w:w="39" w:type="dxa"/>
                    <w:left w:w="39" w:type="dxa"/>
                    <w:bottom w:w="39" w:type="dxa"/>
                    <w:right w:w="39" w:type="dxa"/>
                  </w:tcMar>
                </w:tcPr>
                <w:p w14:paraId="639ABA49"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48732DE7" w14:textId="77777777">
              <w:trPr>
                <w:trHeight w:val="262"/>
              </w:trPr>
              <w:tc>
                <w:tcPr>
                  <w:tcW w:w="10714" w:type="dxa"/>
                  <w:tcBorders>
                    <w:top w:val="nil"/>
                    <w:left w:val="nil"/>
                    <w:bottom w:val="nil"/>
                    <w:right w:val="nil"/>
                  </w:tcBorders>
                  <w:tcMar>
                    <w:top w:w="39" w:type="dxa"/>
                    <w:left w:w="39" w:type="dxa"/>
                    <w:bottom w:w="39" w:type="dxa"/>
                    <w:right w:w="39" w:type="dxa"/>
                  </w:tcMar>
                </w:tcPr>
                <w:p w14:paraId="34269D74" w14:textId="77777777" w:rsidR="00CC7912" w:rsidRDefault="00166B5D">
                  <w:pPr>
                    <w:spacing w:after="0" w:line="240" w:lineRule="auto"/>
                  </w:pPr>
                  <w:r>
                    <w:rPr>
                      <w:rFonts w:ascii="Calibri" w:eastAsia="Calibri" w:hAnsi="Calibri"/>
                      <w:b/>
                      <w:color w:val="000000"/>
                    </w:rPr>
                    <w:t>Needs Assessment</w:t>
                  </w:r>
                </w:p>
              </w:tc>
            </w:tr>
            <w:tr w:rsidR="00CC7912" w14:paraId="03D09E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B4CAB1" w14:textId="77777777" w:rsidR="00CC7912" w:rsidRDefault="00166B5D">
                  <w:pPr>
                    <w:spacing w:after="0" w:line="240" w:lineRule="auto"/>
                  </w:pPr>
                  <w:r>
                    <w:rPr>
                      <w:rFonts w:ascii="Calibri" w:eastAsia="Calibri" w:hAnsi="Calibri"/>
                      <w:color w:val="000000"/>
                    </w:rPr>
                    <w:t>SWSPHN Needs Assessment 2019/20-2021/22</w:t>
                  </w:r>
                </w:p>
              </w:tc>
            </w:tr>
            <w:tr w:rsidR="00CC7912" w14:paraId="528D7EF7" w14:textId="77777777">
              <w:trPr>
                <w:trHeight w:val="277"/>
              </w:trPr>
              <w:tc>
                <w:tcPr>
                  <w:tcW w:w="10714" w:type="dxa"/>
                  <w:tcBorders>
                    <w:top w:val="nil"/>
                    <w:left w:val="nil"/>
                    <w:bottom w:val="nil"/>
                    <w:right w:val="nil"/>
                  </w:tcBorders>
                  <w:tcMar>
                    <w:top w:w="39" w:type="dxa"/>
                    <w:left w:w="39" w:type="dxa"/>
                    <w:bottom w:w="39" w:type="dxa"/>
                    <w:right w:w="39" w:type="dxa"/>
                  </w:tcMar>
                </w:tcPr>
                <w:p w14:paraId="75622E0C" w14:textId="77777777" w:rsidR="00CC7912" w:rsidRDefault="00166B5D">
                  <w:pPr>
                    <w:spacing w:after="0" w:line="240" w:lineRule="auto"/>
                  </w:pPr>
                  <w:r>
                    <w:rPr>
                      <w:rFonts w:ascii="Calibri" w:eastAsia="Calibri" w:hAnsi="Calibri"/>
                      <w:b/>
                      <w:color w:val="000000"/>
                    </w:rPr>
                    <w:t>Priorities</w:t>
                  </w:r>
                </w:p>
              </w:tc>
            </w:tr>
            <w:tr w:rsidR="00CC7912" w14:paraId="0CCC7AE2"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56A2D79E"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2D98A89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94CA645"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93650F" w14:textId="77777777" w:rsidR="00CC7912" w:rsidRDefault="00166B5D">
                              <w:pPr>
                                <w:spacing w:after="0" w:line="240" w:lineRule="auto"/>
                              </w:pPr>
                              <w:r>
                                <w:rPr>
                                  <w:rFonts w:ascii="Calibri" w:eastAsia="Calibri" w:hAnsi="Calibri"/>
                                  <w:b/>
                                  <w:color w:val="000000"/>
                                </w:rPr>
                                <w:t>Page reference</w:t>
                              </w:r>
                            </w:p>
                          </w:tc>
                        </w:tr>
                        <w:tr w:rsidR="00CC7912" w14:paraId="7F0C03C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87C4C0"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93E02D" w14:textId="77777777" w:rsidR="00CC7912" w:rsidRDefault="00166B5D">
                              <w:pPr>
                                <w:spacing w:after="0" w:line="240" w:lineRule="auto"/>
                              </w:pPr>
                              <w:r>
                                <w:rPr>
                                  <w:rFonts w:ascii="Calibri" w:eastAsia="Calibri" w:hAnsi="Calibri"/>
                                  <w:color w:val="000000"/>
                                </w:rPr>
                                <w:t>108</w:t>
                              </w:r>
                            </w:p>
                          </w:tc>
                        </w:tr>
                      </w:tbl>
                      <w:p w14:paraId="0AFAA738" w14:textId="77777777" w:rsidR="00CC7912" w:rsidRDefault="00CC7912">
                        <w:pPr>
                          <w:spacing w:after="0" w:line="240" w:lineRule="auto"/>
                        </w:pPr>
                      </w:p>
                    </w:tc>
                    <w:tc>
                      <w:tcPr>
                        <w:tcW w:w="1768" w:type="dxa"/>
                      </w:tcPr>
                      <w:p w14:paraId="4CEDB76E" w14:textId="77777777" w:rsidR="00CC7912" w:rsidRDefault="00CC7912">
                        <w:pPr>
                          <w:pStyle w:val="EmptyCellLayoutStyle"/>
                          <w:spacing w:after="0" w:line="240" w:lineRule="auto"/>
                        </w:pPr>
                      </w:p>
                    </w:tc>
                  </w:tr>
                </w:tbl>
                <w:p w14:paraId="4036AE60" w14:textId="77777777" w:rsidR="00CC7912" w:rsidRDefault="00CC7912">
                  <w:pPr>
                    <w:spacing w:after="0" w:line="240" w:lineRule="auto"/>
                  </w:pPr>
                </w:p>
              </w:tc>
            </w:tr>
            <w:tr w:rsidR="00CC7912" w14:paraId="708FCFA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B92FA0F" w14:textId="77777777" w:rsidR="00CC7912" w:rsidRDefault="00CC7912">
                  <w:pPr>
                    <w:spacing w:after="0" w:line="240" w:lineRule="auto"/>
                  </w:pPr>
                </w:p>
              </w:tc>
            </w:tr>
            <w:tr w:rsidR="00CC7912" w14:paraId="02414A66" w14:textId="77777777">
              <w:trPr>
                <w:trHeight w:val="282"/>
              </w:trPr>
              <w:tc>
                <w:tcPr>
                  <w:tcW w:w="10714" w:type="dxa"/>
                  <w:tcBorders>
                    <w:top w:val="nil"/>
                    <w:left w:val="nil"/>
                    <w:bottom w:val="nil"/>
                    <w:right w:val="nil"/>
                  </w:tcBorders>
                  <w:tcMar>
                    <w:top w:w="39" w:type="dxa"/>
                    <w:left w:w="39" w:type="dxa"/>
                    <w:bottom w:w="39" w:type="dxa"/>
                    <w:right w:w="39" w:type="dxa"/>
                  </w:tcMar>
                </w:tcPr>
                <w:p w14:paraId="581D9746" w14:textId="77777777" w:rsidR="00CC7912" w:rsidRDefault="00CC7912">
                  <w:pPr>
                    <w:spacing w:after="0" w:line="240" w:lineRule="auto"/>
                  </w:pPr>
                </w:p>
              </w:tc>
            </w:tr>
            <w:tr w:rsidR="00CC7912" w14:paraId="0D49297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3994F3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CFE919" w14:textId="77777777" w:rsidR="00CC7912" w:rsidRDefault="00166B5D">
                        <w:pPr>
                          <w:spacing w:after="0" w:line="240" w:lineRule="auto"/>
                        </w:pPr>
                        <w:r>
                          <w:rPr>
                            <w:noProof/>
                          </w:rPr>
                          <w:drawing>
                            <wp:inline distT="0" distB="0" distL="0" distR="0" wp14:anchorId="452A8A6D" wp14:editId="0C0D5569">
                              <wp:extent cx="615003" cy="384377"/>
                              <wp:effectExtent l="0" t="0" r="0" b="0"/>
                              <wp:docPr id="78" name="img6.png"/>
                              <wp:cNvGraphicFramePr/>
                              <a:graphic xmlns:a="http://schemas.openxmlformats.org/drawingml/2006/main">
                                <a:graphicData uri="http://schemas.openxmlformats.org/drawingml/2006/picture">
                                  <pic:pic xmlns:pic="http://schemas.openxmlformats.org/drawingml/2006/picture">
                                    <pic:nvPicPr>
                                      <pic:cNvPr id="7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C2E26D8" w14:textId="77777777" w:rsidR="00CC7912" w:rsidRDefault="00CC7912">
                        <w:pPr>
                          <w:pStyle w:val="EmptyCellLayoutStyle"/>
                          <w:spacing w:after="0" w:line="240" w:lineRule="auto"/>
                        </w:pPr>
                      </w:p>
                    </w:tc>
                    <w:tc>
                      <w:tcPr>
                        <w:tcW w:w="4725" w:type="dxa"/>
                      </w:tcPr>
                      <w:p w14:paraId="2195173E" w14:textId="77777777" w:rsidR="00CC7912" w:rsidRDefault="00CC7912">
                        <w:pPr>
                          <w:pStyle w:val="EmptyCellLayoutStyle"/>
                          <w:spacing w:after="0" w:line="240" w:lineRule="auto"/>
                        </w:pPr>
                      </w:p>
                    </w:tc>
                    <w:tc>
                      <w:tcPr>
                        <w:tcW w:w="4804" w:type="dxa"/>
                      </w:tcPr>
                      <w:p w14:paraId="6FA97924" w14:textId="77777777" w:rsidR="00CC7912" w:rsidRDefault="00CC7912">
                        <w:pPr>
                          <w:pStyle w:val="EmptyCellLayoutStyle"/>
                          <w:spacing w:after="0" w:line="240" w:lineRule="auto"/>
                        </w:pPr>
                      </w:p>
                    </w:tc>
                  </w:tr>
                  <w:tr w:rsidR="00CC7912" w14:paraId="4A6874B8" w14:textId="77777777">
                    <w:trPr>
                      <w:trHeight w:val="601"/>
                    </w:trPr>
                    <w:tc>
                      <w:tcPr>
                        <w:tcW w:w="1095" w:type="dxa"/>
                        <w:vMerge/>
                      </w:tcPr>
                      <w:p w14:paraId="3B7FE10B" w14:textId="77777777" w:rsidR="00CC7912" w:rsidRDefault="00CC7912">
                        <w:pPr>
                          <w:pStyle w:val="EmptyCellLayoutStyle"/>
                          <w:spacing w:after="0" w:line="240" w:lineRule="auto"/>
                        </w:pPr>
                      </w:p>
                    </w:tc>
                    <w:tc>
                      <w:tcPr>
                        <w:tcW w:w="90" w:type="dxa"/>
                      </w:tcPr>
                      <w:p w14:paraId="33E93F7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F29C91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6344AE4" w14:textId="77777777" w:rsidR="00CC7912" w:rsidRDefault="00166B5D">
                              <w:pPr>
                                <w:spacing w:after="0" w:line="240" w:lineRule="auto"/>
                              </w:pPr>
                              <w:r>
                                <w:rPr>
                                  <w:rFonts w:ascii="Calibri" w:eastAsia="Calibri" w:hAnsi="Calibri"/>
                                  <w:b/>
                                  <w:color w:val="000000"/>
                                  <w:sz w:val="24"/>
                                </w:rPr>
                                <w:t>Activity Demographics</w:t>
                              </w:r>
                            </w:p>
                          </w:tc>
                        </w:tr>
                      </w:tbl>
                      <w:p w14:paraId="311392E1" w14:textId="77777777" w:rsidR="00CC7912" w:rsidRDefault="00CC7912">
                        <w:pPr>
                          <w:spacing w:after="0" w:line="240" w:lineRule="auto"/>
                        </w:pPr>
                      </w:p>
                    </w:tc>
                    <w:tc>
                      <w:tcPr>
                        <w:tcW w:w="4804" w:type="dxa"/>
                      </w:tcPr>
                      <w:p w14:paraId="56F68566" w14:textId="77777777" w:rsidR="00CC7912" w:rsidRDefault="00CC7912">
                        <w:pPr>
                          <w:pStyle w:val="EmptyCellLayoutStyle"/>
                          <w:spacing w:after="0" w:line="240" w:lineRule="auto"/>
                        </w:pPr>
                      </w:p>
                    </w:tc>
                  </w:tr>
                </w:tbl>
                <w:p w14:paraId="24528871" w14:textId="77777777" w:rsidR="00CC7912" w:rsidRDefault="00CC7912">
                  <w:pPr>
                    <w:spacing w:after="0" w:line="240" w:lineRule="auto"/>
                  </w:pPr>
                </w:p>
              </w:tc>
            </w:tr>
            <w:tr w:rsidR="00CC7912" w14:paraId="164550B7" w14:textId="77777777">
              <w:trPr>
                <w:trHeight w:val="282"/>
              </w:trPr>
              <w:tc>
                <w:tcPr>
                  <w:tcW w:w="10714" w:type="dxa"/>
                  <w:tcBorders>
                    <w:top w:val="nil"/>
                    <w:left w:val="nil"/>
                    <w:bottom w:val="nil"/>
                    <w:right w:val="nil"/>
                  </w:tcBorders>
                  <w:tcMar>
                    <w:top w:w="39" w:type="dxa"/>
                    <w:left w:w="39" w:type="dxa"/>
                    <w:bottom w:w="39" w:type="dxa"/>
                    <w:right w:w="39" w:type="dxa"/>
                  </w:tcMar>
                </w:tcPr>
                <w:p w14:paraId="4AC8D94E" w14:textId="77777777" w:rsidR="00CC7912" w:rsidRDefault="00CC7912">
                  <w:pPr>
                    <w:spacing w:after="0" w:line="240" w:lineRule="auto"/>
                  </w:pPr>
                </w:p>
              </w:tc>
            </w:tr>
            <w:tr w:rsidR="00CC7912" w14:paraId="4A0DAB4F" w14:textId="77777777">
              <w:trPr>
                <w:trHeight w:val="262"/>
              </w:trPr>
              <w:tc>
                <w:tcPr>
                  <w:tcW w:w="10714" w:type="dxa"/>
                  <w:tcBorders>
                    <w:top w:val="nil"/>
                    <w:left w:val="nil"/>
                    <w:bottom w:val="nil"/>
                    <w:right w:val="nil"/>
                  </w:tcBorders>
                  <w:tcMar>
                    <w:top w:w="39" w:type="dxa"/>
                    <w:left w:w="39" w:type="dxa"/>
                    <w:bottom w:w="39" w:type="dxa"/>
                    <w:right w:w="39" w:type="dxa"/>
                  </w:tcMar>
                </w:tcPr>
                <w:p w14:paraId="7C364BFA"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D1FBF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71C859" w14:textId="77777777" w:rsidR="00CC7912" w:rsidRDefault="00166B5D">
                  <w:pPr>
                    <w:spacing w:after="0" w:line="240" w:lineRule="auto"/>
                  </w:pPr>
                  <w:r>
                    <w:rPr>
                      <w:rFonts w:ascii="Calibri" w:eastAsia="Calibri" w:hAnsi="Calibri"/>
                      <w:color w:val="000000"/>
                    </w:rPr>
                    <w:t>People aged 65 years and over. Aboriginal and Torres Strait Islander people 50 years and older.</w:t>
                  </w:r>
                </w:p>
              </w:tc>
            </w:tr>
            <w:tr w:rsidR="00CC7912" w14:paraId="39AA05E8" w14:textId="77777777">
              <w:trPr>
                <w:trHeight w:val="282"/>
              </w:trPr>
              <w:tc>
                <w:tcPr>
                  <w:tcW w:w="10714" w:type="dxa"/>
                  <w:tcBorders>
                    <w:top w:val="nil"/>
                    <w:left w:val="nil"/>
                    <w:bottom w:val="nil"/>
                    <w:right w:val="nil"/>
                  </w:tcBorders>
                  <w:tcMar>
                    <w:top w:w="39" w:type="dxa"/>
                    <w:left w:w="39" w:type="dxa"/>
                    <w:bottom w:w="39" w:type="dxa"/>
                    <w:right w:w="39" w:type="dxa"/>
                  </w:tcMar>
                </w:tcPr>
                <w:p w14:paraId="75F7ACB8"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11DEA2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B160E2" w14:textId="77777777" w:rsidR="00CC7912" w:rsidRDefault="00CC7912">
                  <w:pPr>
                    <w:spacing w:after="0" w:line="240" w:lineRule="auto"/>
                  </w:pPr>
                </w:p>
              </w:tc>
            </w:tr>
            <w:tr w:rsidR="00CC7912" w14:paraId="025E18AF" w14:textId="77777777">
              <w:trPr>
                <w:trHeight w:val="262"/>
              </w:trPr>
              <w:tc>
                <w:tcPr>
                  <w:tcW w:w="10714" w:type="dxa"/>
                  <w:tcBorders>
                    <w:top w:val="nil"/>
                    <w:left w:val="nil"/>
                    <w:bottom w:val="nil"/>
                    <w:right w:val="nil"/>
                  </w:tcBorders>
                  <w:tcMar>
                    <w:top w:w="39" w:type="dxa"/>
                    <w:left w:w="39" w:type="dxa"/>
                    <w:bottom w:w="39" w:type="dxa"/>
                    <w:right w:w="39" w:type="dxa"/>
                  </w:tcMar>
                </w:tcPr>
                <w:p w14:paraId="250D17FD"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B66F07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E5A7E5" w14:textId="77777777" w:rsidR="00CC7912" w:rsidRDefault="00166B5D">
                  <w:pPr>
                    <w:spacing w:after="0" w:line="240" w:lineRule="auto"/>
                  </w:pPr>
                  <w:r>
                    <w:rPr>
                      <w:rFonts w:ascii="Calibri" w:eastAsia="Calibri" w:hAnsi="Calibri"/>
                      <w:color w:val="000000"/>
                    </w:rPr>
                    <w:t>No</w:t>
                  </w:r>
                </w:p>
              </w:tc>
            </w:tr>
            <w:tr w:rsidR="00CC7912" w14:paraId="101BDCCE" w14:textId="77777777">
              <w:trPr>
                <w:trHeight w:val="282"/>
              </w:trPr>
              <w:tc>
                <w:tcPr>
                  <w:tcW w:w="10714" w:type="dxa"/>
                  <w:tcBorders>
                    <w:top w:val="nil"/>
                    <w:left w:val="nil"/>
                    <w:bottom w:val="nil"/>
                    <w:right w:val="nil"/>
                  </w:tcBorders>
                  <w:tcMar>
                    <w:top w:w="39" w:type="dxa"/>
                    <w:left w:w="39" w:type="dxa"/>
                    <w:bottom w:w="39" w:type="dxa"/>
                    <w:right w:w="39" w:type="dxa"/>
                  </w:tcMar>
                </w:tcPr>
                <w:p w14:paraId="37248C01"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4E4624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F28788" w14:textId="77777777" w:rsidR="00CC7912" w:rsidRDefault="00CC7912">
                  <w:pPr>
                    <w:spacing w:after="0" w:line="240" w:lineRule="auto"/>
                  </w:pPr>
                </w:p>
              </w:tc>
            </w:tr>
            <w:tr w:rsidR="00CC7912" w14:paraId="3232BC1B" w14:textId="77777777">
              <w:trPr>
                <w:trHeight w:val="282"/>
              </w:trPr>
              <w:tc>
                <w:tcPr>
                  <w:tcW w:w="10714" w:type="dxa"/>
                  <w:tcBorders>
                    <w:top w:val="nil"/>
                    <w:left w:val="nil"/>
                    <w:bottom w:val="nil"/>
                    <w:right w:val="nil"/>
                  </w:tcBorders>
                  <w:tcMar>
                    <w:top w:w="39" w:type="dxa"/>
                    <w:left w:w="39" w:type="dxa"/>
                    <w:bottom w:w="39" w:type="dxa"/>
                    <w:right w:w="39" w:type="dxa"/>
                  </w:tcMar>
                </w:tcPr>
                <w:p w14:paraId="73FFAA3C" w14:textId="77777777" w:rsidR="00CC7912" w:rsidRDefault="00166B5D">
                  <w:pPr>
                    <w:spacing w:after="0" w:line="240" w:lineRule="auto"/>
                  </w:pPr>
                  <w:r>
                    <w:rPr>
                      <w:rFonts w:ascii="Calibri" w:eastAsia="Calibri" w:hAnsi="Calibri"/>
                      <w:b/>
                      <w:color w:val="000000"/>
                      <w:sz w:val="24"/>
                    </w:rPr>
                    <w:t xml:space="preserve">Coverage </w:t>
                  </w:r>
                </w:p>
              </w:tc>
            </w:tr>
            <w:tr w:rsidR="00CC7912" w14:paraId="1122AA6F" w14:textId="77777777">
              <w:trPr>
                <w:trHeight w:val="262"/>
              </w:trPr>
              <w:tc>
                <w:tcPr>
                  <w:tcW w:w="10714" w:type="dxa"/>
                  <w:tcBorders>
                    <w:top w:val="nil"/>
                    <w:left w:val="nil"/>
                    <w:bottom w:val="nil"/>
                    <w:right w:val="nil"/>
                  </w:tcBorders>
                  <w:tcMar>
                    <w:top w:w="39" w:type="dxa"/>
                    <w:left w:w="39" w:type="dxa"/>
                    <w:bottom w:w="39" w:type="dxa"/>
                    <w:right w:w="39" w:type="dxa"/>
                  </w:tcMar>
                </w:tcPr>
                <w:p w14:paraId="5F671878"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31A39F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F11AF2" w14:textId="77777777" w:rsidR="00CC7912" w:rsidRDefault="00166B5D">
                  <w:pPr>
                    <w:spacing w:after="0" w:line="240" w:lineRule="auto"/>
                  </w:pPr>
                  <w:r>
                    <w:rPr>
                      <w:rFonts w:ascii="Calibri" w:eastAsia="Calibri" w:hAnsi="Calibri"/>
                      <w:color w:val="000000"/>
                    </w:rPr>
                    <w:t>Yes</w:t>
                  </w:r>
                </w:p>
              </w:tc>
            </w:tr>
            <w:tr w:rsidR="00CC7912" w14:paraId="56F7031F" w14:textId="77777777">
              <w:trPr>
                <w:trHeight w:val="282"/>
              </w:trPr>
              <w:tc>
                <w:tcPr>
                  <w:tcW w:w="10714" w:type="dxa"/>
                  <w:tcBorders>
                    <w:top w:val="nil"/>
                    <w:left w:val="nil"/>
                    <w:bottom w:val="nil"/>
                    <w:right w:val="nil"/>
                  </w:tcBorders>
                  <w:tcMar>
                    <w:top w:w="39" w:type="dxa"/>
                    <w:left w:w="39" w:type="dxa"/>
                    <w:bottom w:w="39" w:type="dxa"/>
                    <w:right w:w="39" w:type="dxa"/>
                  </w:tcMar>
                </w:tcPr>
                <w:p w14:paraId="6D32F53C" w14:textId="77777777" w:rsidR="00CC7912" w:rsidRDefault="00CC7912">
                  <w:pPr>
                    <w:spacing w:after="0" w:line="240" w:lineRule="auto"/>
                  </w:pPr>
                </w:p>
              </w:tc>
            </w:tr>
            <w:tr w:rsidR="00CC7912" w14:paraId="419E000B"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71C18BDE"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3F2A4589"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D3F8DB5"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A2C4399" w14:textId="77777777" w:rsidR="00CC7912" w:rsidRDefault="00166B5D">
                              <w:pPr>
                                <w:spacing w:after="0" w:line="240" w:lineRule="auto"/>
                              </w:pPr>
                              <w:r>
                                <w:rPr>
                                  <w:rFonts w:ascii="Calibri" w:eastAsia="Calibri" w:hAnsi="Calibri"/>
                                  <w:b/>
                                  <w:color w:val="000000"/>
                                </w:rPr>
                                <w:t>SA3 Code</w:t>
                              </w:r>
                            </w:p>
                          </w:tc>
                        </w:tr>
                        <w:tr w:rsidR="00CC7912" w14:paraId="5663BD8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BA6366"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841699" w14:textId="77777777" w:rsidR="00CC7912" w:rsidRDefault="00166B5D">
                              <w:pPr>
                                <w:spacing w:after="0" w:line="240" w:lineRule="auto"/>
                              </w:pPr>
                              <w:r>
                                <w:rPr>
                                  <w:rFonts w:ascii="Calibri" w:eastAsia="Calibri" w:hAnsi="Calibri"/>
                                  <w:color w:val="000000"/>
                                </w:rPr>
                                <w:t>11402</w:t>
                              </w:r>
                            </w:p>
                          </w:tc>
                        </w:tr>
                        <w:tr w:rsidR="00CC7912" w14:paraId="6613916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6BBF7C"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9DDC26" w14:textId="77777777" w:rsidR="00CC7912" w:rsidRDefault="00166B5D">
                              <w:pPr>
                                <w:spacing w:after="0" w:line="240" w:lineRule="auto"/>
                              </w:pPr>
                              <w:r>
                                <w:rPr>
                                  <w:rFonts w:ascii="Calibri" w:eastAsia="Calibri" w:hAnsi="Calibri"/>
                                  <w:color w:val="000000"/>
                                </w:rPr>
                                <w:t>11901</w:t>
                              </w:r>
                            </w:p>
                          </w:tc>
                        </w:tr>
                        <w:tr w:rsidR="00CC7912" w14:paraId="3FD8A97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BE9A34"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2E78B0" w14:textId="77777777" w:rsidR="00CC7912" w:rsidRDefault="00166B5D">
                              <w:pPr>
                                <w:spacing w:after="0" w:line="240" w:lineRule="auto"/>
                              </w:pPr>
                              <w:r>
                                <w:rPr>
                                  <w:rFonts w:ascii="Calibri" w:eastAsia="Calibri" w:hAnsi="Calibri"/>
                                  <w:color w:val="000000"/>
                                </w:rPr>
                                <w:t>12702</w:t>
                              </w:r>
                            </w:p>
                          </w:tc>
                        </w:tr>
                        <w:tr w:rsidR="00CC7912" w14:paraId="45F13F7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EA168A"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6FA3F2" w14:textId="77777777" w:rsidR="00CC7912" w:rsidRDefault="00166B5D">
                              <w:pPr>
                                <w:spacing w:after="0" w:line="240" w:lineRule="auto"/>
                              </w:pPr>
                              <w:r>
                                <w:rPr>
                                  <w:rFonts w:ascii="Calibri" w:eastAsia="Calibri" w:hAnsi="Calibri"/>
                                  <w:color w:val="000000"/>
                                </w:rPr>
                                <w:t>12703</w:t>
                              </w:r>
                            </w:p>
                          </w:tc>
                        </w:tr>
                        <w:tr w:rsidR="00CC7912" w14:paraId="7C84B1C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1CE683"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C41C77" w14:textId="77777777" w:rsidR="00CC7912" w:rsidRDefault="00166B5D">
                              <w:pPr>
                                <w:spacing w:after="0" w:line="240" w:lineRule="auto"/>
                              </w:pPr>
                              <w:r>
                                <w:rPr>
                                  <w:rFonts w:ascii="Calibri" w:eastAsia="Calibri" w:hAnsi="Calibri"/>
                                  <w:color w:val="000000"/>
                                </w:rPr>
                                <w:t>12302</w:t>
                              </w:r>
                            </w:p>
                          </w:tc>
                        </w:tr>
                        <w:tr w:rsidR="00CC7912" w14:paraId="5E83D31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A53A79"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C0EE54" w14:textId="77777777" w:rsidR="00CC7912" w:rsidRDefault="00166B5D">
                              <w:pPr>
                                <w:spacing w:after="0" w:line="240" w:lineRule="auto"/>
                              </w:pPr>
                              <w:r>
                                <w:rPr>
                                  <w:rFonts w:ascii="Calibri" w:eastAsia="Calibri" w:hAnsi="Calibri"/>
                                  <w:color w:val="000000"/>
                                </w:rPr>
                                <w:t>12301</w:t>
                              </w:r>
                            </w:p>
                          </w:tc>
                        </w:tr>
                        <w:tr w:rsidR="00CC7912" w14:paraId="0C1C4F4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4643F9"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AA4B6C" w14:textId="77777777" w:rsidR="00CC7912" w:rsidRDefault="00166B5D">
                              <w:pPr>
                                <w:spacing w:after="0" w:line="240" w:lineRule="auto"/>
                              </w:pPr>
                              <w:r>
                                <w:rPr>
                                  <w:rFonts w:ascii="Calibri" w:eastAsia="Calibri" w:hAnsi="Calibri"/>
                                  <w:color w:val="000000"/>
                                </w:rPr>
                                <w:t>12701</w:t>
                              </w:r>
                            </w:p>
                          </w:tc>
                        </w:tr>
                      </w:tbl>
                      <w:p w14:paraId="3519DD2A" w14:textId="77777777" w:rsidR="00CC7912" w:rsidRDefault="00CC7912">
                        <w:pPr>
                          <w:spacing w:after="0" w:line="240" w:lineRule="auto"/>
                        </w:pPr>
                      </w:p>
                    </w:tc>
                    <w:tc>
                      <w:tcPr>
                        <w:tcW w:w="1768" w:type="dxa"/>
                      </w:tcPr>
                      <w:p w14:paraId="3C465898" w14:textId="77777777" w:rsidR="00CC7912" w:rsidRDefault="00CC7912">
                        <w:pPr>
                          <w:pStyle w:val="EmptyCellLayoutStyle"/>
                          <w:spacing w:after="0" w:line="240" w:lineRule="auto"/>
                        </w:pPr>
                      </w:p>
                    </w:tc>
                  </w:tr>
                </w:tbl>
                <w:p w14:paraId="291FBCE2" w14:textId="77777777" w:rsidR="00CC7912" w:rsidRDefault="00CC7912">
                  <w:pPr>
                    <w:spacing w:after="0" w:line="240" w:lineRule="auto"/>
                  </w:pPr>
                </w:p>
              </w:tc>
            </w:tr>
            <w:tr w:rsidR="00CC7912" w14:paraId="43500FC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5748CF2" w14:textId="77777777" w:rsidR="00CC7912" w:rsidRDefault="00CC7912">
                  <w:pPr>
                    <w:spacing w:after="0" w:line="240" w:lineRule="auto"/>
                  </w:pPr>
                </w:p>
              </w:tc>
            </w:tr>
            <w:tr w:rsidR="00CC7912" w14:paraId="7BDFBE43" w14:textId="77777777">
              <w:trPr>
                <w:trHeight w:val="282"/>
              </w:trPr>
              <w:tc>
                <w:tcPr>
                  <w:tcW w:w="10714" w:type="dxa"/>
                  <w:tcBorders>
                    <w:top w:val="nil"/>
                    <w:left w:val="nil"/>
                    <w:bottom w:val="nil"/>
                    <w:right w:val="nil"/>
                  </w:tcBorders>
                  <w:tcMar>
                    <w:top w:w="39" w:type="dxa"/>
                    <w:left w:w="39" w:type="dxa"/>
                    <w:bottom w:w="39" w:type="dxa"/>
                    <w:right w:w="39" w:type="dxa"/>
                  </w:tcMar>
                </w:tcPr>
                <w:p w14:paraId="717A4CC3" w14:textId="77777777" w:rsidR="00CC7912" w:rsidRDefault="00CC7912">
                  <w:pPr>
                    <w:spacing w:after="0" w:line="240" w:lineRule="auto"/>
                  </w:pPr>
                </w:p>
              </w:tc>
            </w:tr>
            <w:tr w:rsidR="00CC7912" w14:paraId="68985E1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4FFF83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193000F" w14:textId="77777777" w:rsidR="00CC7912" w:rsidRDefault="00166B5D">
                        <w:pPr>
                          <w:spacing w:after="0" w:line="240" w:lineRule="auto"/>
                        </w:pPr>
                        <w:r>
                          <w:rPr>
                            <w:noProof/>
                          </w:rPr>
                          <w:drawing>
                            <wp:inline distT="0" distB="0" distL="0" distR="0" wp14:anchorId="76926081" wp14:editId="688D1A04">
                              <wp:extent cx="615003" cy="384377"/>
                              <wp:effectExtent l="0" t="0" r="0" b="0"/>
                              <wp:docPr id="80" name="img7.png"/>
                              <wp:cNvGraphicFramePr/>
                              <a:graphic xmlns:a="http://schemas.openxmlformats.org/drawingml/2006/main">
                                <a:graphicData uri="http://schemas.openxmlformats.org/drawingml/2006/picture">
                                  <pic:pic xmlns:pic="http://schemas.openxmlformats.org/drawingml/2006/picture">
                                    <pic:nvPicPr>
                                      <pic:cNvPr id="8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F7612B3" w14:textId="77777777" w:rsidR="00CC7912" w:rsidRDefault="00CC7912">
                        <w:pPr>
                          <w:pStyle w:val="EmptyCellLayoutStyle"/>
                          <w:spacing w:after="0" w:line="240" w:lineRule="auto"/>
                        </w:pPr>
                      </w:p>
                    </w:tc>
                    <w:tc>
                      <w:tcPr>
                        <w:tcW w:w="4725" w:type="dxa"/>
                      </w:tcPr>
                      <w:p w14:paraId="3FB808F0" w14:textId="77777777" w:rsidR="00CC7912" w:rsidRDefault="00CC7912">
                        <w:pPr>
                          <w:pStyle w:val="EmptyCellLayoutStyle"/>
                          <w:spacing w:after="0" w:line="240" w:lineRule="auto"/>
                        </w:pPr>
                      </w:p>
                    </w:tc>
                    <w:tc>
                      <w:tcPr>
                        <w:tcW w:w="4804" w:type="dxa"/>
                      </w:tcPr>
                      <w:p w14:paraId="123BA39A" w14:textId="77777777" w:rsidR="00CC7912" w:rsidRDefault="00CC7912">
                        <w:pPr>
                          <w:pStyle w:val="EmptyCellLayoutStyle"/>
                          <w:spacing w:after="0" w:line="240" w:lineRule="auto"/>
                        </w:pPr>
                      </w:p>
                    </w:tc>
                  </w:tr>
                  <w:tr w:rsidR="00CC7912" w14:paraId="2FF109BE" w14:textId="77777777">
                    <w:trPr>
                      <w:trHeight w:val="601"/>
                    </w:trPr>
                    <w:tc>
                      <w:tcPr>
                        <w:tcW w:w="1095" w:type="dxa"/>
                        <w:vMerge/>
                      </w:tcPr>
                      <w:p w14:paraId="3AE1B1A4" w14:textId="77777777" w:rsidR="00CC7912" w:rsidRDefault="00CC7912">
                        <w:pPr>
                          <w:pStyle w:val="EmptyCellLayoutStyle"/>
                          <w:spacing w:after="0" w:line="240" w:lineRule="auto"/>
                        </w:pPr>
                      </w:p>
                    </w:tc>
                    <w:tc>
                      <w:tcPr>
                        <w:tcW w:w="90" w:type="dxa"/>
                      </w:tcPr>
                      <w:p w14:paraId="7F68B6B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20AA55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3792E1"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D74FDB4" w14:textId="77777777" w:rsidR="00CC7912" w:rsidRDefault="00CC7912">
                        <w:pPr>
                          <w:spacing w:after="0" w:line="240" w:lineRule="auto"/>
                        </w:pPr>
                      </w:p>
                    </w:tc>
                    <w:tc>
                      <w:tcPr>
                        <w:tcW w:w="4804" w:type="dxa"/>
                      </w:tcPr>
                      <w:p w14:paraId="7C359DBB" w14:textId="77777777" w:rsidR="00CC7912" w:rsidRDefault="00CC7912">
                        <w:pPr>
                          <w:pStyle w:val="EmptyCellLayoutStyle"/>
                          <w:spacing w:after="0" w:line="240" w:lineRule="auto"/>
                        </w:pPr>
                      </w:p>
                    </w:tc>
                  </w:tr>
                </w:tbl>
                <w:p w14:paraId="4D0F8CC6" w14:textId="77777777" w:rsidR="00CC7912" w:rsidRDefault="00CC7912">
                  <w:pPr>
                    <w:spacing w:after="0" w:line="240" w:lineRule="auto"/>
                  </w:pPr>
                </w:p>
              </w:tc>
            </w:tr>
            <w:tr w:rsidR="00CC7912" w14:paraId="25287CE9" w14:textId="77777777">
              <w:trPr>
                <w:trHeight w:val="282"/>
              </w:trPr>
              <w:tc>
                <w:tcPr>
                  <w:tcW w:w="10714" w:type="dxa"/>
                  <w:tcBorders>
                    <w:top w:val="nil"/>
                    <w:left w:val="nil"/>
                    <w:bottom w:val="nil"/>
                    <w:right w:val="nil"/>
                  </w:tcBorders>
                  <w:tcMar>
                    <w:top w:w="39" w:type="dxa"/>
                    <w:left w:w="39" w:type="dxa"/>
                    <w:bottom w:w="39" w:type="dxa"/>
                    <w:right w:w="39" w:type="dxa"/>
                  </w:tcMar>
                </w:tcPr>
                <w:p w14:paraId="385EBA93" w14:textId="77777777" w:rsidR="00CC7912" w:rsidRDefault="00CC7912">
                  <w:pPr>
                    <w:spacing w:after="0" w:line="240" w:lineRule="auto"/>
                  </w:pPr>
                </w:p>
              </w:tc>
            </w:tr>
            <w:tr w:rsidR="00CC7912" w14:paraId="22692A74" w14:textId="77777777">
              <w:trPr>
                <w:trHeight w:val="262"/>
              </w:trPr>
              <w:tc>
                <w:tcPr>
                  <w:tcW w:w="10714" w:type="dxa"/>
                  <w:tcBorders>
                    <w:top w:val="nil"/>
                    <w:left w:val="nil"/>
                    <w:bottom w:val="nil"/>
                    <w:right w:val="nil"/>
                  </w:tcBorders>
                  <w:tcMar>
                    <w:top w:w="39" w:type="dxa"/>
                    <w:left w:w="39" w:type="dxa"/>
                    <w:bottom w:w="39" w:type="dxa"/>
                    <w:right w:w="39" w:type="dxa"/>
                  </w:tcMar>
                </w:tcPr>
                <w:p w14:paraId="1D4CB284" w14:textId="77777777" w:rsidR="00CC7912" w:rsidRDefault="00166B5D">
                  <w:pPr>
                    <w:spacing w:after="0" w:line="240" w:lineRule="auto"/>
                  </w:pPr>
                  <w:r>
                    <w:rPr>
                      <w:rFonts w:ascii="Calibri" w:eastAsia="Calibri" w:hAnsi="Calibri"/>
                      <w:b/>
                      <w:color w:val="000000"/>
                    </w:rPr>
                    <w:t xml:space="preserve">Consultation </w:t>
                  </w:r>
                </w:p>
              </w:tc>
            </w:tr>
            <w:tr w:rsidR="00CC7912" w14:paraId="6A84DC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8E55F8" w14:textId="77777777" w:rsidR="00CC7912" w:rsidRDefault="00166B5D">
                  <w:pPr>
                    <w:spacing w:after="0" w:line="240" w:lineRule="auto"/>
                  </w:pPr>
                  <w:r>
                    <w:rPr>
                      <w:rFonts w:ascii="Calibri" w:eastAsia="Calibri" w:hAnsi="Calibri"/>
                      <w:color w:val="000000"/>
                    </w:rPr>
                    <w:t>SWSPHN maintains engagement and consultation activities on an ongoing basis with community representatives, GPs, the Local Health District, community aged care services / residential aged care services and relevant PHN teams (Digital Health).</w:t>
                  </w:r>
                </w:p>
              </w:tc>
            </w:tr>
            <w:tr w:rsidR="00CC7912" w14:paraId="77137D39" w14:textId="77777777">
              <w:trPr>
                <w:trHeight w:val="262"/>
              </w:trPr>
              <w:tc>
                <w:tcPr>
                  <w:tcW w:w="10714" w:type="dxa"/>
                  <w:tcBorders>
                    <w:top w:val="nil"/>
                    <w:left w:val="nil"/>
                    <w:bottom w:val="nil"/>
                    <w:right w:val="nil"/>
                  </w:tcBorders>
                  <w:tcMar>
                    <w:top w:w="39" w:type="dxa"/>
                    <w:left w:w="39" w:type="dxa"/>
                    <w:bottom w:w="39" w:type="dxa"/>
                    <w:right w:w="39" w:type="dxa"/>
                  </w:tcMar>
                </w:tcPr>
                <w:p w14:paraId="061BE456" w14:textId="77777777" w:rsidR="00CC7912" w:rsidRDefault="00166B5D">
                  <w:pPr>
                    <w:spacing w:after="0" w:line="240" w:lineRule="auto"/>
                  </w:pPr>
                  <w:r>
                    <w:rPr>
                      <w:rFonts w:ascii="Calibri" w:eastAsia="Calibri" w:hAnsi="Calibri"/>
                      <w:b/>
                      <w:color w:val="000000"/>
                    </w:rPr>
                    <w:t xml:space="preserve">Collaboration </w:t>
                  </w:r>
                </w:p>
              </w:tc>
            </w:tr>
            <w:tr w:rsidR="00CC7912" w14:paraId="47155A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B7E693" w14:textId="77777777" w:rsidR="00CC7912" w:rsidRDefault="00166B5D">
                  <w:pPr>
                    <w:spacing w:after="0" w:line="240" w:lineRule="auto"/>
                  </w:pPr>
                  <w:r>
                    <w:rPr>
                      <w:rFonts w:ascii="Calibri" w:eastAsia="Calibri" w:hAnsi="Calibri"/>
                      <w:color w:val="000000"/>
                    </w:rPr>
                    <w:t>Activities in Aged and Palliative Care are undertaken in collaboration with residential aged care, General Practice, NSW Ambulance, relevant LHD services and other key stakeholders as necessary.</w:t>
                  </w:r>
                </w:p>
              </w:tc>
            </w:tr>
            <w:tr w:rsidR="00CC7912" w14:paraId="6D94ACF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93A5327" w14:textId="77777777" w:rsidR="00CC7912" w:rsidRDefault="00CC7912">
                  <w:pPr>
                    <w:spacing w:after="0" w:line="240" w:lineRule="auto"/>
                  </w:pPr>
                </w:p>
              </w:tc>
            </w:tr>
            <w:tr w:rsidR="00CC7912" w14:paraId="6CAC31E2" w14:textId="77777777">
              <w:trPr>
                <w:trHeight w:val="282"/>
              </w:trPr>
              <w:tc>
                <w:tcPr>
                  <w:tcW w:w="10714" w:type="dxa"/>
                  <w:tcBorders>
                    <w:top w:val="nil"/>
                    <w:left w:val="nil"/>
                    <w:bottom w:val="nil"/>
                    <w:right w:val="nil"/>
                  </w:tcBorders>
                  <w:tcMar>
                    <w:top w:w="39" w:type="dxa"/>
                    <w:left w:w="39" w:type="dxa"/>
                    <w:bottom w:w="39" w:type="dxa"/>
                    <w:right w:w="39" w:type="dxa"/>
                  </w:tcMar>
                </w:tcPr>
                <w:p w14:paraId="7BBBBF70" w14:textId="77777777" w:rsidR="00CC7912" w:rsidRDefault="00CC7912">
                  <w:pPr>
                    <w:spacing w:after="0" w:line="240" w:lineRule="auto"/>
                  </w:pPr>
                </w:p>
              </w:tc>
            </w:tr>
            <w:tr w:rsidR="00CC7912" w14:paraId="19D45A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BDBD6E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502913B" w14:textId="77777777" w:rsidR="00CC7912" w:rsidRDefault="00166B5D">
                        <w:pPr>
                          <w:spacing w:after="0" w:line="240" w:lineRule="auto"/>
                        </w:pPr>
                        <w:r>
                          <w:rPr>
                            <w:noProof/>
                          </w:rPr>
                          <w:drawing>
                            <wp:inline distT="0" distB="0" distL="0" distR="0" wp14:anchorId="082BEDB0" wp14:editId="184A3170">
                              <wp:extent cx="615003" cy="384377"/>
                              <wp:effectExtent l="0" t="0" r="0" b="0"/>
                              <wp:docPr id="82" name="img8.png"/>
                              <wp:cNvGraphicFramePr/>
                              <a:graphic xmlns:a="http://schemas.openxmlformats.org/drawingml/2006/main">
                                <a:graphicData uri="http://schemas.openxmlformats.org/drawingml/2006/picture">
                                  <pic:pic xmlns:pic="http://schemas.openxmlformats.org/drawingml/2006/picture">
                                    <pic:nvPicPr>
                                      <pic:cNvPr id="8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E8A4E16" w14:textId="77777777" w:rsidR="00CC7912" w:rsidRDefault="00CC7912">
                        <w:pPr>
                          <w:pStyle w:val="EmptyCellLayoutStyle"/>
                          <w:spacing w:after="0" w:line="240" w:lineRule="auto"/>
                        </w:pPr>
                      </w:p>
                    </w:tc>
                    <w:tc>
                      <w:tcPr>
                        <w:tcW w:w="4725" w:type="dxa"/>
                      </w:tcPr>
                      <w:p w14:paraId="4AE29109" w14:textId="77777777" w:rsidR="00CC7912" w:rsidRDefault="00CC7912">
                        <w:pPr>
                          <w:pStyle w:val="EmptyCellLayoutStyle"/>
                          <w:spacing w:after="0" w:line="240" w:lineRule="auto"/>
                        </w:pPr>
                      </w:p>
                    </w:tc>
                    <w:tc>
                      <w:tcPr>
                        <w:tcW w:w="4804" w:type="dxa"/>
                      </w:tcPr>
                      <w:p w14:paraId="70E2E799" w14:textId="77777777" w:rsidR="00CC7912" w:rsidRDefault="00CC7912">
                        <w:pPr>
                          <w:pStyle w:val="EmptyCellLayoutStyle"/>
                          <w:spacing w:after="0" w:line="240" w:lineRule="auto"/>
                        </w:pPr>
                      </w:p>
                    </w:tc>
                  </w:tr>
                  <w:tr w:rsidR="00CC7912" w14:paraId="22009A21" w14:textId="77777777">
                    <w:trPr>
                      <w:trHeight w:val="601"/>
                    </w:trPr>
                    <w:tc>
                      <w:tcPr>
                        <w:tcW w:w="1095" w:type="dxa"/>
                        <w:vMerge/>
                      </w:tcPr>
                      <w:p w14:paraId="4BD08C13" w14:textId="77777777" w:rsidR="00CC7912" w:rsidRDefault="00CC7912">
                        <w:pPr>
                          <w:pStyle w:val="EmptyCellLayoutStyle"/>
                          <w:spacing w:after="0" w:line="240" w:lineRule="auto"/>
                        </w:pPr>
                      </w:p>
                    </w:tc>
                    <w:tc>
                      <w:tcPr>
                        <w:tcW w:w="90" w:type="dxa"/>
                      </w:tcPr>
                      <w:p w14:paraId="1A9A902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98CC1F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6997E3D" w14:textId="77777777" w:rsidR="00CC7912" w:rsidRDefault="00166B5D">
                              <w:pPr>
                                <w:spacing w:after="0" w:line="240" w:lineRule="auto"/>
                              </w:pPr>
                              <w:r>
                                <w:rPr>
                                  <w:rFonts w:ascii="Calibri" w:eastAsia="Calibri" w:hAnsi="Calibri"/>
                                  <w:b/>
                                  <w:color w:val="000000"/>
                                  <w:sz w:val="24"/>
                                </w:rPr>
                                <w:t>Activity Milestone Details/Duration</w:t>
                              </w:r>
                            </w:p>
                          </w:tc>
                        </w:tr>
                      </w:tbl>
                      <w:p w14:paraId="67FA6929" w14:textId="77777777" w:rsidR="00CC7912" w:rsidRDefault="00CC7912">
                        <w:pPr>
                          <w:spacing w:after="0" w:line="240" w:lineRule="auto"/>
                        </w:pPr>
                      </w:p>
                    </w:tc>
                    <w:tc>
                      <w:tcPr>
                        <w:tcW w:w="4804" w:type="dxa"/>
                      </w:tcPr>
                      <w:p w14:paraId="0CA145D4" w14:textId="77777777" w:rsidR="00CC7912" w:rsidRDefault="00CC7912">
                        <w:pPr>
                          <w:pStyle w:val="EmptyCellLayoutStyle"/>
                          <w:spacing w:after="0" w:line="240" w:lineRule="auto"/>
                        </w:pPr>
                      </w:p>
                    </w:tc>
                  </w:tr>
                </w:tbl>
                <w:p w14:paraId="0C259BBD" w14:textId="77777777" w:rsidR="00CC7912" w:rsidRDefault="00CC7912">
                  <w:pPr>
                    <w:spacing w:after="0" w:line="240" w:lineRule="auto"/>
                  </w:pPr>
                </w:p>
              </w:tc>
            </w:tr>
            <w:tr w:rsidR="00CC7912" w14:paraId="1851047C" w14:textId="77777777">
              <w:trPr>
                <w:trHeight w:val="282"/>
              </w:trPr>
              <w:tc>
                <w:tcPr>
                  <w:tcW w:w="10714" w:type="dxa"/>
                  <w:tcBorders>
                    <w:top w:val="nil"/>
                    <w:left w:val="nil"/>
                    <w:bottom w:val="nil"/>
                    <w:right w:val="nil"/>
                  </w:tcBorders>
                  <w:tcMar>
                    <w:top w:w="39" w:type="dxa"/>
                    <w:left w:w="39" w:type="dxa"/>
                    <w:bottom w:w="39" w:type="dxa"/>
                    <w:right w:w="39" w:type="dxa"/>
                  </w:tcMar>
                </w:tcPr>
                <w:p w14:paraId="02A1E814" w14:textId="77777777" w:rsidR="00CC7912" w:rsidRDefault="00CC7912">
                  <w:pPr>
                    <w:spacing w:after="0" w:line="240" w:lineRule="auto"/>
                  </w:pPr>
                </w:p>
              </w:tc>
            </w:tr>
            <w:tr w:rsidR="00CC7912" w14:paraId="000B8ED9" w14:textId="77777777">
              <w:trPr>
                <w:trHeight w:val="262"/>
              </w:trPr>
              <w:tc>
                <w:tcPr>
                  <w:tcW w:w="10714" w:type="dxa"/>
                  <w:tcBorders>
                    <w:top w:val="nil"/>
                    <w:left w:val="nil"/>
                    <w:bottom w:val="nil"/>
                    <w:right w:val="nil"/>
                  </w:tcBorders>
                  <w:tcMar>
                    <w:top w:w="39" w:type="dxa"/>
                    <w:left w:w="39" w:type="dxa"/>
                    <w:bottom w:w="39" w:type="dxa"/>
                    <w:right w:w="39" w:type="dxa"/>
                  </w:tcMar>
                </w:tcPr>
                <w:p w14:paraId="7725CBE2" w14:textId="77777777" w:rsidR="00CC7912" w:rsidRDefault="00166B5D">
                  <w:pPr>
                    <w:spacing w:after="0" w:line="240" w:lineRule="auto"/>
                  </w:pPr>
                  <w:r>
                    <w:rPr>
                      <w:rFonts w:ascii="Calibri" w:eastAsia="Calibri" w:hAnsi="Calibri"/>
                      <w:b/>
                      <w:color w:val="000000"/>
                    </w:rPr>
                    <w:t xml:space="preserve">Activity Start Date </w:t>
                  </w:r>
                </w:p>
              </w:tc>
            </w:tr>
            <w:tr w:rsidR="00CC7912" w14:paraId="32378FF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73C41E" w14:textId="77777777" w:rsidR="00CC7912" w:rsidRDefault="00166B5D">
                  <w:pPr>
                    <w:spacing w:after="0" w:line="240" w:lineRule="auto"/>
                  </w:pPr>
                  <w:r>
                    <w:rPr>
                      <w:rFonts w:ascii="Calibri" w:eastAsia="Calibri" w:hAnsi="Calibri"/>
                      <w:color w:val="000000"/>
                    </w:rPr>
                    <w:t>31/12/2021</w:t>
                  </w:r>
                </w:p>
              </w:tc>
            </w:tr>
            <w:tr w:rsidR="00CC7912" w14:paraId="003B8809" w14:textId="77777777">
              <w:trPr>
                <w:trHeight w:val="262"/>
              </w:trPr>
              <w:tc>
                <w:tcPr>
                  <w:tcW w:w="10714" w:type="dxa"/>
                  <w:tcBorders>
                    <w:top w:val="nil"/>
                    <w:left w:val="nil"/>
                    <w:bottom w:val="nil"/>
                    <w:right w:val="nil"/>
                  </w:tcBorders>
                  <w:tcMar>
                    <w:top w:w="39" w:type="dxa"/>
                    <w:left w:w="39" w:type="dxa"/>
                    <w:bottom w:w="39" w:type="dxa"/>
                    <w:right w:w="39" w:type="dxa"/>
                  </w:tcMar>
                </w:tcPr>
                <w:p w14:paraId="189AA869" w14:textId="77777777" w:rsidR="00CC7912" w:rsidRDefault="00166B5D">
                  <w:pPr>
                    <w:spacing w:after="0" w:line="240" w:lineRule="auto"/>
                  </w:pPr>
                  <w:r>
                    <w:rPr>
                      <w:rFonts w:ascii="Calibri" w:eastAsia="Calibri" w:hAnsi="Calibri"/>
                      <w:b/>
                      <w:color w:val="000000"/>
                    </w:rPr>
                    <w:t xml:space="preserve">Activity End Date </w:t>
                  </w:r>
                </w:p>
              </w:tc>
            </w:tr>
            <w:tr w:rsidR="00CC7912" w14:paraId="1CB371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DE641D" w14:textId="77777777" w:rsidR="00CC7912" w:rsidRDefault="00166B5D">
                  <w:pPr>
                    <w:spacing w:after="0" w:line="240" w:lineRule="auto"/>
                  </w:pPr>
                  <w:r>
                    <w:rPr>
                      <w:rFonts w:ascii="Calibri" w:eastAsia="Calibri" w:hAnsi="Calibri"/>
                      <w:color w:val="000000"/>
                    </w:rPr>
                    <w:t>29/06/2025</w:t>
                  </w:r>
                </w:p>
              </w:tc>
            </w:tr>
            <w:tr w:rsidR="00CC7912" w14:paraId="1721B984" w14:textId="77777777">
              <w:trPr>
                <w:trHeight w:val="262"/>
              </w:trPr>
              <w:tc>
                <w:tcPr>
                  <w:tcW w:w="10714" w:type="dxa"/>
                  <w:tcBorders>
                    <w:top w:val="nil"/>
                    <w:left w:val="nil"/>
                    <w:bottom w:val="nil"/>
                    <w:right w:val="nil"/>
                  </w:tcBorders>
                  <w:tcMar>
                    <w:top w:w="39" w:type="dxa"/>
                    <w:left w:w="39" w:type="dxa"/>
                    <w:bottom w:w="39" w:type="dxa"/>
                    <w:right w:w="39" w:type="dxa"/>
                  </w:tcMar>
                </w:tcPr>
                <w:p w14:paraId="2B20747D" w14:textId="77777777" w:rsidR="00CC7912" w:rsidRDefault="00166B5D">
                  <w:pPr>
                    <w:spacing w:after="0" w:line="240" w:lineRule="auto"/>
                  </w:pPr>
                  <w:r>
                    <w:rPr>
                      <w:rFonts w:ascii="Calibri" w:eastAsia="Calibri" w:hAnsi="Calibri"/>
                      <w:b/>
                      <w:color w:val="000000"/>
                    </w:rPr>
                    <w:t>Service Delivery Start Date</w:t>
                  </w:r>
                </w:p>
              </w:tc>
            </w:tr>
            <w:tr w:rsidR="00CC7912" w14:paraId="5DC9B2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D6AD79" w14:textId="77777777" w:rsidR="00CC7912" w:rsidRDefault="00CC7912">
                  <w:pPr>
                    <w:spacing w:after="0" w:line="240" w:lineRule="auto"/>
                  </w:pPr>
                </w:p>
              </w:tc>
            </w:tr>
            <w:tr w:rsidR="00CC7912" w14:paraId="73983DB3" w14:textId="77777777">
              <w:trPr>
                <w:trHeight w:val="262"/>
              </w:trPr>
              <w:tc>
                <w:tcPr>
                  <w:tcW w:w="10714" w:type="dxa"/>
                  <w:tcBorders>
                    <w:top w:val="nil"/>
                    <w:left w:val="nil"/>
                    <w:bottom w:val="nil"/>
                    <w:right w:val="nil"/>
                  </w:tcBorders>
                  <w:tcMar>
                    <w:top w:w="39" w:type="dxa"/>
                    <w:left w:w="39" w:type="dxa"/>
                    <w:bottom w:w="39" w:type="dxa"/>
                    <w:right w:w="39" w:type="dxa"/>
                  </w:tcMar>
                </w:tcPr>
                <w:p w14:paraId="1DDAF290" w14:textId="77777777" w:rsidR="00CC7912" w:rsidRDefault="00166B5D">
                  <w:pPr>
                    <w:spacing w:after="0" w:line="240" w:lineRule="auto"/>
                  </w:pPr>
                  <w:r>
                    <w:rPr>
                      <w:rFonts w:ascii="Calibri" w:eastAsia="Calibri" w:hAnsi="Calibri"/>
                      <w:b/>
                      <w:color w:val="000000"/>
                    </w:rPr>
                    <w:t>Service Delivery End Date</w:t>
                  </w:r>
                </w:p>
              </w:tc>
            </w:tr>
            <w:tr w:rsidR="00CC7912" w14:paraId="0A878B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83EF7E" w14:textId="77777777" w:rsidR="00CC7912" w:rsidRDefault="00CC7912">
                  <w:pPr>
                    <w:spacing w:after="0" w:line="240" w:lineRule="auto"/>
                  </w:pPr>
                </w:p>
              </w:tc>
            </w:tr>
            <w:tr w:rsidR="00CC7912" w14:paraId="5609682C" w14:textId="77777777">
              <w:trPr>
                <w:trHeight w:val="262"/>
              </w:trPr>
              <w:tc>
                <w:tcPr>
                  <w:tcW w:w="10714" w:type="dxa"/>
                  <w:tcBorders>
                    <w:top w:val="nil"/>
                    <w:left w:val="nil"/>
                    <w:bottom w:val="nil"/>
                    <w:right w:val="nil"/>
                  </w:tcBorders>
                  <w:tcMar>
                    <w:top w:w="39" w:type="dxa"/>
                    <w:left w:w="39" w:type="dxa"/>
                    <w:bottom w:w="39" w:type="dxa"/>
                    <w:right w:w="39" w:type="dxa"/>
                  </w:tcMar>
                </w:tcPr>
                <w:p w14:paraId="0CF2B4A9" w14:textId="77777777" w:rsidR="00CC7912" w:rsidRDefault="00166B5D">
                  <w:pPr>
                    <w:spacing w:after="0" w:line="240" w:lineRule="auto"/>
                  </w:pPr>
                  <w:r>
                    <w:rPr>
                      <w:rFonts w:ascii="Calibri" w:eastAsia="Calibri" w:hAnsi="Calibri"/>
                      <w:b/>
                      <w:color w:val="000000"/>
                    </w:rPr>
                    <w:t>Other Relevant Milestones</w:t>
                  </w:r>
                </w:p>
              </w:tc>
            </w:tr>
            <w:tr w:rsidR="00CC7912" w14:paraId="6C9A34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EE4357" w14:textId="77777777" w:rsidR="00CC7912" w:rsidRDefault="00CC7912">
                  <w:pPr>
                    <w:spacing w:after="0" w:line="240" w:lineRule="auto"/>
                  </w:pPr>
                </w:p>
              </w:tc>
            </w:tr>
            <w:tr w:rsidR="00CC7912" w14:paraId="6CC5FE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EC42A7" w14:textId="77777777" w:rsidR="00CC7912" w:rsidRDefault="00CC7912">
                  <w:pPr>
                    <w:spacing w:after="0" w:line="240" w:lineRule="auto"/>
                  </w:pPr>
                </w:p>
              </w:tc>
            </w:tr>
            <w:tr w:rsidR="00CC7912" w14:paraId="24868269" w14:textId="77777777">
              <w:trPr>
                <w:trHeight w:val="282"/>
              </w:trPr>
              <w:tc>
                <w:tcPr>
                  <w:tcW w:w="10714" w:type="dxa"/>
                  <w:tcBorders>
                    <w:top w:val="nil"/>
                    <w:left w:val="nil"/>
                    <w:bottom w:val="nil"/>
                    <w:right w:val="nil"/>
                  </w:tcBorders>
                  <w:tcMar>
                    <w:top w:w="39" w:type="dxa"/>
                    <w:left w:w="39" w:type="dxa"/>
                    <w:bottom w:w="39" w:type="dxa"/>
                    <w:right w:w="39" w:type="dxa"/>
                  </w:tcMar>
                </w:tcPr>
                <w:p w14:paraId="02C040E7" w14:textId="77777777" w:rsidR="00CC7912" w:rsidRDefault="00CC7912">
                  <w:pPr>
                    <w:spacing w:after="0" w:line="240" w:lineRule="auto"/>
                  </w:pPr>
                </w:p>
              </w:tc>
            </w:tr>
            <w:tr w:rsidR="00CC7912" w14:paraId="7E83818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CFCA47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45BB3B" w14:textId="77777777" w:rsidR="00CC7912" w:rsidRDefault="00166B5D">
                        <w:pPr>
                          <w:spacing w:after="0" w:line="240" w:lineRule="auto"/>
                        </w:pPr>
                        <w:r>
                          <w:rPr>
                            <w:noProof/>
                          </w:rPr>
                          <w:drawing>
                            <wp:inline distT="0" distB="0" distL="0" distR="0" wp14:anchorId="71574783" wp14:editId="3C5F64C6">
                              <wp:extent cx="615003" cy="384377"/>
                              <wp:effectExtent l="0" t="0" r="0" b="0"/>
                              <wp:docPr id="84" name="img9.png"/>
                              <wp:cNvGraphicFramePr/>
                              <a:graphic xmlns:a="http://schemas.openxmlformats.org/drawingml/2006/main">
                                <a:graphicData uri="http://schemas.openxmlformats.org/drawingml/2006/picture">
                                  <pic:pic xmlns:pic="http://schemas.openxmlformats.org/drawingml/2006/picture">
                                    <pic:nvPicPr>
                                      <pic:cNvPr id="8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92CA30C" w14:textId="77777777" w:rsidR="00CC7912" w:rsidRDefault="00CC7912">
                        <w:pPr>
                          <w:pStyle w:val="EmptyCellLayoutStyle"/>
                          <w:spacing w:after="0" w:line="240" w:lineRule="auto"/>
                        </w:pPr>
                      </w:p>
                    </w:tc>
                    <w:tc>
                      <w:tcPr>
                        <w:tcW w:w="4725" w:type="dxa"/>
                      </w:tcPr>
                      <w:p w14:paraId="3077CA51" w14:textId="77777777" w:rsidR="00CC7912" w:rsidRDefault="00CC7912">
                        <w:pPr>
                          <w:pStyle w:val="EmptyCellLayoutStyle"/>
                          <w:spacing w:after="0" w:line="240" w:lineRule="auto"/>
                        </w:pPr>
                      </w:p>
                    </w:tc>
                    <w:tc>
                      <w:tcPr>
                        <w:tcW w:w="4804" w:type="dxa"/>
                      </w:tcPr>
                      <w:p w14:paraId="7E995FC9" w14:textId="77777777" w:rsidR="00CC7912" w:rsidRDefault="00CC7912">
                        <w:pPr>
                          <w:pStyle w:val="EmptyCellLayoutStyle"/>
                          <w:spacing w:after="0" w:line="240" w:lineRule="auto"/>
                        </w:pPr>
                      </w:p>
                    </w:tc>
                  </w:tr>
                  <w:tr w:rsidR="00CC7912" w14:paraId="78706721" w14:textId="77777777">
                    <w:trPr>
                      <w:trHeight w:val="601"/>
                    </w:trPr>
                    <w:tc>
                      <w:tcPr>
                        <w:tcW w:w="1095" w:type="dxa"/>
                        <w:vMerge/>
                      </w:tcPr>
                      <w:p w14:paraId="633E7292" w14:textId="77777777" w:rsidR="00CC7912" w:rsidRDefault="00CC7912">
                        <w:pPr>
                          <w:pStyle w:val="EmptyCellLayoutStyle"/>
                          <w:spacing w:after="0" w:line="240" w:lineRule="auto"/>
                        </w:pPr>
                      </w:p>
                    </w:tc>
                    <w:tc>
                      <w:tcPr>
                        <w:tcW w:w="90" w:type="dxa"/>
                      </w:tcPr>
                      <w:p w14:paraId="6DBE493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59F3B9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0BBEB0" w14:textId="77777777" w:rsidR="00CC7912" w:rsidRDefault="00166B5D">
                              <w:pPr>
                                <w:spacing w:after="0" w:line="240" w:lineRule="auto"/>
                              </w:pPr>
                              <w:r>
                                <w:rPr>
                                  <w:rFonts w:ascii="Calibri" w:eastAsia="Calibri" w:hAnsi="Calibri"/>
                                  <w:b/>
                                  <w:color w:val="000000"/>
                                  <w:sz w:val="24"/>
                                </w:rPr>
                                <w:t>Activity Commissioning</w:t>
                              </w:r>
                            </w:p>
                          </w:tc>
                        </w:tr>
                      </w:tbl>
                      <w:p w14:paraId="38BD8E35" w14:textId="77777777" w:rsidR="00CC7912" w:rsidRDefault="00CC7912">
                        <w:pPr>
                          <w:spacing w:after="0" w:line="240" w:lineRule="auto"/>
                        </w:pPr>
                      </w:p>
                    </w:tc>
                    <w:tc>
                      <w:tcPr>
                        <w:tcW w:w="4804" w:type="dxa"/>
                      </w:tcPr>
                      <w:p w14:paraId="5B05613E" w14:textId="77777777" w:rsidR="00CC7912" w:rsidRDefault="00CC7912">
                        <w:pPr>
                          <w:pStyle w:val="EmptyCellLayoutStyle"/>
                          <w:spacing w:after="0" w:line="240" w:lineRule="auto"/>
                        </w:pPr>
                      </w:p>
                    </w:tc>
                  </w:tr>
                </w:tbl>
                <w:p w14:paraId="0B315481" w14:textId="77777777" w:rsidR="00CC7912" w:rsidRDefault="00CC7912">
                  <w:pPr>
                    <w:spacing w:after="0" w:line="240" w:lineRule="auto"/>
                  </w:pPr>
                </w:p>
              </w:tc>
            </w:tr>
            <w:tr w:rsidR="00CC7912" w14:paraId="2A076814" w14:textId="77777777">
              <w:trPr>
                <w:trHeight w:val="282"/>
              </w:trPr>
              <w:tc>
                <w:tcPr>
                  <w:tcW w:w="10714" w:type="dxa"/>
                  <w:tcBorders>
                    <w:top w:val="nil"/>
                    <w:left w:val="nil"/>
                    <w:bottom w:val="nil"/>
                    <w:right w:val="nil"/>
                  </w:tcBorders>
                  <w:tcMar>
                    <w:top w:w="39" w:type="dxa"/>
                    <w:left w:w="39" w:type="dxa"/>
                    <w:bottom w:w="39" w:type="dxa"/>
                    <w:right w:w="39" w:type="dxa"/>
                  </w:tcMar>
                </w:tcPr>
                <w:p w14:paraId="160DC9E7" w14:textId="77777777" w:rsidR="00CC7912" w:rsidRDefault="00CC7912">
                  <w:pPr>
                    <w:spacing w:after="0" w:line="240" w:lineRule="auto"/>
                  </w:pPr>
                </w:p>
              </w:tc>
            </w:tr>
            <w:tr w:rsidR="00CC7912" w14:paraId="57A4915F" w14:textId="77777777">
              <w:trPr>
                <w:trHeight w:val="262"/>
              </w:trPr>
              <w:tc>
                <w:tcPr>
                  <w:tcW w:w="10714" w:type="dxa"/>
                  <w:tcBorders>
                    <w:top w:val="nil"/>
                    <w:left w:val="nil"/>
                    <w:bottom w:val="nil"/>
                    <w:right w:val="nil"/>
                  </w:tcBorders>
                  <w:tcMar>
                    <w:top w:w="39" w:type="dxa"/>
                    <w:left w:w="39" w:type="dxa"/>
                    <w:bottom w:w="39" w:type="dxa"/>
                    <w:right w:w="39" w:type="dxa"/>
                  </w:tcMar>
                </w:tcPr>
                <w:p w14:paraId="793093D7"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B180C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69C380"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77DE51B"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3CB3452"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Yes</w:t>
                  </w:r>
                </w:p>
                <w:p w14:paraId="15A2FCD7"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8CA8FC9"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7DFAD706"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75CC9E86" w14:textId="77777777">
              <w:trPr>
                <w:trHeight w:val="282"/>
              </w:trPr>
              <w:tc>
                <w:tcPr>
                  <w:tcW w:w="10714" w:type="dxa"/>
                  <w:tcBorders>
                    <w:top w:val="nil"/>
                    <w:left w:val="nil"/>
                    <w:bottom w:val="nil"/>
                    <w:right w:val="nil"/>
                  </w:tcBorders>
                  <w:tcMar>
                    <w:top w:w="39" w:type="dxa"/>
                    <w:left w:w="39" w:type="dxa"/>
                    <w:bottom w:w="39" w:type="dxa"/>
                    <w:right w:w="39" w:type="dxa"/>
                  </w:tcMar>
                </w:tcPr>
                <w:p w14:paraId="04A62B02" w14:textId="77777777" w:rsidR="00CC7912" w:rsidRDefault="00CC7912">
                  <w:pPr>
                    <w:spacing w:after="0" w:line="240" w:lineRule="auto"/>
                  </w:pPr>
                </w:p>
              </w:tc>
            </w:tr>
            <w:tr w:rsidR="00CC7912" w14:paraId="505937C3" w14:textId="77777777">
              <w:trPr>
                <w:trHeight w:val="262"/>
              </w:trPr>
              <w:tc>
                <w:tcPr>
                  <w:tcW w:w="10714" w:type="dxa"/>
                  <w:tcBorders>
                    <w:top w:val="nil"/>
                    <w:left w:val="nil"/>
                    <w:bottom w:val="nil"/>
                    <w:right w:val="nil"/>
                  </w:tcBorders>
                  <w:tcMar>
                    <w:top w:w="39" w:type="dxa"/>
                    <w:left w:w="39" w:type="dxa"/>
                    <w:bottom w:w="39" w:type="dxa"/>
                    <w:right w:w="39" w:type="dxa"/>
                  </w:tcMar>
                </w:tcPr>
                <w:p w14:paraId="45EA80BA"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38F0B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BD05AA" w14:textId="77777777" w:rsidR="00CC7912" w:rsidRDefault="00166B5D">
                  <w:pPr>
                    <w:spacing w:after="0" w:line="240" w:lineRule="auto"/>
                  </w:pPr>
                  <w:r>
                    <w:rPr>
                      <w:rFonts w:ascii="Calibri" w:eastAsia="Calibri" w:hAnsi="Calibri"/>
                      <w:color w:val="000000"/>
                    </w:rPr>
                    <w:t>No</w:t>
                  </w:r>
                </w:p>
              </w:tc>
            </w:tr>
            <w:tr w:rsidR="00CC7912" w14:paraId="4712EA4D" w14:textId="77777777">
              <w:trPr>
                <w:trHeight w:val="262"/>
              </w:trPr>
              <w:tc>
                <w:tcPr>
                  <w:tcW w:w="10714" w:type="dxa"/>
                  <w:tcBorders>
                    <w:top w:val="nil"/>
                    <w:left w:val="nil"/>
                    <w:bottom w:val="nil"/>
                    <w:right w:val="nil"/>
                  </w:tcBorders>
                  <w:tcMar>
                    <w:top w:w="39" w:type="dxa"/>
                    <w:left w:w="39" w:type="dxa"/>
                    <w:bottom w:w="39" w:type="dxa"/>
                    <w:right w:w="39" w:type="dxa"/>
                  </w:tcMar>
                </w:tcPr>
                <w:p w14:paraId="11C17E31"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6EF370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B37745" w14:textId="77777777" w:rsidR="00CC7912" w:rsidRDefault="00166B5D">
                  <w:pPr>
                    <w:spacing w:after="0" w:line="240" w:lineRule="auto"/>
                  </w:pPr>
                  <w:r>
                    <w:rPr>
                      <w:rFonts w:ascii="Calibri" w:eastAsia="Calibri" w:hAnsi="Calibri"/>
                      <w:color w:val="000000"/>
                    </w:rPr>
                    <w:t>No</w:t>
                  </w:r>
                </w:p>
              </w:tc>
            </w:tr>
            <w:tr w:rsidR="00CC7912" w14:paraId="531DB80E" w14:textId="77777777">
              <w:trPr>
                <w:trHeight w:val="262"/>
              </w:trPr>
              <w:tc>
                <w:tcPr>
                  <w:tcW w:w="10714" w:type="dxa"/>
                  <w:tcBorders>
                    <w:top w:val="nil"/>
                    <w:left w:val="nil"/>
                    <w:bottom w:val="nil"/>
                    <w:right w:val="nil"/>
                  </w:tcBorders>
                  <w:tcMar>
                    <w:top w:w="39" w:type="dxa"/>
                    <w:left w:w="39" w:type="dxa"/>
                    <w:bottom w:w="39" w:type="dxa"/>
                    <w:right w:w="39" w:type="dxa"/>
                  </w:tcMar>
                </w:tcPr>
                <w:p w14:paraId="0C206DB7"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635AF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2AE23B" w14:textId="77777777" w:rsidR="00CC7912" w:rsidRDefault="00166B5D">
                  <w:pPr>
                    <w:spacing w:after="0" w:line="240" w:lineRule="auto"/>
                  </w:pPr>
                  <w:r>
                    <w:rPr>
                      <w:rFonts w:ascii="Calibri" w:eastAsia="Calibri" w:hAnsi="Calibri"/>
                      <w:color w:val="000000"/>
                    </w:rPr>
                    <w:t>No</w:t>
                  </w:r>
                </w:p>
              </w:tc>
            </w:tr>
            <w:tr w:rsidR="00CC7912" w14:paraId="3298C94A" w14:textId="77777777">
              <w:trPr>
                <w:trHeight w:val="262"/>
              </w:trPr>
              <w:tc>
                <w:tcPr>
                  <w:tcW w:w="10714" w:type="dxa"/>
                  <w:tcBorders>
                    <w:top w:val="nil"/>
                    <w:left w:val="nil"/>
                    <w:bottom w:val="nil"/>
                    <w:right w:val="nil"/>
                  </w:tcBorders>
                  <w:tcMar>
                    <w:top w:w="39" w:type="dxa"/>
                    <w:left w:w="39" w:type="dxa"/>
                    <w:bottom w:w="39" w:type="dxa"/>
                    <w:right w:w="39" w:type="dxa"/>
                  </w:tcMar>
                </w:tcPr>
                <w:p w14:paraId="749C7DF3"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E5406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6EF905" w14:textId="77777777" w:rsidR="00CC7912" w:rsidRDefault="00166B5D">
                  <w:pPr>
                    <w:spacing w:after="0" w:line="240" w:lineRule="auto"/>
                  </w:pPr>
                  <w:r>
                    <w:rPr>
                      <w:rFonts w:ascii="Calibri" w:eastAsia="Calibri" w:hAnsi="Calibri"/>
                      <w:color w:val="000000"/>
                    </w:rPr>
                    <w:t>No</w:t>
                  </w:r>
                </w:p>
              </w:tc>
            </w:tr>
            <w:tr w:rsidR="00CC7912" w14:paraId="1EE95936" w14:textId="77777777">
              <w:trPr>
                <w:trHeight w:val="262"/>
              </w:trPr>
              <w:tc>
                <w:tcPr>
                  <w:tcW w:w="10714" w:type="dxa"/>
                  <w:tcBorders>
                    <w:top w:val="nil"/>
                    <w:left w:val="nil"/>
                    <w:bottom w:val="nil"/>
                    <w:right w:val="nil"/>
                  </w:tcBorders>
                  <w:tcMar>
                    <w:top w:w="39" w:type="dxa"/>
                    <w:left w:w="39" w:type="dxa"/>
                    <w:bottom w:w="39" w:type="dxa"/>
                    <w:right w:w="39" w:type="dxa"/>
                  </w:tcMar>
                </w:tcPr>
                <w:p w14:paraId="787E4350" w14:textId="77777777" w:rsidR="00CC7912" w:rsidRDefault="00166B5D">
                  <w:pPr>
                    <w:spacing w:after="0" w:line="240" w:lineRule="auto"/>
                  </w:pPr>
                  <w:r>
                    <w:rPr>
                      <w:rFonts w:ascii="Calibri" w:eastAsia="Calibri" w:hAnsi="Calibri"/>
                      <w:b/>
                      <w:color w:val="000000"/>
                    </w:rPr>
                    <w:t xml:space="preserve">Decommissioning </w:t>
                  </w:r>
                </w:p>
              </w:tc>
            </w:tr>
            <w:tr w:rsidR="00CC7912" w14:paraId="7F2416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103DE9" w14:textId="77777777" w:rsidR="00CC7912" w:rsidRDefault="00166B5D">
                  <w:pPr>
                    <w:spacing w:after="0" w:line="240" w:lineRule="auto"/>
                  </w:pPr>
                  <w:r>
                    <w:rPr>
                      <w:rFonts w:ascii="Calibri" w:eastAsia="Calibri" w:hAnsi="Calibri"/>
                      <w:color w:val="000000"/>
                    </w:rPr>
                    <w:t>No</w:t>
                  </w:r>
                </w:p>
              </w:tc>
            </w:tr>
            <w:tr w:rsidR="00CC7912" w14:paraId="00FD4CD9" w14:textId="77777777">
              <w:trPr>
                <w:trHeight w:val="262"/>
              </w:trPr>
              <w:tc>
                <w:tcPr>
                  <w:tcW w:w="10714" w:type="dxa"/>
                  <w:tcBorders>
                    <w:top w:val="nil"/>
                    <w:left w:val="nil"/>
                    <w:bottom w:val="nil"/>
                    <w:right w:val="nil"/>
                  </w:tcBorders>
                  <w:tcMar>
                    <w:top w:w="39" w:type="dxa"/>
                    <w:left w:w="39" w:type="dxa"/>
                    <w:bottom w:w="39" w:type="dxa"/>
                    <w:right w:w="39" w:type="dxa"/>
                  </w:tcMar>
                </w:tcPr>
                <w:p w14:paraId="26901834"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2E6DB9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79DF07" w14:textId="77777777" w:rsidR="00CC7912" w:rsidRDefault="00CC7912">
                  <w:pPr>
                    <w:spacing w:after="0" w:line="240" w:lineRule="auto"/>
                  </w:pPr>
                </w:p>
              </w:tc>
            </w:tr>
            <w:tr w:rsidR="00CC7912" w14:paraId="60E32249" w14:textId="77777777">
              <w:trPr>
                <w:trHeight w:val="262"/>
              </w:trPr>
              <w:tc>
                <w:tcPr>
                  <w:tcW w:w="10714" w:type="dxa"/>
                  <w:tcBorders>
                    <w:top w:val="nil"/>
                    <w:left w:val="nil"/>
                    <w:bottom w:val="nil"/>
                    <w:right w:val="nil"/>
                  </w:tcBorders>
                  <w:tcMar>
                    <w:top w:w="39" w:type="dxa"/>
                    <w:left w:w="39" w:type="dxa"/>
                    <w:bottom w:w="39" w:type="dxa"/>
                    <w:right w:w="39" w:type="dxa"/>
                  </w:tcMar>
                </w:tcPr>
                <w:p w14:paraId="4280C3C5"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1E246C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A73838" w14:textId="77777777" w:rsidR="00CC7912" w:rsidRDefault="00CC7912">
                  <w:pPr>
                    <w:spacing w:after="0" w:line="240" w:lineRule="auto"/>
                  </w:pPr>
                </w:p>
              </w:tc>
            </w:tr>
            <w:tr w:rsidR="00CC7912" w14:paraId="33ABD7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6FA222" w14:textId="77777777" w:rsidR="00CC7912" w:rsidRDefault="00CC7912">
                  <w:pPr>
                    <w:spacing w:after="0" w:line="240" w:lineRule="auto"/>
                  </w:pPr>
                </w:p>
              </w:tc>
            </w:tr>
            <w:tr w:rsidR="00CC7912" w14:paraId="6F3250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68F2AA" w14:textId="77777777" w:rsidR="00CC7912" w:rsidRDefault="00CC7912">
                  <w:pPr>
                    <w:spacing w:after="0" w:line="240" w:lineRule="auto"/>
                  </w:pPr>
                </w:p>
              </w:tc>
            </w:tr>
            <w:tr w:rsidR="00CC7912" w14:paraId="7064DDD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83DA80C" w14:textId="77777777" w:rsidR="00CC7912" w:rsidRDefault="00CC7912">
                  <w:pPr>
                    <w:spacing w:after="0" w:line="240" w:lineRule="auto"/>
                  </w:pPr>
                </w:p>
              </w:tc>
            </w:tr>
            <w:tr w:rsidR="00CC7912" w14:paraId="577BEC53" w14:textId="77777777">
              <w:trPr>
                <w:trHeight w:val="282"/>
              </w:trPr>
              <w:tc>
                <w:tcPr>
                  <w:tcW w:w="10714" w:type="dxa"/>
                  <w:tcBorders>
                    <w:top w:val="nil"/>
                    <w:left w:val="nil"/>
                    <w:bottom w:val="nil"/>
                    <w:right w:val="nil"/>
                  </w:tcBorders>
                  <w:tcMar>
                    <w:top w:w="39" w:type="dxa"/>
                    <w:left w:w="39" w:type="dxa"/>
                    <w:bottom w:w="39" w:type="dxa"/>
                    <w:right w:w="39" w:type="dxa"/>
                  </w:tcMar>
                </w:tcPr>
                <w:p w14:paraId="689FDA05" w14:textId="77777777" w:rsidR="00CC7912" w:rsidRDefault="00CC7912">
                  <w:pPr>
                    <w:spacing w:after="0" w:line="240" w:lineRule="auto"/>
                  </w:pPr>
                </w:p>
              </w:tc>
            </w:tr>
            <w:tr w:rsidR="00CC7912" w14:paraId="790F1EA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6E0D2B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260551" w14:textId="77777777" w:rsidR="00CC7912" w:rsidRDefault="00166B5D">
                        <w:pPr>
                          <w:spacing w:after="0" w:line="240" w:lineRule="auto"/>
                        </w:pPr>
                        <w:r>
                          <w:rPr>
                            <w:noProof/>
                          </w:rPr>
                          <w:drawing>
                            <wp:inline distT="0" distB="0" distL="0" distR="0" wp14:anchorId="32A9E742" wp14:editId="3B1994F6">
                              <wp:extent cx="615003" cy="384377"/>
                              <wp:effectExtent l="0" t="0" r="0" b="0"/>
                              <wp:docPr id="86" name="img10.png"/>
                              <wp:cNvGraphicFramePr/>
                              <a:graphic xmlns:a="http://schemas.openxmlformats.org/drawingml/2006/main">
                                <a:graphicData uri="http://schemas.openxmlformats.org/drawingml/2006/picture">
                                  <pic:pic xmlns:pic="http://schemas.openxmlformats.org/drawingml/2006/picture">
                                    <pic:nvPicPr>
                                      <pic:cNvPr id="8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5A6D41B" w14:textId="77777777" w:rsidR="00CC7912" w:rsidRDefault="00CC7912">
                        <w:pPr>
                          <w:pStyle w:val="EmptyCellLayoutStyle"/>
                          <w:spacing w:after="0" w:line="240" w:lineRule="auto"/>
                        </w:pPr>
                      </w:p>
                    </w:tc>
                    <w:tc>
                      <w:tcPr>
                        <w:tcW w:w="4725" w:type="dxa"/>
                      </w:tcPr>
                      <w:p w14:paraId="1C240E4A" w14:textId="77777777" w:rsidR="00CC7912" w:rsidRDefault="00CC7912">
                        <w:pPr>
                          <w:pStyle w:val="EmptyCellLayoutStyle"/>
                          <w:spacing w:after="0" w:line="240" w:lineRule="auto"/>
                        </w:pPr>
                      </w:p>
                    </w:tc>
                    <w:tc>
                      <w:tcPr>
                        <w:tcW w:w="4804" w:type="dxa"/>
                      </w:tcPr>
                      <w:p w14:paraId="2E44F7BD" w14:textId="77777777" w:rsidR="00CC7912" w:rsidRDefault="00CC7912">
                        <w:pPr>
                          <w:pStyle w:val="EmptyCellLayoutStyle"/>
                          <w:spacing w:after="0" w:line="240" w:lineRule="auto"/>
                        </w:pPr>
                      </w:p>
                    </w:tc>
                  </w:tr>
                  <w:tr w:rsidR="00CC7912" w14:paraId="79DD8F34" w14:textId="77777777">
                    <w:trPr>
                      <w:trHeight w:val="601"/>
                    </w:trPr>
                    <w:tc>
                      <w:tcPr>
                        <w:tcW w:w="1095" w:type="dxa"/>
                        <w:vMerge/>
                      </w:tcPr>
                      <w:p w14:paraId="1A01AEFF" w14:textId="77777777" w:rsidR="00CC7912" w:rsidRDefault="00CC7912">
                        <w:pPr>
                          <w:pStyle w:val="EmptyCellLayoutStyle"/>
                          <w:spacing w:after="0" w:line="240" w:lineRule="auto"/>
                        </w:pPr>
                      </w:p>
                    </w:tc>
                    <w:tc>
                      <w:tcPr>
                        <w:tcW w:w="90" w:type="dxa"/>
                      </w:tcPr>
                      <w:p w14:paraId="4DA33CA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F0CC4F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A5AF8F0" w14:textId="77777777" w:rsidR="00CC7912" w:rsidRDefault="00166B5D">
                              <w:pPr>
                                <w:spacing w:after="0" w:line="240" w:lineRule="auto"/>
                              </w:pPr>
                              <w:r>
                                <w:rPr>
                                  <w:rFonts w:ascii="Calibri" w:eastAsia="Calibri" w:hAnsi="Calibri"/>
                                  <w:b/>
                                  <w:color w:val="000000"/>
                                  <w:sz w:val="24"/>
                                </w:rPr>
                                <w:t>Activity Planned Expenditure</w:t>
                              </w:r>
                            </w:p>
                          </w:tc>
                        </w:tr>
                      </w:tbl>
                      <w:p w14:paraId="07EDE16D" w14:textId="77777777" w:rsidR="00CC7912" w:rsidRDefault="00CC7912">
                        <w:pPr>
                          <w:spacing w:after="0" w:line="240" w:lineRule="auto"/>
                        </w:pPr>
                      </w:p>
                    </w:tc>
                    <w:tc>
                      <w:tcPr>
                        <w:tcW w:w="4804" w:type="dxa"/>
                      </w:tcPr>
                      <w:p w14:paraId="4BEDB8F6" w14:textId="77777777" w:rsidR="00CC7912" w:rsidRDefault="00CC7912">
                        <w:pPr>
                          <w:pStyle w:val="EmptyCellLayoutStyle"/>
                          <w:spacing w:after="0" w:line="240" w:lineRule="auto"/>
                        </w:pPr>
                      </w:p>
                    </w:tc>
                  </w:tr>
                </w:tbl>
                <w:p w14:paraId="43CBB5ED" w14:textId="77777777" w:rsidR="00CC7912" w:rsidRDefault="00CC7912">
                  <w:pPr>
                    <w:spacing w:after="0" w:line="240" w:lineRule="auto"/>
                  </w:pPr>
                </w:p>
              </w:tc>
            </w:tr>
            <w:tr w:rsidR="00CC7912" w14:paraId="18815FE7" w14:textId="77777777">
              <w:trPr>
                <w:trHeight w:val="282"/>
              </w:trPr>
              <w:tc>
                <w:tcPr>
                  <w:tcW w:w="10714" w:type="dxa"/>
                  <w:tcBorders>
                    <w:top w:val="nil"/>
                    <w:left w:val="nil"/>
                    <w:bottom w:val="nil"/>
                    <w:right w:val="nil"/>
                  </w:tcBorders>
                  <w:tcMar>
                    <w:top w:w="39" w:type="dxa"/>
                    <w:left w:w="39" w:type="dxa"/>
                    <w:bottom w:w="39" w:type="dxa"/>
                    <w:right w:w="39" w:type="dxa"/>
                  </w:tcMar>
                </w:tcPr>
                <w:p w14:paraId="54172F60" w14:textId="77777777" w:rsidR="00CC7912" w:rsidRDefault="00CC7912">
                  <w:pPr>
                    <w:spacing w:after="0" w:line="240" w:lineRule="auto"/>
                  </w:pPr>
                </w:p>
              </w:tc>
            </w:tr>
            <w:tr w:rsidR="00CC7912" w14:paraId="232896F1" w14:textId="77777777">
              <w:trPr>
                <w:trHeight w:val="262"/>
              </w:trPr>
              <w:tc>
                <w:tcPr>
                  <w:tcW w:w="10714" w:type="dxa"/>
                  <w:tcBorders>
                    <w:top w:val="nil"/>
                    <w:left w:val="nil"/>
                    <w:bottom w:val="nil"/>
                    <w:right w:val="nil"/>
                  </w:tcBorders>
                  <w:tcMar>
                    <w:top w:w="39" w:type="dxa"/>
                    <w:left w:w="39" w:type="dxa"/>
                    <w:bottom w:w="39" w:type="dxa"/>
                    <w:right w:w="39" w:type="dxa"/>
                  </w:tcMar>
                </w:tcPr>
                <w:p w14:paraId="3648D538" w14:textId="77777777" w:rsidR="00CC7912" w:rsidRDefault="00166B5D">
                  <w:pPr>
                    <w:spacing w:after="0" w:line="240" w:lineRule="auto"/>
                  </w:pPr>
                  <w:r>
                    <w:rPr>
                      <w:rFonts w:ascii="Calibri" w:eastAsia="Calibri" w:hAnsi="Calibri"/>
                      <w:b/>
                      <w:color w:val="000000"/>
                      <w:sz w:val="22"/>
                    </w:rPr>
                    <w:t>Planned Expenditure</w:t>
                  </w:r>
                </w:p>
              </w:tc>
            </w:tr>
            <w:tr w:rsidR="00CC7912" w14:paraId="126ADB42"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AFA503D"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23286FB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336DF8"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B0EBBC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479937"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CDA27B"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DF17CF"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0A132D8" w14:textId="77777777" w:rsidR="00CC7912" w:rsidRDefault="00166B5D">
                              <w:pPr>
                                <w:spacing w:after="0" w:line="240" w:lineRule="auto"/>
                              </w:pPr>
                              <w:r>
                                <w:rPr>
                                  <w:rFonts w:ascii="Calibri" w:eastAsia="Calibri" w:hAnsi="Calibri"/>
                                  <w:b/>
                                  <w:color w:val="000000"/>
                                </w:rPr>
                                <w:t>FY 24 25</w:t>
                              </w:r>
                            </w:p>
                          </w:tc>
                        </w:tr>
                        <w:tr w:rsidR="00CC7912" w14:paraId="7D0C881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52CB38"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4B1A55" w14:textId="4F14BB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3DF371" w14:textId="5D0CCCA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B0F13F" w14:textId="63D427E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3C466" w14:textId="7A4929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322D9D" w14:textId="6680E7CA" w:rsidR="00CC7912" w:rsidRDefault="00CC7912">
                              <w:pPr>
                                <w:spacing w:after="0" w:line="240" w:lineRule="auto"/>
                                <w:jc w:val="right"/>
                              </w:pPr>
                            </w:p>
                          </w:tc>
                        </w:tr>
                        <w:tr w:rsidR="00CC7912" w14:paraId="3CCBE7D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CEEDEB"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8A41E2" w14:textId="7745F34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0E826C" w14:textId="62C33E9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AE44E0" w14:textId="20A1303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4FE78" w14:textId="35B29F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F32B2A" w14:textId="697B2E78" w:rsidR="00CC7912" w:rsidRDefault="00CC7912">
                              <w:pPr>
                                <w:spacing w:after="0" w:line="240" w:lineRule="auto"/>
                                <w:jc w:val="right"/>
                              </w:pPr>
                            </w:p>
                          </w:tc>
                        </w:tr>
                        <w:tr w:rsidR="00CC7912" w14:paraId="2F24BD6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89E710"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724759" w14:textId="5D2E94D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2808F6" w14:textId="389592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EC80DB" w14:textId="3505BFA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185A4E" w14:textId="39F2DC9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4D28D8" w14:textId="51941B94" w:rsidR="00CC7912" w:rsidRDefault="00CC7912">
                              <w:pPr>
                                <w:spacing w:after="0" w:line="240" w:lineRule="auto"/>
                                <w:jc w:val="right"/>
                              </w:pPr>
                            </w:p>
                          </w:tc>
                        </w:tr>
                        <w:tr w:rsidR="00CC7912" w14:paraId="6E6BDCC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824D6B"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E0BC2B" w14:textId="42C153B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9F7D3D" w14:textId="207BA6F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9448CD" w14:textId="1BEAF9B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B9D0CA" w14:textId="31155F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8BBA03" w14:textId="5F112DC2" w:rsidR="00CC7912" w:rsidRDefault="00CC7912">
                              <w:pPr>
                                <w:spacing w:after="0" w:line="240" w:lineRule="auto"/>
                                <w:jc w:val="right"/>
                              </w:pPr>
                            </w:p>
                          </w:tc>
                        </w:tr>
                      </w:tbl>
                      <w:p w14:paraId="3B00C5E2" w14:textId="77777777" w:rsidR="00CC7912" w:rsidRDefault="00CC7912">
                        <w:pPr>
                          <w:spacing w:after="0" w:line="240" w:lineRule="auto"/>
                        </w:pPr>
                      </w:p>
                    </w:tc>
                    <w:tc>
                      <w:tcPr>
                        <w:tcW w:w="2316" w:type="dxa"/>
                      </w:tcPr>
                      <w:p w14:paraId="27B44CFD" w14:textId="77777777" w:rsidR="00CC7912" w:rsidRDefault="00CC7912">
                        <w:pPr>
                          <w:pStyle w:val="EmptyCellLayoutStyle"/>
                          <w:spacing w:after="0" w:line="240" w:lineRule="auto"/>
                        </w:pPr>
                      </w:p>
                    </w:tc>
                  </w:tr>
                </w:tbl>
                <w:p w14:paraId="7FE51530" w14:textId="77777777" w:rsidR="00CC7912" w:rsidRDefault="00CC7912">
                  <w:pPr>
                    <w:spacing w:after="0" w:line="240" w:lineRule="auto"/>
                  </w:pPr>
                </w:p>
              </w:tc>
            </w:tr>
            <w:tr w:rsidR="00CC7912" w14:paraId="0F3A54CF" w14:textId="77777777">
              <w:trPr>
                <w:trHeight w:val="282"/>
              </w:trPr>
              <w:tc>
                <w:tcPr>
                  <w:tcW w:w="10714" w:type="dxa"/>
                  <w:tcBorders>
                    <w:top w:val="nil"/>
                    <w:left w:val="nil"/>
                    <w:bottom w:val="nil"/>
                    <w:right w:val="nil"/>
                  </w:tcBorders>
                  <w:tcMar>
                    <w:top w:w="39" w:type="dxa"/>
                    <w:left w:w="39" w:type="dxa"/>
                    <w:bottom w:w="39" w:type="dxa"/>
                    <w:right w:w="39" w:type="dxa"/>
                  </w:tcMar>
                </w:tcPr>
                <w:p w14:paraId="286A4087" w14:textId="77777777" w:rsidR="00CC7912" w:rsidRDefault="00166B5D">
                  <w:pPr>
                    <w:spacing w:after="0" w:line="240" w:lineRule="auto"/>
                  </w:pPr>
                  <w:r>
                    <w:rPr>
                      <w:rFonts w:ascii="Calibri" w:eastAsia="Calibri" w:hAnsi="Calibri"/>
                      <w:b/>
                      <w:color w:val="000000"/>
                      <w:sz w:val="22"/>
                    </w:rPr>
                    <w:t>Totals</w:t>
                  </w:r>
                </w:p>
              </w:tc>
            </w:tr>
            <w:tr w:rsidR="00CC7912" w14:paraId="1FDBE678"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0556DE26"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018DF0C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D453E7"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BA3A26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9B23D0"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B9B1D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E83F54"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D23229"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DB3505" w14:textId="77777777" w:rsidR="00CC7912" w:rsidRDefault="00166B5D">
                              <w:pPr>
                                <w:spacing w:after="0" w:line="240" w:lineRule="auto"/>
                              </w:pPr>
                              <w:r>
                                <w:rPr>
                                  <w:rFonts w:ascii="Calibri" w:eastAsia="Calibri" w:hAnsi="Calibri"/>
                                  <w:b/>
                                  <w:color w:val="000000"/>
                                </w:rPr>
                                <w:t>Total</w:t>
                              </w:r>
                            </w:p>
                          </w:tc>
                        </w:tr>
                        <w:tr w:rsidR="00CC7912" w14:paraId="66BD7D3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5A2AB4"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250845" w14:textId="52633C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BB0BF1" w14:textId="4B88990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C60454" w14:textId="24938CA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A0D406" w14:textId="371B122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F2A4EC" w14:textId="1C0641E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ADDB28" w14:textId="0DB60C65" w:rsidR="00CC7912" w:rsidRDefault="00CC7912">
                              <w:pPr>
                                <w:spacing w:after="0" w:line="240" w:lineRule="auto"/>
                                <w:jc w:val="right"/>
                              </w:pPr>
                            </w:p>
                          </w:tc>
                        </w:tr>
                        <w:tr w:rsidR="00CC7912" w14:paraId="155E0C2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7AD36C"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0DA18A" w14:textId="6B73B2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FAF3AA" w14:textId="5055178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629401" w14:textId="6A6C1B0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D4BCA3" w14:textId="1B4969C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557D9F" w14:textId="3C8D7EE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C136BF" w14:textId="440CDD2A" w:rsidR="00CC7912" w:rsidRDefault="00CC7912">
                              <w:pPr>
                                <w:spacing w:after="0" w:line="240" w:lineRule="auto"/>
                                <w:jc w:val="right"/>
                              </w:pPr>
                            </w:p>
                          </w:tc>
                        </w:tr>
                        <w:tr w:rsidR="00CC7912" w14:paraId="454575D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0470E2"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6B6398" w14:textId="0A2EBE3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D8A1B9" w14:textId="7E4A79C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C11871" w14:textId="536900A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35F8B" w14:textId="31C0FAF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05560D" w14:textId="503C3B6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C3028C" w14:textId="509DC931" w:rsidR="00CC7912" w:rsidRDefault="00CC7912">
                              <w:pPr>
                                <w:spacing w:after="0" w:line="240" w:lineRule="auto"/>
                                <w:jc w:val="right"/>
                              </w:pPr>
                            </w:p>
                          </w:tc>
                        </w:tr>
                        <w:tr w:rsidR="00CC7912" w14:paraId="5FF1861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C5E5A3"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076AB8" w14:textId="2FCFE36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95D9C7" w14:textId="719658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D08555" w14:textId="278D44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97BFC9" w14:textId="4BEEE9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A53473" w14:textId="468088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D9DC9F" w14:textId="3E43B4EC" w:rsidR="00CC7912" w:rsidRDefault="00CC7912">
                              <w:pPr>
                                <w:spacing w:after="0" w:line="240" w:lineRule="auto"/>
                                <w:jc w:val="right"/>
                              </w:pPr>
                            </w:p>
                          </w:tc>
                        </w:tr>
                        <w:tr w:rsidR="00CC7912" w14:paraId="70133B0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B31C3E"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4F4D38" w14:textId="68CA6A5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5216E3" w14:textId="0E04CA1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44EF7C" w14:textId="5B2DFB0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A44CFA" w14:textId="7C90D45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29DFFF" w14:textId="0806810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8316EB" w14:textId="5553B9AA" w:rsidR="00CC7912" w:rsidRDefault="00CC7912">
                              <w:pPr>
                                <w:spacing w:after="0" w:line="240" w:lineRule="auto"/>
                                <w:jc w:val="right"/>
                              </w:pPr>
                            </w:p>
                          </w:tc>
                        </w:tr>
                      </w:tbl>
                      <w:p w14:paraId="2CCCF0A3" w14:textId="77777777" w:rsidR="00CC7912" w:rsidRDefault="00CC7912">
                        <w:pPr>
                          <w:spacing w:after="0" w:line="240" w:lineRule="auto"/>
                        </w:pPr>
                      </w:p>
                    </w:tc>
                    <w:tc>
                      <w:tcPr>
                        <w:tcW w:w="898" w:type="dxa"/>
                      </w:tcPr>
                      <w:p w14:paraId="4D385662" w14:textId="77777777" w:rsidR="00CC7912" w:rsidRDefault="00CC7912">
                        <w:pPr>
                          <w:pStyle w:val="EmptyCellLayoutStyle"/>
                          <w:spacing w:after="0" w:line="240" w:lineRule="auto"/>
                        </w:pPr>
                      </w:p>
                    </w:tc>
                  </w:tr>
                </w:tbl>
                <w:p w14:paraId="70950489" w14:textId="77777777" w:rsidR="00CC7912" w:rsidRDefault="00CC7912">
                  <w:pPr>
                    <w:spacing w:after="0" w:line="240" w:lineRule="auto"/>
                  </w:pPr>
                </w:p>
              </w:tc>
            </w:tr>
            <w:tr w:rsidR="00CC7912" w14:paraId="7D6A81C1" w14:textId="77777777">
              <w:trPr>
                <w:trHeight w:val="282"/>
              </w:trPr>
              <w:tc>
                <w:tcPr>
                  <w:tcW w:w="10714" w:type="dxa"/>
                  <w:tcBorders>
                    <w:top w:val="nil"/>
                    <w:left w:val="nil"/>
                    <w:bottom w:val="nil"/>
                    <w:right w:val="nil"/>
                  </w:tcBorders>
                  <w:tcMar>
                    <w:top w:w="39" w:type="dxa"/>
                    <w:left w:w="39" w:type="dxa"/>
                    <w:bottom w:w="39" w:type="dxa"/>
                    <w:right w:w="39" w:type="dxa"/>
                  </w:tcMar>
                </w:tcPr>
                <w:p w14:paraId="5225563F" w14:textId="77777777" w:rsidR="00CC7912" w:rsidRDefault="00CC7912">
                  <w:pPr>
                    <w:spacing w:after="0" w:line="240" w:lineRule="auto"/>
                  </w:pPr>
                </w:p>
              </w:tc>
            </w:tr>
            <w:tr w:rsidR="00CC7912" w14:paraId="0A9CC129" w14:textId="77777777">
              <w:trPr>
                <w:trHeight w:val="282"/>
              </w:trPr>
              <w:tc>
                <w:tcPr>
                  <w:tcW w:w="10714" w:type="dxa"/>
                  <w:tcBorders>
                    <w:top w:val="nil"/>
                    <w:left w:val="nil"/>
                    <w:bottom w:val="nil"/>
                    <w:right w:val="nil"/>
                  </w:tcBorders>
                  <w:tcMar>
                    <w:top w:w="39" w:type="dxa"/>
                    <w:left w:w="39" w:type="dxa"/>
                    <w:bottom w:w="39" w:type="dxa"/>
                    <w:right w:w="39" w:type="dxa"/>
                  </w:tcMar>
                </w:tcPr>
                <w:p w14:paraId="7A00C544"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4B6BD0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AAF452" w14:textId="77777777" w:rsidR="00CC7912" w:rsidRDefault="00CC7912">
                  <w:pPr>
                    <w:spacing w:after="0" w:line="240" w:lineRule="auto"/>
                  </w:pPr>
                </w:p>
              </w:tc>
            </w:tr>
            <w:tr w:rsidR="00CC7912" w14:paraId="0E56DB9F" w14:textId="77777777">
              <w:trPr>
                <w:trHeight w:val="282"/>
              </w:trPr>
              <w:tc>
                <w:tcPr>
                  <w:tcW w:w="10714" w:type="dxa"/>
                  <w:tcBorders>
                    <w:top w:val="nil"/>
                    <w:left w:val="nil"/>
                    <w:bottom w:val="nil"/>
                    <w:right w:val="nil"/>
                  </w:tcBorders>
                  <w:tcMar>
                    <w:top w:w="39" w:type="dxa"/>
                    <w:left w:w="39" w:type="dxa"/>
                    <w:bottom w:w="39" w:type="dxa"/>
                    <w:right w:w="39" w:type="dxa"/>
                  </w:tcMar>
                </w:tcPr>
                <w:p w14:paraId="023D8D00"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29CD50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341318" w14:textId="77777777" w:rsidR="00CC7912" w:rsidRDefault="00CC7912">
                  <w:pPr>
                    <w:spacing w:after="0" w:line="240" w:lineRule="auto"/>
                  </w:pPr>
                </w:p>
              </w:tc>
            </w:tr>
            <w:tr w:rsidR="00CC7912" w14:paraId="75C426B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48D24A8" w14:textId="77777777" w:rsidR="00CC7912" w:rsidRDefault="00CC7912">
                  <w:pPr>
                    <w:spacing w:after="0" w:line="240" w:lineRule="auto"/>
                  </w:pPr>
                </w:p>
              </w:tc>
            </w:tr>
            <w:tr w:rsidR="00CC7912" w14:paraId="0B7AA3B1" w14:textId="77777777">
              <w:trPr>
                <w:trHeight w:val="282"/>
              </w:trPr>
              <w:tc>
                <w:tcPr>
                  <w:tcW w:w="10714" w:type="dxa"/>
                  <w:tcBorders>
                    <w:top w:val="nil"/>
                    <w:left w:val="nil"/>
                    <w:bottom w:val="nil"/>
                    <w:right w:val="nil"/>
                  </w:tcBorders>
                  <w:tcMar>
                    <w:top w:w="39" w:type="dxa"/>
                    <w:left w:w="39" w:type="dxa"/>
                    <w:bottom w:w="39" w:type="dxa"/>
                    <w:right w:w="39" w:type="dxa"/>
                  </w:tcMar>
                </w:tcPr>
                <w:p w14:paraId="010DDA41" w14:textId="77777777" w:rsidR="00CC7912" w:rsidRDefault="00CC7912">
                  <w:pPr>
                    <w:spacing w:after="0" w:line="240" w:lineRule="auto"/>
                  </w:pPr>
                </w:p>
              </w:tc>
            </w:tr>
            <w:tr w:rsidR="00CC7912" w14:paraId="162BC20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12C827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E679FE" w14:textId="77777777" w:rsidR="00CC7912" w:rsidRDefault="00166B5D">
                        <w:pPr>
                          <w:spacing w:after="0" w:line="240" w:lineRule="auto"/>
                        </w:pPr>
                        <w:r>
                          <w:rPr>
                            <w:noProof/>
                          </w:rPr>
                          <w:drawing>
                            <wp:inline distT="0" distB="0" distL="0" distR="0" wp14:anchorId="5F746DDE" wp14:editId="10A7C8F3">
                              <wp:extent cx="615003" cy="384377"/>
                              <wp:effectExtent l="0" t="0" r="0" b="0"/>
                              <wp:docPr id="88" name="img11.png"/>
                              <wp:cNvGraphicFramePr/>
                              <a:graphic xmlns:a="http://schemas.openxmlformats.org/drawingml/2006/main">
                                <a:graphicData uri="http://schemas.openxmlformats.org/drawingml/2006/picture">
                                  <pic:pic xmlns:pic="http://schemas.openxmlformats.org/drawingml/2006/picture">
                                    <pic:nvPicPr>
                                      <pic:cNvPr id="8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6E2EF8E" w14:textId="77777777" w:rsidR="00CC7912" w:rsidRDefault="00CC7912">
                        <w:pPr>
                          <w:pStyle w:val="EmptyCellLayoutStyle"/>
                          <w:spacing w:after="0" w:line="240" w:lineRule="auto"/>
                        </w:pPr>
                      </w:p>
                    </w:tc>
                    <w:tc>
                      <w:tcPr>
                        <w:tcW w:w="4725" w:type="dxa"/>
                      </w:tcPr>
                      <w:p w14:paraId="7B0D20EE" w14:textId="77777777" w:rsidR="00CC7912" w:rsidRDefault="00CC7912">
                        <w:pPr>
                          <w:pStyle w:val="EmptyCellLayoutStyle"/>
                          <w:spacing w:after="0" w:line="240" w:lineRule="auto"/>
                        </w:pPr>
                      </w:p>
                    </w:tc>
                    <w:tc>
                      <w:tcPr>
                        <w:tcW w:w="4804" w:type="dxa"/>
                      </w:tcPr>
                      <w:p w14:paraId="41B53E86" w14:textId="77777777" w:rsidR="00CC7912" w:rsidRDefault="00CC7912">
                        <w:pPr>
                          <w:pStyle w:val="EmptyCellLayoutStyle"/>
                          <w:spacing w:after="0" w:line="240" w:lineRule="auto"/>
                        </w:pPr>
                      </w:p>
                    </w:tc>
                  </w:tr>
                  <w:tr w:rsidR="00CC7912" w14:paraId="236E6B04" w14:textId="77777777">
                    <w:trPr>
                      <w:trHeight w:val="601"/>
                    </w:trPr>
                    <w:tc>
                      <w:tcPr>
                        <w:tcW w:w="1095" w:type="dxa"/>
                        <w:vMerge/>
                      </w:tcPr>
                      <w:p w14:paraId="03958BF0" w14:textId="77777777" w:rsidR="00CC7912" w:rsidRDefault="00CC7912">
                        <w:pPr>
                          <w:pStyle w:val="EmptyCellLayoutStyle"/>
                          <w:spacing w:after="0" w:line="240" w:lineRule="auto"/>
                        </w:pPr>
                      </w:p>
                    </w:tc>
                    <w:tc>
                      <w:tcPr>
                        <w:tcW w:w="90" w:type="dxa"/>
                      </w:tcPr>
                      <w:p w14:paraId="1B2629F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47D6CE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24AFEA"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AC81CBC" w14:textId="77777777" w:rsidR="00CC7912" w:rsidRDefault="00CC7912">
                        <w:pPr>
                          <w:spacing w:after="0" w:line="240" w:lineRule="auto"/>
                        </w:pPr>
                      </w:p>
                    </w:tc>
                    <w:tc>
                      <w:tcPr>
                        <w:tcW w:w="4804" w:type="dxa"/>
                      </w:tcPr>
                      <w:p w14:paraId="3A0315F7" w14:textId="77777777" w:rsidR="00CC7912" w:rsidRDefault="00CC7912">
                        <w:pPr>
                          <w:pStyle w:val="EmptyCellLayoutStyle"/>
                          <w:spacing w:after="0" w:line="240" w:lineRule="auto"/>
                        </w:pPr>
                      </w:p>
                    </w:tc>
                  </w:tr>
                </w:tbl>
                <w:p w14:paraId="5E0C3A77" w14:textId="77777777" w:rsidR="00CC7912" w:rsidRDefault="00CC7912">
                  <w:pPr>
                    <w:spacing w:after="0" w:line="240" w:lineRule="auto"/>
                  </w:pPr>
                </w:p>
              </w:tc>
            </w:tr>
            <w:tr w:rsidR="00CC7912" w14:paraId="0BBACE97" w14:textId="77777777">
              <w:trPr>
                <w:trHeight w:val="282"/>
              </w:trPr>
              <w:tc>
                <w:tcPr>
                  <w:tcW w:w="10714" w:type="dxa"/>
                  <w:tcBorders>
                    <w:top w:val="nil"/>
                    <w:left w:val="nil"/>
                    <w:bottom w:val="nil"/>
                    <w:right w:val="nil"/>
                  </w:tcBorders>
                  <w:tcMar>
                    <w:top w:w="39" w:type="dxa"/>
                    <w:left w:w="39" w:type="dxa"/>
                    <w:bottom w:w="39" w:type="dxa"/>
                    <w:right w:w="39" w:type="dxa"/>
                  </w:tcMar>
                </w:tcPr>
                <w:p w14:paraId="27BFFF88" w14:textId="77777777" w:rsidR="00CC7912" w:rsidRDefault="00CC7912">
                  <w:pPr>
                    <w:spacing w:after="0" w:line="240" w:lineRule="auto"/>
                  </w:pPr>
                </w:p>
              </w:tc>
            </w:tr>
            <w:tr w:rsidR="00CC7912" w14:paraId="06261C32" w14:textId="77777777">
              <w:trPr>
                <w:trHeight w:val="262"/>
              </w:trPr>
              <w:tc>
                <w:tcPr>
                  <w:tcW w:w="10714" w:type="dxa"/>
                  <w:tcBorders>
                    <w:top w:val="nil"/>
                    <w:left w:val="nil"/>
                    <w:bottom w:val="nil"/>
                    <w:right w:val="nil"/>
                  </w:tcBorders>
                  <w:tcMar>
                    <w:top w:w="39" w:type="dxa"/>
                    <w:left w:w="39" w:type="dxa"/>
                    <w:bottom w:w="39" w:type="dxa"/>
                    <w:right w:w="39" w:type="dxa"/>
                  </w:tcMar>
                </w:tcPr>
                <w:p w14:paraId="18942397" w14:textId="77777777" w:rsidR="00CC7912" w:rsidRDefault="00166B5D">
                  <w:pPr>
                    <w:spacing w:after="0" w:line="240" w:lineRule="auto"/>
                  </w:pPr>
                  <w:r>
                    <w:rPr>
                      <w:rFonts w:ascii="Calibri" w:eastAsia="Calibri" w:hAnsi="Calibri"/>
                      <w:b/>
                      <w:color w:val="000000"/>
                    </w:rPr>
                    <w:t>Activity Status</w:t>
                  </w:r>
                </w:p>
              </w:tc>
            </w:tr>
            <w:tr w:rsidR="00CC7912" w14:paraId="495F45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145073" w14:textId="77777777" w:rsidR="00CC7912" w:rsidRDefault="00166B5D">
                  <w:pPr>
                    <w:spacing w:after="0" w:line="240" w:lineRule="auto"/>
                  </w:pPr>
                  <w:r>
                    <w:rPr>
                      <w:rFonts w:ascii="Calibri" w:eastAsia="Calibri" w:hAnsi="Calibri"/>
                      <w:color w:val="000000"/>
                    </w:rPr>
                    <w:t>Ready for Submission</w:t>
                  </w:r>
                </w:p>
              </w:tc>
            </w:tr>
            <w:tr w:rsidR="00CC7912" w14:paraId="5475CBDB" w14:textId="77777777">
              <w:tc>
                <w:tcPr>
                  <w:tcW w:w="10714" w:type="dxa"/>
                  <w:tcBorders>
                    <w:top w:val="nil"/>
                    <w:left w:val="nil"/>
                    <w:bottom w:val="nil"/>
                    <w:right w:val="nil"/>
                  </w:tcBorders>
                  <w:tcMar>
                    <w:top w:w="0" w:type="dxa"/>
                    <w:left w:w="0" w:type="dxa"/>
                    <w:bottom w:w="0" w:type="dxa"/>
                    <w:right w:w="0" w:type="dxa"/>
                  </w:tcMar>
                </w:tcPr>
                <w:p w14:paraId="66E75A08" w14:textId="77777777" w:rsidR="00CC7912" w:rsidRDefault="00CC7912">
                  <w:pPr>
                    <w:spacing w:after="0" w:line="240" w:lineRule="auto"/>
                  </w:pPr>
                </w:p>
              </w:tc>
            </w:tr>
            <w:tr w:rsidR="00CC7912" w14:paraId="39B8A8C3"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B871B36" w14:textId="77777777">
                    <w:trPr>
                      <w:trHeight w:val="180"/>
                    </w:trPr>
                    <w:tc>
                      <w:tcPr>
                        <w:tcW w:w="255" w:type="dxa"/>
                      </w:tcPr>
                      <w:p w14:paraId="461A806D" w14:textId="77777777" w:rsidR="00CC7912" w:rsidRDefault="00CC7912">
                        <w:pPr>
                          <w:pStyle w:val="EmptyCellLayoutStyle"/>
                          <w:spacing w:after="0" w:line="240" w:lineRule="auto"/>
                        </w:pPr>
                      </w:p>
                    </w:tc>
                    <w:tc>
                      <w:tcPr>
                        <w:tcW w:w="60" w:type="dxa"/>
                      </w:tcPr>
                      <w:p w14:paraId="01BDB6B5" w14:textId="77777777" w:rsidR="00CC7912" w:rsidRDefault="00CC7912">
                        <w:pPr>
                          <w:pStyle w:val="EmptyCellLayoutStyle"/>
                          <w:spacing w:after="0" w:line="240" w:lineRule="auto"/>
                        </w:pPr>
                      </w:p>
                    </w:tc>
                    <w:tc>
                      <w:tcPr>
                        <w:tcW w:w="10399" w:type="dxa"/>
                      </w:tcPr>
                      <w:p w14:paraId="661700D0" w14:textId="77777777" w:rsidR="00CC7912" w:rsidRDefault="00CC7912">
                        <w:pPr>
                          <w:pStyle w:val="EmptyCellLayoutStyle"/>
                          <w:spacing w:after="0" w:line="240" w:lineRule="auto"/>
                        </w:pPr>
                      </w:p>
                    </w:tc>
                  </w:tr>
                  <w:tr w:rsidR="00CC7912" w14:paraId="2E21E888" w14:textId="77777777">
                    <w:tc>
                      <w:tcPr>
                        <w:tcW w:w="255" w:type="dxa"/>
                      </w:tcPr>
                      <w:p w14:paraId="292BA376"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221DF60D" w14:textId="77777777">
                          <w:trPr>
                            <w:trHeight w:val="15"/>
                          </w:trPr>
                          <w:tc>
                            <w:tcPr>
                              <w:tcW w:w="60" w:type="dxa"/>
                              <w:tcMar>
                                <w:top w:w="0" w:type="dxa"/>
                                <w:left w:w="0" w:type="dxa"/>
                                <w:bottom w:w="0" w:type="dxa"/>
                                <w:right w:w="0" w:type="dxa"/>
                              </w:tcMar>
                            </w:tcPr>
                            <w:p w14:paraId="0A2AAC3A" w14:textId="77777777" w:rsidR="00CC7912" w:rsidRDefault="00CC7912">
                              <w:pPr>
                                <w:pStyle w:val="EmptyCellLayoutStyle"/>
                                <w:spacing w:after="0" w:line="240" w:lineRule="auto"/>
                              </w:pPr>
                            </w:p>
                          </w:tc>
                        </w:tr>
                      </w:tbl>
                      <w:p w14:paraId="72752769" w14:textId="77777777" w:rsidR="00CC7912" w:rsidRDefault="00CC7912">
                        <w:pPr>
                          <w:spacing w:after="0" w:line="240" w:lineRule="auto"/>
                        </w:pPr>
                      </w:p>
                    </w:tc>
                    <w:tc>
                      <w:tcPr>
                        <w:tcW w:w="10399" w:type="dxa"/>
                      </w:tcPr>
                      <w:p w14:paraId="1375ED6B" w14:textId="77777777" w:rsidR="00CC7912" w:rsidRDefault="00CC7912">
                        <w:pPr>
                          <w:pStyle w:val="EmptyCellLayoutStyle"/>
                          <w:spacing w:after="0" w:line="240" w:lineRule="auto"/>
                        </w:pPr>
                      </w:p>
                    </w:tc>
                  </w:tr>
                </w:tbl>
                <w:p w14:paraId="65E267E5" w14:textId="77777777" w:rsidR="00CC7912" w:rsidRDefault="00CC7912">
                  <w:pPr>
                    <w:spacing w:after="0" w:line="240" w:lineRule="auto"/>
                  </w:pPr>
                </w:p>
              </w:tc>
            </w:tr>
          </w:tbl>
          <w:p w14:paraId="7C2F223E" w14:textId="77777777" w:rsidR="00CC7912" w:rsidRDefault="00CC7912">
            <w:pPr>
              <w:spacing w:after="0" w:line="240" w:lineRule="auto"/>
            </w:pPr>
          </w:p>
        </w:tc>
        <w:tc>
          <w:tcPr>
            <w:tcW w:w="762" w:type="dxa"/>
          </w:tcPr>
          <w:p w14:paraId="3741A9D2" w14:textId="77777777" w:rsidR="00CC7912" w:rsidRDefault="00CC7912">
            <w:pPr>
              <w:pStyle w:val="EmptyCellLayoutStyle"/>
              <w:spacing w:after="0" w:line="240" w:lineRule="auto"/>
            </w:pPr>
          </w:p>
        </w:tc>
      </w:tr>
    </w:tbl>
    <w:p w14:paraId="0279355A"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7C77DB8C" w14:textId="77777777">
        <w:tc>
          <w:tcPr>
            <w:tcW w:w="762" w:type="dxa"/>
          </w:tcPr>
          <w:p w14:paraId="7F007B0F"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08DD9512" w14:textId="77777777">
              <w:tc>
                <w:tcPr>
                  <w:tcW w:w="10714" w:type="dxa"/>
                  <w:tcBorders>
                    <w:top w:val="nil"/>
                    <w:left w:val="nil"/>
                    <w:bottom w:val="nil"/>
                    <w:right w:val="nil"/>
                  </w:tcBorders>
                  <w:tcMar>
                    <w:top w:w="0" w:type="dxa"/>
                    <w:left w:w="0" w:type="dxa"/>
                    <w:bottom w:w="0" w:type="dxa"/>
                    <w:right w:w="0" w:type="dxa"/>
                  </w:tcMar>
                </w:tcPr>
                <w:p w14:paraId="507DE596" w14:textId="77777777" w:rsidR="00CC7912" w:rsidRDefault="00CC7912">
                  <w:pPr>
                    <w:spacing w:after="0" w:line="240" w:lineRule="auto"/>
                  </w:pPr>
                </w:p>
              </w:tc>
            </w:tr>
            <w:tr w:rsidR="00CC7912" w14:paraId="705FDAA6"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7AC8465" w14:textId="77777777" w:rsidR="00CC7912" w:rsidRDefault="00CC7912">
                  <w:pPr>
                    <w:spacing w:after="0" w:line="240" w:lineRule="auto"/>
                  </w:pPr>
                </w:p>
              </w:tc>
            </w:tr>
            <w:tr w:rsidR="00CC7912" w14:paraId="50CF2D4C"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18DE872B"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285408D8" w14:textId="77777777" w:rsidR="00CC7912" w:rsidRDefault="00166B5D">
                        <w:pPr>
                          <w:spacing w:after="0" w:line="240" w:lineRule="auto"/>
                        </w:pPr>
                        <w:r>
                          <w:rPr>
                            <w:noProof/>
                          </w:rPr>
                          <w:drawing>
                            <wp:inline distT="0" distB="0" distL="0" distR="0" wp14:anchorId="0FD4C9F4" wp14:editId="7154478A">
                              <wp:extent cx="949717" cy="620969"/>
                              <wp:effectExtent l="0" t="0" r="0" b="0"/>
                              <wp:docPr id="90" name="img3.png"/>
                              <wp:cNvGraphicFramePr/>
                              <a:graphic xmlns:a="http://schemas.openxmlformats.org/drawingml/2006/main">
                                <a:graphicData uri="http://schemas.openxmlformats.org/drawingml/2006/picture">
                                  <pic:pic xmlns:pic="http://schemas.openxmlformats.org/drawingml/2006/picture">
                                    <pic:nvPicPr>
                                      <pic:cNvPr id="9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590972CA"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AE407BB" w14:textId="77777777" w:rsidR="00CC7912" w:rsidRDefault="00166B5D">
                              <w:pPr>
                                <w:spacing w:after="0" w:line="240" w:lineRule="auto"/>
                              </w:pPr>
                              <w:r>
                                <w:rPr>
                                  <w:rFonts w:ascii="Calibri" w:eastAsia="Calibri" w:hAnsi="Calibri"/>
                                  <w:b/>
                                  <w:color w:val="000000"/>
                                  <w:sz w:val="36"/>
                                </w:rPr>
                                <w:t>CF - 7 - CF 7 - Aboriginal and Torres Strait Islander Health</w:t>
                              </w:r>
                            </w:p>
                          </w:tc>
                        </w:tr>
                      </w:tbl>
                      <w:p w14:paraId="5A8591C3" w14:textId="77777777" w:rsidR="00CC7912" w:rsidRDefault="00CC7912">
                        <w:pPr>
                          <w:spacing w:after="0" w:line="240" w:lineRule="auto"/>
                        </w:pPr>
                      </w:p>
                    </w:tc>
                    <w:tc>
                      <w:tcPr>
                        <w:tcW w:w="43" w:type="dxa"/>
                        <w:shd w:val="clear" w:color="auto" w:fill="DDE1EA"/>
                      </w:tcPr>
                      <w:p w14:paraId="5135D2A3" w14:textId="77777777" w:rsidR="00CC7912" w:rsidRDefault="00CC7912">
                        <w:pPr>
                          <w:pStyle w:val="EmptyCellLayoutStyle"/>
                          <w:spacing w:after="0" w:line="240" w:lineRule="auto"/>
                        </w:pPr>
                      </w:p>
                    </w:tc>
                  </w:tr>
                </w:tbl>
                <w:p w14:paraId="2BF428D5" w14:textId="77777777" w:rsidR="00CC7912" w:rsidRDefault="00CC7912">
                  <w:pPr>
                    <w:spacing w:after="0" w:line="240" w:lineRule="auto"/>
                  </w:pPr>
                </w:p>
              </w:tc>
            </w:tr>
            <w:tr w:rsidR="00CC7912" w14:paraId="0836506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709A61C" w14:textId="77777777" w:rsidR="00CC7912" w:rsidRDefault="00CC7912">
                  <w:pPr>
                    <w:spacing w:after="0" w:line="240" w:lineRule="auto"/>
                  </w:pPr>
                </w:p>
              </w:tc>
            </w:tr>
            <w:tr w:rsidR="00CC7912" w14:paraId="6FA566D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1FB009C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6B80751" w14:textId="77777777" w:rsidR="00CC7912" w:rsidRDefault="00166B5D">
                        <w:pPr>
                          <w:spacing w:after="0" w:line="240" w:lineRule="auto"/>
                        </w:pPr>
                        <w:r>
                          <w:rPr>
                            <w:noProof/>
                          </w:rPr>
                          <w:drawing>
                            <wp:inline distT="0" distB="0" distL="0" distR="0" wp14:anchorId="49497849" wp14:editId="22986BCD">
                              <wp:extent cx="615003" cy="384377"/>
                              <wp:effectExtent l="0" t="0" r="0" b="0"/>
                              <wp:docPr id="92" name="img4.png"/>
                              <wp:cNvGraphicFramePr/>
                              <a:graphic xmlns:a="http://schemas.openxmlformats.org/drawingml/2006/main">
                                <a:graphicData uri="http://schemas.openxmlformats.org/drawingml/2006/picture">
                                  <pic:pic xmlns:pic="http://schemas.openxmlformats.org/drawingml/2006/picture">
                                    <pic:nvPicPr>
                                      <pic:cNvPr id="9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CFD7E39" w14:textId="77777777" w:rsidR="00CC7912" w:rsidRDefault="00CC7912">
                        <w:pPr>
                          <w:pStyle w:val="EmptyCellLayoutStyle"/>
                          <w:spacing w:after="0" w:line="240" w:lineRule="auto"/>
                        </w:pPr>
                      </w:p>
                    </w:tc>
                    <w:tc>
                      <w:tcPr>
                        <w:tcW w:w="3375" w:type="dxa"/>
                      </w:tcPr>
                      <w:p w14:paraId="23E03BB5" w14:textId="77777777" w:rsidR="00CC7912" w:rsidRDefault="00CC7912">
                        <w:pPr>
                          <w:pStyle w:val="EmptyCellLayoutStyle"/>
                          <w:spacing w:after="0" w:line="240" w:lineRule="auto"/>
                        </w:pPr>
                      </w:p>
                    </w:tc>
                    <w:tc>
                      <w:tcPr>
                        <w:tcW w:w="6154" w:type="dxa"/>
                      </w:tcPr>
                      <w:p w14:paraId="6C5F50EA" w14:textId="77777777" w:rsidR="00CC7912" w:rsidRDefault="00CC7912">
                        <w:pPr>
                          <w:pStyle w:val="EmptyCellLayoutStyle"/>
                          <w:spacing w:after="0" w:line="240" w:lineRule="auto"/>
                        </w:pPr>
                      </w:p>
                    </w:tc>
                  </w:tr>
                  <w:tr w:rsidR="00CC7912" w14:paraId="3EA1A437" w14:textId="77777777">
                    <w:trPr>
                      <w:trHeight w:val="601"/>
                    </w:trPr>
                    <w:tc>
                      <w:tcPr>
                        <w:tcW w:w="1095" w:type="dxa"/>
                        <w:vMerge/>
                      </w:tcPr>
                      <w:p w14:paraId="3F732EEB" w14:textId="77777777" w:rsidR="00CC7912" w:rsidRDefault="00CC7912">
                        <w:pPr>
                          <w:pStyle w:val="EmptyCellLayoutStyle"/>
                          <w:spacing w:after="0" w:line="240" w:lineRule="auto"/>
                        </w:pPr>
                      </w:p>
                    </w:tc>
                    <w:tc>
                      <w:tcPr>
                        <w:tcW w:w="90" w:type="dxa"/>
                      </w:tcPr>
                      <w:p w14:paraId="40DBC63C"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1A2D73B2"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A50D5F8" w14:textId="77777777" w:rsidR="00CC7912" w:rsidRDefault="00166B5D">
                              <w:pPr>
                                <w:spacing w:after="0" w:line="240" w:lineRule="auto"/>
                              </w:pPr>
                              <w:r>
                                <w:rPr>
                                  <w:rFonts w:ascii="Calibri" w:eastAsia="Calibri" w:hAnsi="Calibri"/>
                                  <w:b/>
                                  <w:color w:val="000000"/>
                                  <w:sz w:val="24"/>
                                </w:rPr>
                                <w:t>Activity Metadata</w:t>
                              </w:r>
                            </w:p>
                          </w:tc>
                        </w:tr>
                      </w:tbl>
                      <w:p w14:paraId="5CBC3D04" w14:textId="77777777" w:rsidR="00CC7912" w:rsidRDefault="00CC7912">
                        <w:pPr>
                          <w:spacing w:after="0" w:line="240" w:lineRule="auto"/>
                        </w:pPr>
                      </w:p>
                    </w:tc>
                    <w:tc>
                      <w:tcPr>
                        <w:tcW w:w="6154" w:type="dxa"/>
                      </w:tcPr>
                      <w:p w14:paraId="3C7DBBFD" w14:textId="77777777" w:rsidR="00CC7912" w:rsidRDefault="00CC7912">
                        <w:pPr>
                          <w:pStyle w:val="EmptyCellLayoutStyle"/>
                          <w:spacing w:after="0" w:line="240" w:lineRule="auto"/>
                        </w:pPr>
                      </w:p>
                    </w:tc>
                  </w:tr>
                </w:tbl>
                <w:p w14:paraId="5A259A83" w14:textId="77777777" w:rsidR="00CC7912" w:rsidRDefault="00CC7912">
                  <w:pPr>
                    <w:spacing w:after="0" w:line="240" w:lineRule="auto"/>
                  </w:pPr>
                </w:p>
              </w:tc>
            </w:tr>
            <w:tr w:rsidR="00CC7912" w14:paraId="035F4804" w14:textId="77777777">
              <w:trPr>
                <w:trHeight w:val="282"/>
              </w:trPr>
              <w:tc>
                <w:tcPr>
                  <w:tcW w:w="10714" w:type="dxa"/>
                  <w:tcBorders>
                    <w:top w:val="nil"/>
                    <w:left w:val="nil"/>
                    <w:bottom w:val="nil"/>
                    <w:right w:val="nil"/>
                  </w:tcBorders>
                  <w:tcMar>
                    <w:top w:w="39" w:type="dxa"/>
                    <w:left w:w="39" w:type="dxa"/>
                    <w:bottom w:w="39" w:type="dxa"/>
                    <w:right w:w="39" w:type="dxa"/>
                  </w:tcMar>
                </w:tcPr>
                <w:p w14:paraId="3766F204" w14:textId="77777777" w:rsidR="00CC7912" w:rsidRDefault="00CC7912">
                  <w:pPr>
                    <w:spacing w:after="0" w:line="240" w:lineRule="auto"/>
                  </w:pPr>
                </w:p>
              </w:tc>
            </w:tr>
            <w:tr w:rsidR="00CC7912" w14:paraId="1F6CB2D1" w14:textId="77777777">
              <w:trPr>
                <w:trHeight w:val="262"/>
              </w:trPr>
              <w:tc>
                <w:tcPr>
                  <w:tcW w:w="10714" w:type="dxa"/>
                  <w:tcBorders>
                    <w:top w:val="nil"/>
                    <w:left w:val="nil"/>
                    <w:bottom w:val="nil"/>
                    <w:right w:val="nil"/>
                  </w:tcBorders>
                  <w:tcMar>
                    <w:top w:w="39" w:type="dxa"/>
                    <w:left w:w="39" w:type="dxa"/>
                    <w:bottom w:w="39" w:type="dxa"/>
                    <w:right w:w="39" w:type="dxa"/>
                  </w:tcMar>
                </w:tcPr>
                <w:p w14:paraId="795A7CA5"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C2C99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14AC8E" w14:textId="77777777" w:rsidR="00CC7912" w:rsidRDefault="00166B5D">
                  <w:pPr>
                    <w:spacing w:after="0" w:line="240" w:lineRule="auto"/>
                  </w:pPr>
                  <w:r>
                    <w:rPr>
                      <w:rFonts w:ascii="Calibri" w:eastAsia="Calibri" w:hAnsi="Calibri"/>
                      <w:color w:val="000000"/>
                    </w:rPr>
                    <w:t>Core Funding</w:t>
                  </w:r>
                </w:p>
              </w:tc>
            </w:tr>
            <w:tr w:rsidR="00CC7912" w14:paraId="302E38E8" w14:textId="77777777">
              <w:trPr>
                <w:trHeight w:val="262"/>
              </w:trPr>
              <w:tc>
                <w:tcPr>
                  <w:tcW w:w="10714" w:type="dxa"/>
                  <w:tcBorders>
                    <w:top w:val="nil"/>
                    <w:left w:val="nil"/>
                    <w:bottom w:val="nil"/>
                    <w:right w:val="nil"/>
                  </w:tcBorders>
                  <w:tcMar>
                    <w:top w:w="39" w:type="dxa"/>
                    <w:left w:w="39" w:type="dxa"/>
                    <w:bottom w:w="39" w:type="dxa"/>
                    <w:right w:w="39" w:type="dxa"/>
                  </w:tcMar>
                </w:tcPr>
                <w:p w14:paraId="15F697E7"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49260C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49FAC3" w14:textId="77777777" w:rsidR="00CC7912" w:rsidRDefault="00166B5D">
                  <w:pPr>
                    <w:spacing w:after="0" w:line="240" w:lineRule="auto"/>
                  </w:pPr>
                  <w:r>
                    <w:rPr>
                      <w:rFonts w:ascii="Calibri" w:eastAsia="Calibri" w:hAnsi="Calibri"/>
                      <w:color w:val="000000"/>
                    </w:rPr>
                    <w:t>CF</w:t>
                  </w:r>
                </w:p>
              </w:tc>
            </w:tr>
            <w:tr w:rsidR="00CC7912" w14:paraId="13EFAEC8" w14:textId="77777777">
              <w:trPr>
                <w:trHeight w:val="262"/>
              </w:trPr>
              <w:tc>
                <w:tcPr>
                  <w:tcW w:w="10714" w:type="dxa"/>
                  <w:tcBorders>
                    <w:top w:val="nil"/>
                    <w:left w:val="nil"/>
                    <w:bottom w:val="nil"/>
                    <w:right w:val="nil"/>
                  </w:tcBorders>
                  <w:tcMar>
                    <w:top w:w="39" w:type="dxa"/>
                    <w:left w:w="39" w:type="dxa"/>
                    <w:bottom w:w="39" w:type="dxa"/>
                    <w:right w:w="39" w:type="dxa"/>
                  </w:tcMar>
                </w:tcPr>
                <w:p w14:paraId="53CA536F"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B69C7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10DFE2" w14:textId="77777777" w:rsidR="00CC7912" w:rsidRDefault="00166B5D">
                  <w:pPr>
                    <w:spacing w:after="0" w:line="240" w:lineRule="auto"/>
                  </w:pPr>
                  <w:r>
                    <w:rPr>
                      <w:rFonts w:ascii="Calibri" w:eastAsia="Calibri" w:hAnsi="Calibri"/>
                      <w:color w:val="000000"/>
                    </w:rPr>
                    <w:t>7</w:t>
                  </w:r>
                </w:p>
              </w:tc>
            </w:tr>
            <w:tr w:rsidR="00CC7912" w14:paraId="3F40D02E" w14:textId="77777777">
              <w:trPr>
                <w:trHeight w:val="262"/>
              </w:trPr>
              <w:tc>
                <w:tcPr>
                  <w:tcW w:w="10714" w:type="dxa"/>
                  <w:tcBorders>
                    <w:top w:val="nil"/>
                    <w:left w:val="nil"/>
                    <w:bottom w:val="nil"/>
                    <w:right w:val="nil"/>
                  </w:tcBorders>
                  <w:tcMar>
                    <w:top w:w="39" w:type="dxa"/>
                    <w:left w:w="39" w:type="dxa"/>
                    <w:bottom w:w="39" w:type="dxa"/>
                    <w:right w:w="39" w:type="dxa"/>
                  </w:tcMar>
                </w:tcPr>
                <w:p w14:paraId="6426CAD9"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152E6F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7F5D63" w14:textId="77777777" w:rsidR="00CC7912" w:rsidRDefault="00166B5D">
                  <w:pPr>
                    <w:spacing w:after="0" w:line="240" w:lineRule="auto"/>
                  </w:pPr>
                  <w:r>
                    <w:rPr>
                      <w:rFonts w:ascii="Calibri" w:eastAsia="Calibri" w:hAnsi="Calibri"/>
                      <w:color w:val="000000"/>
                    </w:rPr>
                    <w:t>CF 7 - Aboriginal and Torres Strait Islander Health</w:t>
                  </w:r>
                </w:p>
              </w:tc>
            </w:tr>
            <w:tr w:rsidR="00CC7912" w14:paraId="3944F481" w14:textId="77777777">
              <w:trPr>
                <w:trHeight w:val="262"/>
              </w:trPr>
              <w:tc>
                <w:tcPr>
                  <w:tcW w:w="10714" w:type="dxa"/>
                  <w:tcBorders>
                    <w:top w:val="nil"/>
                    <w:left w:val="nil"/>
                    <w:bottom w:val="nil"/>
                    <w:right w:val="nil"/>
                  </w:tcBorders>
                  <w:tcMar>
                    <w:top w:w="39" w:type="dxa"/>
                    <w:left w:w="39" w:type="dxa"/>
                    <w:bottom w:w="39" w:type="dxa"/>
                    <w:right w:w="39" w:type="dxa"/>
                  </w:tcMar>
                </w:tcPr>
                <w:p w14:paraId="317038EF"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24D4F9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64BDE0" w14:textId="77777777" w:rsidR="00CC7912" w:rsidRDefault="00166B5D">
                  <w:pPr>
                    <w:spacing w:after="0" w:line="240" w:lineRule="auto"/>
                  </w:pPr>
                  <w:r>
                    <w:rPr>
                      <w:rFonts w:ascii="Calibri" w:eastAsia="Calibri" w:hAnsi="Calibri"/>
                      <w:color w:val="000000"/>
                    </w:rPr>
                    <w:t>New Activity</w:t>
                  </w:r>
                </w:p>
              </w:tc>
            </w:tr>
            <w:tr w:rsidR="00CC7912" w14:paraId="5B3EE0B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961E29A" w14:textId="77777777" w:rsidR="00CC7912" w:rsidRDefault="00CC7912">
                  <w:pPr>
                    <w:spacing w:after="0" w:line="240" w:lineRule="auto"/>
                  </w:pPr>
                </w:p>
              </w:tc>
            </w:tr>
            <w:tr w:rsidR="00CC7912" w14:paraId="51BA8DA7" w14:textId="77777777">
              <w:trPr>
                <w:trHeight w:val="282"/>
              </w:trPr>
              <w:tc>
                <w:tcPr>
                  <w:tcW w:w="10714" w:type="dxa"/>
                  <w:tcBorders>
                    <w:top w:val="nil"/>
                    <w:left w:val="nil"/>
                    <w:bottom w:val="nil"/>
                    <w:right w:val="nil"/>
                  </w:tcBorders>
                  <w:tcMar>
                    <w:top w:w="39" w:type="dxa"/>
                    <w:left w:w="39" w:type="dxa"/>
                    <w:bottom w:w="39" w:type="dxa"/>
                    <w:right w:w="39" w:type="dxa"/>
                  </w:tcMar>
                </w:tcPr>
                <w:p w14:paraId="1640DF13" w14:textId="77777777" w:rsidR="00CC7912" w:rsidRDefault="00CC7912">
                  <w:pPr>
                    <w:spacing w:after="0" w:line="240" w:lineRule="auto"/>
                  </w:pPr>
                </w:p>
              </w:tc>
            </w:tr>
            <w:tr w:rsidR="00CC7912" w14:paraId="602614C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8A8BEB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D930E2" w14:textId="77777777" w:rsidR="00CC7912" w:rsidRDefault="00166B5D">
                        <w:pPr>
                          <w:spacing w:after="0" w:line="240" w:lineRule="auto"/>
                        </w:pPr>
                        <w:r>
                          <w:rPr>
                            <w:noProof/>
                          </w:rPr>
                          <w:drawing>
                            <wp:inline distT="0" distB="0" distL="0" distR="0" wp14:anchorId="4C6C64CC" wp14:editId="7563D154">
                              <wp:extent cx="615003" cy="384377"/>
                              <wp:effectExtent l="0" t="0" r="0" b="0"/>
                              <wp:docPr id="94" name="img5.png"/>
                              <wp:cNvGraphicFramePr/>
                              <a:graphic xmlns:a="http://schemas.openxmlformats.org/drawingml/2006/main">
                                <a:graphicData uri="http://schemas.openxmlformats.org/drawingml/2006/picture">
                                  <pic:pic xmlns:pic="http://schemas.openxmlformats.org/drawingml/2006/picture">
                                    <pic:nvPicPr>
                                      <pic:cNvPr id="9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335398D" w14:textId="77777777" w:rsidR="00CC7912" w:rsidRDefault="00CC7912">
                        <w:pPr>
                          <w:pStyle w:val="EmptyCellLayoutStyle"/>
                          <w:spacing w:after="0" w:line="240" w:lineRule="auto"/>
                        </w:pPr>
                      </w:p>
                    </w:tc>
                    <w:tc>
                      <w:tcPr>
                        <w:tcW w:w="4725" w:type="dxa"/>
                      </w:tcPr>
                      <w:p w14:paraId="1BED9BFC" w14:textId="77777777" w:rsidR="00CC7912" w:rsidRDefault="00CC7912">
                        <w:pPr>
                          <w:pStyle w:val="EmptyCellLayoutStyle"/>
                          <w:spacing w:after="0" w:line="240" w:lineRule="auto"/>
                        </w:pPr>
                      </w:p>
                    </w:tc>
                    <w:tc>
                      <w:tcPr>
                        <w:tcW w:w="4804" w:type="dxa"/>
                      </w:tcPr>
                      <w:p w14:paraId="0585CA26" w14:textId="77777777" w:rsidR="00CC7912" w:rsidRDefault="00CC7912">
                        <w:pPr>
                          <w:pStyle w:val="EmptyCellLayoutStyle"/>
                          <w:spacing w:after="0" w:line="240" w:lineRule="auto"/>
                        </w:pPr>
                      </w:p>
                    </w:tc>
                  </w:tr>
                  <w:tr w:rsidR="00CC7912" w14:paraId="1AED9473" w14:textId="77777777">
                    <w:trPr>
                      <w:trHeight w:val="601"/>
                    </w:trPr>
                    <w:tc>
                      <w:tcPr>
                        <w:tcW w:w="1095" w:type="dxa"/>
                        <w:vMerge/>
                      </w:tcPr>
                      <w:p w14:paraId="7CAA3591" w14:textId="77777777" w:rsidR="00CC7912" w:rsidRDefault="00CC7912">
                        <w:pPr>
                          <w:pStyle w:val="EmptyCellLayoutStyle"/>
                          <w:spacing w:after="0" w:line="240" w:lineRule="auto"/>
                        </w:pPr>
                      </w:p>
                    </w:tc>
                    <w:tc>
                      <w:tcPr>
                        <w:tcW w:w="90" w:type="dxa"/>
                      </w:tcPr>
                      <w:p w14:paraId="28D604D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3AFF04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585A8F8" w14:textId="77777777" w:rsidR="00CC7912" w:rsidRDefault="00166B5D">
                              <w:pPr>
                                <w:spacing w:after="0" w:line="240" w:lineRule="auto"/>
                              </w:pPr>
                              <w:r>
                                <w:rPr>
                                  <w:rFonts w:ascii="Calibri" w:eastAsia="Calibri" w:hAnsi="Calibri"/>
                                  <w:b/>
                                  <w:color w:val="000000"/>
                                  <w:sz w:val="24"/>
                                </w:rPr>
                                <w:t>Activity Priorities and Description</w:t>
                              </w:r>
                            </w:p>
                          </w:tc>
                        </w:tr>
                      </w:tbl>
                      <w:p w14:paraId="6FA1F137" w14:textId="77777777" w:rsidR="00CC7912" w:rsidRDefault="00CC7912">
                        <w:pPr>
                          <w:spacing w:after="0" w:line="240" w:lineRule="auto"/>
                        </w:pPr>
                      </w:p>
                    </w:tc>
                    <w:tc>
                      <w:tcPr>
                        <w:tcW w:w="4804" w:type="dxa"/>
                      </w:tcPr>
                      <w:p w14:paraId="32AFBCDF" w14:textId="77777777" w:rsidR="00CC7912" w:rsidRDefault="00CC7912">
                        <w:pPr>
                          <w:pStyle w:val="EmptyCellLayoutStyle"/>
                          <w:spacing w:after="0" w:line="240" w:lineRule="auto"/>
                        </w:pPr>
                      </w:p>
                    </w:tc>
                  </w:tr>
                </w:tbl>
                <w:p w14:paraId="2764C6A9" w14:textId="77777777" w:rsidR="00CC7912" w:rsidRDefault="00CC7912">
                  <w:pPr>
                    <w:spacing w:after="0" w:line="240" w:lineRule="auto"/>
                  </w:pPr>
                </w:p>
              </w:tc>
            </w:tr>
            <w:tr w:rsidR="00CC7912" w14:paraId="67F7A862" w14:textId="77777777">
              <w:trPr>
                <w:trHeight w:val="282"/>
              </w:trPr>
              <w:tc>
                <w:tcPr>
                  <w:tcW w:w="10714" w:type="dxa"/>
                  <w:tcBorders>
                    <w:top w:val="nil"/>
                    <w:left w:val="nil"/>
                    <w:bottom w:val="nil"/>
                    <w:right w:val="nil"/>
                  </w:tcBorders>
                  <w:tcMar>
                    <w:top w:w="39" w:type="dxa"/>
                    <w:left w:w="39" w:type="dxa"/>
                    <w:bottom w:w="39" w:type="dxa"/>
                    <w:right w:w="39" w:type="dxa"/>
                  </w:tcMar>
                </w:tcPr>
                <w:p w14:paraId="2FF86998" w14:textId="77777777" w:rsidR="00CC7912" w:rsidRDefault="00CC7912">
                  <w:pPr>
                    <w:spacing w:after="0" w:line="240" w:lineRule="auto"/>
                  </w:pPr>
                </w:p>
              </w:tc>
            </w:tr>
            <w:tr w:rsidR="00CC7912" w14:paraId="5FDD54F2" w14:textId="77777777">
              <w:trPr>
                <w:trHeight w:val="262"/>
              </w:trPr>
              <w:tc>
                <w:tcPr>
                  <w:tcW w:w="10714" w:type="dxa"/>
                  <w:tcBorders>
                    <w:top w:val="nil"/>
                    <w:left w:val="nil"/>
                    <w:bottom w:val="nil"/>
                    <w:right w:val="nil"/>
                  </w:tcBorders>
                  <w:tcMar>
                    <w:top w:w="39" w:type="dxa"/>
                    <w:left w:w="39" w:type="dxa"/>
                    <w:bottom w:w="39" w:type="dxa"/>
                    <w:right w:w="39" w:type="dxa"/>
                  </w:tcMar>
                </w:tcPr>
                <w:p w14:paraId="2303B256"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2DFE3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10C199" w14:textId="77777777" w:rsidR="00CC7912" w:rsidRDefault="00166B5D">
                  <w:pPr>
                    <w:spacing w:after="0" w:line="240" w:lineRule="auto"/>
                  </w:pPr>
                  <w:r>
                    <w:rPr>
                      <w:rFonts w:ascii="Calibri" w:eastAsia="Calibri" w:hAnsi="Calibri"/>
                      <w:color w:val="000000"/>
                    </w:rPr>
                    <w:t>Aboriginal and Torres Strait Islander Health</w:t>
                  </w:r>
                </w:p>
              </w:tc>
            </w:tr>
            <w:tr w:rsidR="00CC7912" w14:paraId="19A3528C" w14:textId="77777777">
              <w:trPr>
                <w:trHeight w:val="282"/>
              </w:trPr>
              <w:tc>
                <w:tcPr>
                  <w:tcW w:w="10714" w:type="dxa"/>
                  <w:tcBorders>
                    <w:top w:val="nil"/>
                    <w:left w:val="nil"/>
                    <w:bottom w:val="nil"/>
                    <w:right w:val="nil"/>
                  </w:tcBorders>
                  <w:tcMar>
                    <w:top w:w="39" w:type="dxa"/>
                    <w:left w:w="39" w:type="dxa"/>
                    <w:bottom w:w="39" w:type="dxa"/>
                    <w:right w:w="39" w:type="dxa"/>
                  </w:tcMar>
                </w:tcPr>
                <w:p w14:paraId="0233D5F2"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C7E9A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A29017" w14:textId="77777777" w:rsidR="00CC7912" w:rsidRDefault="00CC7912">
                  <w:pPr>
                    <w:spacing w:after="0" w:line="240" w:lineRule="auto"/>
                  </w:pPr>
                </w:p>
              </w:tc>
            </w:tr>
            <w:tr w:rsidR="00CC7912" w14:paraId="1F2F11FE" w14:textId="77777777">
              <w:trPr>
                <w:trHeight w:val="262"/>
              </w:trPr>
              <w:tc>
                <w:tcPr>
                  <w:tcW w:w="10714" w:type="dxa"/>
                  <w:tcBorders>
                    <w:top w:val="nil"/>
                    <w:left w:val="nil"/>
                    <w:bottom w:val="nil"/>
                    <w:right w:val="nil"/>
                  </w:tcBorders>
                  <w:tcMar>
                    <w:top w:w="39" w:type="dxa"/>
                    <w:left w:w="39" w:type="dxa"/>
                    <w:bottom w:w="39" w:type="dxa"/>
                    <w:right w:w="39" w:type="dxa"/>
                  </w:tcMar>
                </w:tcPr>
                <w:p w14:paraId="000A1E0A"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31BB1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D20521" w14:textId="77777777" w:rsidR="00CC7912" w:rsidRDefault="00166B5D">
                  <w:pPr>
                    <w:spacing w:after="0" w:line="240" w:lineRule="auto"/>
                  </w:pPr>
                  <w:r>
                    <w:rPr>
                      <w:rFonts w:ascii="Calibri" w:eastAsia="Calibri" w:hAnsi="Calibri"/>
                      <w:color w:val="000000"/>
                    </w:rPr>
                    <w:t>CF 7.1</w:t>
                  </w:r>
                  <w:r>
                    <w:rPr>
                      <w:rFonts w:ascii="Calibri" w:eastAsia="Calibri" w:hAnsi="Calibri"/>
                      <w:color w:val="000000"/>
                    </w:rPr>
                    <w:br/>
                    <w:t>- Improve patient care, increase awareness about cultural sensitivity in general practice and increase the uptake of the MBS 228/715 health assessments. Ensure PIPIHI Practices are aware of their responsibilities regarding identification, registration and re-registration requirements. Increase confidence of practice staff to better engage with the Identified patient cohort.</w:t>
                  </w:r>
                  <w:r>
                    <w:rPr>
                      <w:rFonts w:ascii="Calibri" w:eastAsia="Calibri" w:hAnsi="Calibri"/>
                      <w:color w:val="000000"/>
                    </w:rPr>
                    <w:br/>
                  </w:r>
                  <w:r>
                    <w:rPr>
                      <w:rFonts w:ascii="Calibri" w:eastAsia="Calibri" w:hAnsi="Calibri"/>
                      <w:color w:val="000000"/>
                    </w:rPr>
                    <w:br/>
                    <w:t>CF 7.2</w:t>
                  </w:r>
                  <w:r>
                    <w:rPr>
                      <w:rFonts w:ascii="Calibri" w:eastAsia="Calibri" w:hAnsi="Calibri"/>
                      <w:color w:val="000000"/>
                    </w:rPr>
                    <w:br/>
                    <w:t xml:space="preserve">- Introduce the target audience (young Aboriginal and Torres Strait Islander men aged between 12 and 18 years of age), their families and the greater school community to the suite of primary health care services available locally, including Aboriginal specific services. </w:t>
                  </w:r>
                  <w:r>
                    <w:rPr>
                      <w:rFonts w:ascii="Calibri" w:eastAsia="Calibri" w:hAnsi="Calibri"/>
                      <w:color w:val="000000"/>
                    </w:rPr>
                    <w:br/>
                    <w:t>The information and activities will provide the foundational steps required to navigate through the Primary Health Care system and provide the building blocks to develop new health behaviours that will influence the choices made throughout Adolescence and track to adulthood.</w:t>
                  </w:r>
                </w:p>
              </w:tc>
            </w:tr>
            <w:tr w:rsidR="00CC7912" w14:paraId="4AC16EAE" w14:textId="77777777">
              <w:trPr>
                <w:trHeight w:val="262"/>
              </w:trPr>
              <w:tc>
                <w:tcPr>
                  <w:tcW w:w="10714" w:type="dxa"/>
                  <w:tcBorders>
                    <w:top w:val="nil"/>
                    <w:left w:val="nil"/>
                    <w:bottom w:val="nil"/>
                    <w:right w:val="nil"/>
                  </w:tcBorders>
                  <w:tcMar>
                    <w:top w:w="39" w:type="dxa"/>
                    <w:left w:w="39" w:type="dxa"/>
                    <w:bottom w:w="39" w:type="dxa"/>
                    <w:right w:w="39" w:type="dxa"/>
                  </w:tcMar>
                </w:tcPr>
                <w:p w14:paraId="0883FE5A"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F4B74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BFD496" w14:textId="77777777" w:rsidR="00CC7912" w:rsidRDefault="00166B5D">
                  <w:pPr>
                    <w:spacing w:after="0" w:line="240" w:lineRule="auto"/>
                  </w:pPr>
                  <w:r>
                    <w:rPr>
                      <w:rFonts w:ascii="Calibri" w:eastAsia="Calibri" w:hAnsi="Calibri"/>
                      <w:color w:val="000000"/>
                    </w:rPr>
                    <w:t>CF 7.1</w:t>
                  </w:r>
                  <w:r>
                    <w:rPr>
                      <w:rFonts w:ascii="Calibri" w:eastAsia="Calibri" w:hAnsi="Calibri"/>
                      <w:color w:val="000000"/>
                    </w:rPr>
                    <w:br/>
                    <w:t>- Provide support to general practice regarding cultural awareness and PIPIHI</w:t>
                  </w:r>
                  <w:r>
                    <w:rPr>
                      <w:rFonts w:ascii="Calibri" w:eastAsia="Calibri" w:hAnsi="Calibri"/>
                      <w:color w:val="000000"/>
                    </w:rPr>
                    <w:br/>
                  </w:r>
                  <w:r>
                    <w:rPr>
                      <w:rFonts w:ascii="Calibri" w:eastAsia="Calibri" w:hAnsi="Calibri"/>
                      <w:color w:val="000000"/>
                    </w:rPr>
                    <w:br/>
                    <w:t>CF 7.2</w:t>
                  </w:r>
                  <w:r>
                    <w:rPr>
                      <w:rFonts w:ascii="Calibri" w:eastAsia="Calibri" w:hAnsi="Calibri"/>
                      <w:color w:val="000000"/>
                    </w:rPr>
                    <w:br/>
                    <w:t>Coordinate with Clontarf Academy Director and teams to deliver education sessions to target audience on the following topics:</w:t>
                  </w:r>
                  <w:r>
                    <w:rPr>
                      <w:rFonts w:ascii="Calibri" w:eastAsia="Calibri" w:hAnsi="Calibri"/>
                      <w:color w:val="000000"/>
                    </w:rPr>
                    <w:br/>
                    <w:t>- Health risk behaviours (smoking, alcohol, drug misuse, sexual health and risk taking)</w:t>
                  </w:r>
                  <w:r>
                    <w:rPr>
                      <w:rFonts w:ascii="Calibri" w:eastAsia="Calibri" w:hAnsi="Calibri"/>
                      <w:color w:val="000000"/>
                    </w:rPr>
                    <w:br/>
                    <w:t>- Parent-adolescent communication</w:t>
                  </w:r>
                  <w:r>
                    <w:rPr>
                      <w:rFonts w:ascii="Calibri" w:eastAsia="Calibri" w:hAnsi="Calibri"/>
                      <w:color w:val="000000"/>
                    </w:rPr>
                    <w:br/>
                    <w:t>- Depression and mental health</w:t>
                  </w:r>
                  <w:r>
                    <w:rPr>
                      <w:rFonts w:ascii="Calibri" w:eastAsia="Calibri" w:hAnsi="Calibri"/>
                      <w:color w:val="000000"/>
                    </w:rPr>
                    <w:br/>
                    <w:t>- Violence</w:t>
                  </w:r>
                  <w:r>
                    <w:rPr>
                      <w:rFonts w:ascii="Calibri" w:eastAsia="Calibri" w:hAnsi="Calibri"/>
                      <w:color w:val="000000"/>
                    </w:rPr>
                    <w:br/>
                    <w:t>- Physical activity, nutrition and obesity (Chronic conditions)</w:t>
                  </w:r>
                  <w:r>
                    <w:rPr>
                      <w:rFonts w:ascii="Calibri" w:eastAsia="Calibri" w:hAnsi="Calibri"/>
                      <w:color w:val="000000"/>
                    </w:rPr>
                    <w:br/>
                    <w:t>- Health inequalities and social exclusion</w:t>
                  </w:r>
                </w:p>
              </w:tc>
            </w:tr>
            <w:tr w:rsidR="00CC7912" w14:paraId="63803B97" w14:textId="77777777">
              <w:trPr>
                <w:trHeight w:val="527"/>
              </w:trPr>
              <w:tc>
                <w:tcPr>
                  <w:tcW w:w="10714" w:type="dxa"/>
                  <w:tcBorders>
                    <w:top w:val="nil"/>
                    <w:left w:val="nil"/>
                    <w:bottom w:val="nil"/>
                    <w:right w:val="nil"/>
                  </w:tcBorders>
                  <w:tcMar>
                    <w:top w:w="39" w:type="dxa"/>
                    <w:left w:w="39" w:type="dxa"/>
                    <w:bottom w:w="39" w:type="dxa"/>
                    <w:right w:w="39" w:type="dxa"/>
                  </w:tcMar>
                </w:tcPr>
                <w:p w14:paraId="1CBB9643"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CC8934E" w14:textId="77777777">
              <w:trPr>
                <w:trHeight w:val="262"/>
              </w:trPr>
              <w:tc>
                <w:tcPr>
                  <w:tcW w:w="10714" w:type="dxa"/>
                  <w:tcBorders>
                    <w:top w:val="nil"/>
                    <w:left w:val="nil"/>
                    <w:bottom w:val="nil"/>
                    <w:right w:val="nil"/>
                  </w:tcBorders>
                  <w:tcMar>
                    <w:top w:w="39" w:type="dxa"/>
                    <w:left w:w="39" w:type="dxa"/>
                    <w:bottom w:w="39" w:type="dxa"/>
                    <w:right w:w="39" w:type="dxa"/>
                  </w:tcMar>
                </w:tcPr>
                <w:p w14:paraId="497AF2FC" w14:textId="77777777" w:rsidR="00CC7912" w:rsidRDefault="00166B5D">
                  <w:pPr>
                    <w:spacing w:after="0" w:line="240" w:lineRule="auto"/>
                  </w:pPr>
                  <w:r>
                    <w:rPr>
                      <w:rFonts w:ascii="Calibri" w:eastAsia="Calibri" w:hAnsi="Calibri"/>
                      <w:b/>
                      <w:color w:val="000000"/>
                    </w:rPr>
                    <w:t>Needs Assessment</w:t>
                  </w:r>
                </w:p>
              </w:tc>
            </w:tr>
            <w:tr w:rsidR="00CC7912" w14:paraId="5AD3B5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C7BE14" w14:textId="77777777" w:rsidR="00CC7912" w:rsidRDefault="00166B5D">
                  <w:pPr>
                    <w:spacing w:after="0" w:line="240" w:lineRule="auto"/>
                  </w:pPr>
                  <w:r>
                    <w:rPr>
                      <w:rFonts w:ascii="Calibri" w:eastAsia="Calibri" w:hAnsi="Calibri"/>
                      <w:color w:val="000000"/>
                    </w:rPr>
                    <w:t>SWSPHN Needs Assessment 2019/20-2021/22</w:t>
                  </w:r>
                </w:p>
              </w:tc>
            </w:tr>
            <w:tr w:rsidR="00CC7912" w14:paraId="42496F31" w14:textId="77777777">
              <w:trPr>
                <w:trHeight w:val="277"/>
              </w:trPr>
              <w:tc>
                <w:tcPr>
                  <w:tcW w:w="10714" w:type="dxa"/>
                  <w:tcBorders>
                    <w:top w:val="nil"/>
                    <w:left w:val="nil"/>
                    <w:bottom w:val="nil"/>
                    <w:right w:val="nil"/>
                  </w:tcBorders>
                  <w:tcMar>
                    <w:top w:w="39" w:type="dxa"/>
                    <w:left w:w="39" w:type="dxa"/>
                    <w:bottom w:w="39" w:type="dxa"/>
                    <w:right w:w="39" w:type="dxa"/>
                  </w:tcMar>
                </w:tcPr>
                <w:p w14:paraId="06DC08C7" w14:textId="77777777" w:rsidR="00CC7912" w:rsidRDefault="00166B5D">
                  <w:pPr>
                    <w:spacing w:after="0" w:line="240" w:lineRule="auto"/>
                  </w:pPr>
                  <w:r>
                    <w:rPr>
                      <w:rFonts w:ascii="Calibri" w:eastAsia="Calibri" w:hAnsi="Calibri"/>
                      <w:b/>
                      <w:color w:val="000000"/>
                    </w:rPr>
                    <w:t>Priorities</w:t>
                  </w:r>
                </w:p>
              </w:tc>
            </w:tr>
            <w:tr w:rsidR="00CC7912" w14:paraId="3A014F30"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22773044"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73673C4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3B8DC9"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5BB097A" w14:textId="77777777" w:rsidR="00CC7912" w:rsidRDefault="00166B5D">
                              <w:pPr>
                                <w:spacing w:after="0" w:line="240" w:lineRule="auto"/>
                              </w:pPr>
                              <w:r>
                                <w:rPr>
                                  <w:rFonts w:ascii="Calibri" w:eastAsia="Calibri" w:hAnsi="Calibri"/>
                                  <w:b/>
                                  <w:color w:val="000000"/>
                                </w:rPr>
                                <w:t>Page reference</w:t>
                              </w:r>
                            </w:p>
                          </w:tc>
                        </w:tr>
                        <w:tr w:rsidR="00CC7912" w14:paraId="7417D3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812B8A"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7037C2" w14:textId="77777777" w:rsidR="00CC7912" w:rsidRDefault="00166B5D">
                              <w:pPr>
                                <w:spacing w:after="0" w:line="240" w:lineRule="auto"/>
                              </w:pPr>
                              <w:r>
                                <w:rPr>
                                  <w:rFonts w:ascii="Calibri" w:eastAsia="Calibri" w:hAnsi="Calibri"/>
                                  <w:color w:val="000000"/>
                                </w:rPr>
                                <w:t>105</w:t>
                              </w:r>
                            </w:p>
                          </w:tc>
                        </w:tr>
                        <w:tr w:rsidR="00CC7912" w14:paraId="43F1A18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0CA2E3"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D1B3F5" w14:textId="77777777" w:rsidR="00CC7912" w:rsidRDefault="00166B5D">
                              <w:pPr>
                                <w:spacing w:after="0" w:line="240" w:lineRule="auto"/>
                              </w:pPr>
                              <w:r>
                                <w:rPr>
                                  <w:rFonts w:ascii="Calibri" w:eastAsia="Calibri" w:hAnsi="Calibri"/>
                                  <w:color w:val="000000"/>
                                </w:rPr>
                                <w:t>100</w:t>
                              </w:r>
                            </w:p>
                          </w:tc>
                        </w:tr>
                        <w:tr w:rsidR="00CC7912" w14:paraId="59025CF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CDDA76"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42995E" w14:textId="77777777" w:rsidR="00CC7912" w:rsidRDefault="00166B5D">
                              <w:pPr>
                                <w:spacing w:after="0" w:line="240" w:lineRule="auto"/>
                              </w:pPr>
                              <w:r>
                                <w:rPr>
                                  <w:rFonts w:ascii="Calibri" w:eastAsia="Calibri" w:hAnsi="Calibri"/>
                                  <w:color w:val="000000"/>
                                </w:rPr>
                                <w:t>133</w:t>
                              </w:r>
                            </w:p>
                          </w:tc>
                        </w:tr>
                      </w:tbl>
                      <w:p w14:paraId="4AB5B4A4" w14:textId="77777777" w:rsidR="00CC7912" w:rsidRDefault="00CC7912">
                        <w:pPr>
                          <w:spacing w:after="0" w:line="240" w:lineRule="auto"/>
                        </w:pPr>
                      </w:p>
                    </w:tc>
                    <w:tc>
                      <w:tcPr>
                        <w:tcW w:w="1768" w:type="dxa"/>
                      </w:tcPr>
                      <w:p w14:paraId="37DFDEE8" w14:textId="77777777" w:rsidR="00CC7912" w:rsidRDefault="00CC7912">
                        <w:pPr>
                          <w:pStyle w:val="EmptyCellLayoutStyle"/>
                          <w:spacing w:after="0" w:line="240" w:lineRule="auto"/>
                        </w:pPr>
                      </w:p>
                    </w:tc>
                  </w:tr>
                </w:tbl>
                <w:p w14:paraId="51836D34" w14:textId="77777777" w:rsidR="00CC7912" w:rsidRDefault="00CC7912">
                  <w:pPr>
                    <w:spacing w:after="0" w:line="240" w:lineRule="auto"/>
                  </w:pPr>
                </w:p>
              </w:tc>
            </w:tr>
            <w:tr w:rsidR="00CC7912" w14:paraId="5EFC743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47C279" w14:textId="77777777" w:rsidR="00CC7912" w:rsidRDefault="00CC7912">
                  <w:pPr>
                    <w:spacing w:after="0" w:line="240" w:lineRule="auto"/>
                  </w:pPr>
                </w:p>
              </w:tc>
            </w:tr>
            <w:tr w:rsidR="00CC7912" w14:paraId="2071F658" w14:textId="77777777">
              <w:trPr>
                <w:trHeight w:val="282"/>
              </w:trPr>
              <w:tc>
                <w:tcPr>
                  <w:tcW w:w="10714" w:type="dxa"/>
                  <w:tcBorders>
                    <w:top w:val="nil"/>
                    <w:left w:val="nil"/>
                    <w:bottom w:val="nil"/>
                    <w:right w:val="nil"/>
                  </w:tcBorders>
                  <w:tcMar>
                    <w:top w:w="39" w:type="dxa"/>
                    <w:left w:w="39" w:type="dxa"/>
                    <w:bottom w:w="39" w:type="dxa"/>
                    <w:right w:w="39" w:type="dxa"/>
                  </w:tcMar>
                </w:tcPr>
                <w:p w14:paraId="16038780" w14:textId="77777777" w:rsidR="00CC7912" w:rsidRDefault="00CC7912">
                  <w:pPr>
                    <w:spacing w:after="0" w:line="240" w:lineRule="auto"/>
                  </w:pPr>
                </w:p>
              </w:tc>
            </w:tr>
            <w:tr w:rsidR="00CC7912" w14:paraId="5BF6CC1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6B97B9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F045453" w14:textId="77777777" w:rsidR="00CC7912" w:rsidRDefault="00166B5D">
                        <w:pPr>
                          <w:spacing w:after="0" w:line="240" w:lineRule="auto"/>
                        </w:pPr>
                        <w:r>
                          <w:rPr>
                            <w:noProof/>
                          </w:rPr>
                          <w:drawing>
                            <wp:inline distT="0" distB="0" distL="0" distR="0" wp14:anchorId="116280F3" wp14:editId="0AF9A074">
                              <wp:extent cx="615003" cy="384377"/>
                              <wp:effectExtent l="0" t="0" r="0" b="0"/>
                              <wp:docPr id="96" name="img6.png"/>
                              <wp:cNvGraphicFramePr/>
                              <a:graphic xmlns:a="http://schemas.openxmlformats.org/drawingml/2006/main">
                                <a:graphicData uri="http://schemas.openxmlformats.org/drawingml/2006/picture">
                                  <pic:pic xmlns:pic="http://schemas.openxmlformats.org/drawingml/2006/picture">
                                    <pic:nvPicPr>
                                      <pic:cNvPr id="9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423E37E" w14:textId="77777777" w:rsidR="00CC7912" w:rsidRDefault="00CC7912">
                        <w:pPr>
                          <w:pStyle w:val="EmptyCellLayoutStyle"/>
                          <w:spacing w:after="0" w:line="240" w:lineRule="auto"/>
                        </w:pPr>
                      </w:p>
                    </w:tc>
                    <w:tc>
                      <w:tcPr>
                        <w:tcW w:w="4725" w:type="dxa"/>
                      </w:tcPr>
                      <w:p w14:paraId="1FDB55D5" w14:textId="77777777" w:rsidR="00CC7912" w:rsidRDefault="00CC7912">
                        <w:pPr>
                          <w:pStyle w:val="EmptyCellLayoutStyle"/>
                          <w:spacing w:after="0" w:line="240" w:lineRule="auto"/>
                        </w:pPr>
                      </w:p>
                    </w:tc>
                    <w:tc>
                      <w:tcPr>
                        <w:tcW w:w="4804" w:type="dxa"/>
                      </w:tcPr>
                      <w:p w14:paraId="3C788600" w14:textId="77777777" w:rsidR="00CC7912" w:rsidRDefault="00CC7912">
                        <w:pPr>
                          <w:pStyle w:val="EmptyCellLayoutStyle"/>
                          <w:spacing w:after="0" w:line="240" w:lineRule="auto"/>
                        </w:pPr>
                      </w:p>
                    </w:tc>
                  </w:tr>
                  <w:tr w:rsidR="00CC7912" w14:paraId="2FFED37C" w14:textId="77777777">
                    <w:trPr>
                      <w:trHeight w:val="601"/>
                    </w:trPr>
                    <w:tc>
                      <w:tcPr>
                        <w:tcW w:w="1095" w:type="dxa"/>
                        <w:vMerge/>
                      </w:tcPr>
                      <w:p w14:paraId="44C889DC" w14:textId="77777777" w:rsidR="00CC7912" w:rsidRDefault="00CC7912">
                        <w:pPr>
                          <w:pStyle w:val="EmptyCellLayoutStyle"/>
                          <w:spacing w:after="0" w:line="240" w:lineRule="auto"/>
                        </w:pPr>
                      </w:p>
                    </w:tc>
                    <w:tc>
                      <w:tcPr>
                        <w:tcW w:w="90" w:type="dxa"/>
                      </w:tcPr>
                      <w:p w14:paraId="5C5D839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7B0FEF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A8DA99F" w14:textId="77777777" w:rsidR="00CC7912" w:rsidRDefault="00166B5D">
                              <w:pPr>
                                <w:spacing w:after="0" w:line="240" w:lineRule="auto"/>
                              </w:pPr>
                              <w:r>
                                <w:rPr>
                                  <w:rFonts w:ascii="Calibri" w:eastAsia="Calibri" w:hAnsi="Calibri"/>
                                  <w:b/>
                                  <w:color w:val="000000"/>
                                  <w:sz w:val="24"/>
                                </w:rPr>
                                <w:t>Activity Demographics</w:t>
                              </w:r>
                            </w:p>
                          </w:tc>
                        </w:tr>
                      </w:tbl>
                      <w:p w14:paraId="5C325180" w14:textId="77777777" w:rsidR="00CC7912" w:rsidRDefault="00CC7912">
                        <w:pPr>
                          <w:spacing w:after="0" w:line="240" w:lineRule="auto"/>
                        </w:pPr>
                      </w:p>
                    </w:tc>
                    <w:tc>
                      <w:tcPr>
                        <w:tcW w:w="4804" w:type="dxa"/>
                      </w:tcPr>
                      <w:p w14:paraId="116D7A70" w14:textId="77777777" w:rsidR="00CC7912" w:rsidRDefault="00CC7912">
                        <w:pPr>
                          <w:pStyle w:val="EmptyCellLayoutStyle"/>
                          <w:spacing w:after="0" w:line="240" w:lineRule="auto"/>
                        </w:pPr>
                      </w:p>
                    </w:tc>
                  </w:tr>
                </w:tbl>
                <w:p w14:paraId="5E0409BF" w14:textId="77777777" w:rsidR="00CC7912" w:rsidRDefault="00CC7912">
                  <w:pPr>
                    <w:spacing w:after="0" w:line="240" w:lineRule="auto"/>
                  </w:pPr>
                </w:p>
              </w:tc>
            </w:tr>
            <w:tr w:rsidR="00CC7912" w14:paraId="7529402F" w14:textId="77777777">
              <w:trPr>
                <w:trHeight w:val="282"/>
              </w:trPr>
              <w:tc>
                <w:tcPr>
                  <w:tcW w:w="10714" w:type="dxa"/>
                  <w:tcBorders>
                    <w:top w:val="nil"/>
                    <w:left w:val="nil"/>
                    <w:bottom w:val="nil"/>
                    <w:right w:val="nil"/>
                  </w:tcBorders>
                  <w:tcMar>
                    <w:top w:w="39" w:type="dxa"/>
                    <w:left w:w="39" w:type="dxa"/>
                    <w:bottom w:w="39" w:type="dxa"/>
                    <w:right w:w="39" w:type="dxa"/>
                  </w:tcMar>
                </w:tcPr>
                <w:p w14:paraId="260050D2" w14:textId="77777777" w:rsidR="00CC7912" w:rsidRDefault="00CC7912">
                  <w:pPr>
                    <w:spacing w:after="0" w:line="240" w:lineRule="auto"/>
                  </w:pPr>
                </w:p>
              </w:tc>
            </w:tr>
            <w:tr w:rsidR="00CC7912" w14:paraId="19CA9564" w14:textId="77777777">
              <w:trPr>
                <w:trHeight w:val="262"/>
              </w:trPr>
              <w:tc>
                <w:tcPr>
                  <w:tcW w:w="10714" w:type="dxa"/>
                  <w:tcBorders>
                    <w:top w:val="nil"/>
                    <w:left w:val="nil"/>
                    <w:bottom w:val="nil"/>
                    <w:right w:val="nil"/>
                  </w:tcBorders>
                  <w:tcMar>
                    <w:top w:w="39" w:type="dxa"/>
                    <w:left w:w="39" w:type="dxa"/>
                    <w:bottom w:w="39" w:type="dxa"/>
                    <w:right w:w="39" w:type="dxa"/>
                  </w:tcMar>
                </w:tcPr>
                <w:p w14:paraId="4A90383F"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0DE202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D1E244" w14:textId="77777777" w:rsidR="00CC7912" w:rsidRDefault="00166B5D">
                  <w:pPr>
                    <w:spacing w:after="0" w:line="240" w:lineRule="auto"/>
                  </w:pPr>
                  <w:r>
                    <w:rPr>
                      <w:rFonts w:ascii="Calibri" w:eastAsia="Calibri" w:hAnsi="Calibri"/>
                      <w:color w:val="000000"/>
                    </w:rPr>
                    <w:t>CF 7.1 – General practice staff, including a focus on Practice nurses, Practice manager, and GP’s.</w:t>
                  </w:r>
                  <w:r>
                    <w:rPr>
                      <w:rFonts w:ascii="Calibri" w:eastAsia="Calibri" w:hAnsi="Calibri"/>
                      <w:color w:val="000000"/>
                    </w:rPr>
                    <w:br/>
                  </w:r>
                  <w:r>
                    <w:rPr>
                      <w:rFonts w:ascii="Calibri" w:eastAsia="Calibri" w:hAnsi="Calibri"/>
                      <w:color w:val="000000"/>
                    </w:rPr>
                    <w:br/>
                    <w:t>CF 7.2 – Aboriginal and Torres Strait Islander Adolescents (male 12-18 years of age). Those registered with Clontarf Academy. Female students will also be included.</w:t>
                  </w:r>
                </w:p>
              </w:tc>
            </w:tr>
            <w:tr w:rsidR="00CC7912" w14:paraId="3EA63EDE" w14:textId="77777777">
              <w:trPr>
                <w:trHeight w:val="282"/>
              </w:trPr>
              <w:tc>
                <w:tcPr>
                  <w:tcW w:w="10714" w:type="dxa"/>
                  <w:tcBorders>
                    <w:top w:val="nil"/>
                    <w:left w:val="nil"/>
                    <w:bottom w:val="nil"/>
                    <w:right w:val="nil"/>
                  </w:tcBorders>
                  <w:tcMar>
                    <w:top w:w="39" w:type="dxa"/>
                    <w:left w:w="39" w:type="dxa"/>
                    <w:bottom w:w="39" w:type="dxa"/>
                    <w:right w:w="39" w:type="dxa"/>
                  </w:tcMar>
                </w:tcPr>
                <w:p w14:paraId="3281F524"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030870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C6ADDB" w14:textId="77777777" w:rsidR="00CC7912" w:rsidRDefault="00CC7912">
                  <w:pPr>
                    <w:spacing w:after="0" w:line="240" w:lineRule="auto"/>
                  </w:pPr>
                </w:p>
              </w:tc>
            </w:tr>
            <w:tr w:rsidR="00CC7912" w14:paraId="47DA4364" w14:textId="77777777">
              <w:trPr>
                <w:trHeight w:val="262"/>
              </w:trPr>
              <w:tc>
                <w:tcPr>
                  <w:tcW w:w="10714" w:type="dxa"/>
                  <w:tcBorders>
                    <w:top w:val="nil"/>
                    <w:left w:val="nil"/>
                    <w:bottom w:val="nil"/>
                    <w:right w:val="nil"/>
                  </w:tcBorders>
                  <w:tcMar>
                    <w:top w:w="39" w:type="dxa"/>
                    <w:left w:w="39" w:type="dxa"/>
                    <w:bottom w:w="39" w:type="dxa"/>
                    <w:right w:w="39" w:type="dxa"/>
                  </w:tcMar>
                </w:tcPr>
                <w:p w14:paraId="75E0B059"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1F652C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5823E1" w14:textId="77777777" w:rsidR="00CC7912" w:rsidRDefault="00166B5D">
                  <w:pPr>
                    <w:spacing w:after="0" w:line="240" w:lineRule="auto"/>
                  </w:pPr>
                  <w:r>
                    <w:rPr>
                      <w:rFonts w:ascii="Calibri" w:eastAsia="Calibri" w:hAnsi="Calibri"/>
                      <w:color w:val="000000"/>
                    </w:rPr>
                    <w:t>Yes</w:t>
                  </w:r>
                </w:p>
              </w:tc>
            </w:tr>
            <w:tr w:rsidR="00CC7912" w14:paraId="67A9DC4B" w14:textId="77777777">
              <w:trPr>
                <w:trHeight w:val="282"/>
              </w:trPr>
              <w:tc>
                <w:tcPr>
                  <w:tcW w:w="10714" w:type="dxa"/>
                  <w:tcBorders>
                    <w:top w:val="nil"/>
                    <w:left w:val="nil"/>
                    <w:bottom w:val="nil"/>
                    <w:right w:val="nil"/>
                  </w:tcBorders>
                  <w:tcMar>
                    <w:top w:w="39" w:type="dxa"/>
                    <w:left w:w="39" w:type="dxa"/>
                    <w:bottom w:w="39" w:type="dxa"/>
                    <w:right w:w="39" w:type="dxa"/>
                  </w:tcMar>
                </w:tcPr>
                <w:p w14:paraId="07627832"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7BDAF1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752A0B" w14:textId="77777777" w:rsidR="00CC7912" w:rsidRDefault="00166B5D">
                  <w:pPr>
                    <w:spacing w:after="0" w:line="240" w:lineRule="auto"/>
                  </w:pPr>
                  <w:r>
                    <w:rPr>
                      <w:rFonts w:ascii="Calibri" w:eastAsia="Calibri" w:hAnsi="Calibri"/>
                      <w:color w:val="000000"/>
                    </w:rPr>
                    <w:t>CF 7.1 – Provide the tools for Practice staff to engage confidently with their Indigenous patients, provide support and ideas for improving the cultural safety and understanding of local and historical Aboriginal health inequalities, thus reducing barriers to accessing primary health care and provide a mainstream primary care that is culturally appropriate.</w:t>
                  </w:r>
                  <w:r>
                    <w:rPr>
                      <w:rFonts w:ascii="Calibri" w:eastAsia="Calibri" w:hAnsi="Calibri"/>
                      <w:color w:val="000000"/>
                    </w:rPr>
                    <w:br/>
                  </w:r>
                  <w:r>
                    <w:rPr>
                      <w:rFonts w:ascii="Calibri" w:eastAsia="Calibri" w:hAnsi="Calibri"/>
                      <w:color w:val="000000"/>
                    </w:rPr>
                    <w:br/>
                    <w:t>CF 7.2 – Aboriginal and Torres Strait Islander students enrolled at participating high schools, and parents of the students will be the target of the Aboriginal Health and Wellbeing Adolescent Health Promotion Project. This activity will engage the local Elders, the Aboriginal Medical Service and other Providers to provide cultural connections to community and to healthcare.</w:t>
                  </w:r>
                </w:p>
              </w:tc>
            </w:tr>
            <w:tr w:rsidR="00CC7912" w14:paraId="6B0A2448" w14:textId="77777777">
              <w:trPr>
                <w:trHeight w:val="282"/>
              </w:trPr>
              <w:tc>
                <w:tcPr>
                  <w:tcW w:w="10714" w:type="dxa"/>
                  <w:tcBorders>
                    <w:top w:val="nil"/>
                    <w:left w:val="nil"/>
                    <w:bottom w:val="nil"/>
                    <w:right w:val="nil"/>
                  </w:tcBorders>
                  <w:tcMar>
                    <w:top w:w="39" w:type="dxa"/>
                    <w:left w:w="39" w:type="dxa"/>
                    <w:bottom w:w="39" w:type="dxa"/>
                    <w:right w:w="39" w:type="dxa"/>
                  </w:tcMar>
                </w:tcPr>
                <w:p w14:paraId="196C4E72" w14:textId="77777777" w:rsidR="00CC7912" w:rsidRDefault="00166B5D">
                  <w:pPr>
                    <w:spacing w:after="0" w:line="240" w:lineRule="auto"/>
                  </w:pPr>
                  <w:r>
                    <w:rPr>
                      <w:rFonts w:ascii="Calibri" w:eastAsia="Calibri" w:hAnsi="Calibri"/>
                      <w:b/>
                      <w:color w:val="000000"/>
                      <w:sz w:val="24"/>
                    </w:rPr>
                    <w:t xml:space="preserve">Coverage </w:t>
                  </w:r>
                </w:p>
              </w:tc>
            </w:tr>
            <w:tr w:rsidR="00CC7912" w14:paraId="5D7EEA2A" w14:textId="77777777">
              <w:trPr>
                <w:trHeight w:val="262"/>
              </w:trPr>
              <w:tc>
                <w:tcPr>
                  <w:tcW w:w="10714" w:type="dxa"/>
                  <w:tcBorders>
                    <w:top w:val="nil"/>
                    <w:left w:val="nil"/>
                    <w:bottom w:val="nil"/>
                    <w:right w:val="nil"/>
                  </w:tcBorders>
                  <w:tcMar>
                    <w:top w:w="39" w:type="dxa"/>
                    <w:left w:w="39" w:type="dxa"/>
                    <w:bottom w:w="39" w:type="dxa"/>
                    <w:right w:w="39" w:type="dxa"/>
                  </w:tcMar>
                </w:tcPr>
                <w:p w14:paraId="7F1ED92F"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7E5189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EA4477" w14:textId="77777777" w:rsidR="00CC7912" w:rsidRDefault="00166B5D">
                  <w:pPr>
                    <w:spacing w:after="0" w:line="240" w:lineRule="auto"/>
                  </w:pPr>
                  <w:r>
                    <w:rPr>
                      <w:rFonts w:ascii="Calibri" w:eastAsia="Calibri" w:hAnsi="Calibri"/>
                      <w:color w:val="000000"/>
                    </w:rPr>
                    <w:t>Yes</w:t>
                  </w:r>
                </w:p>
              </w:tc>
            </w:tr>
            <w:tr w:rsidR="00CC7912" w14:paraId="43C156A6" w14:textId="77777777">
              <w:trPr>
                <w:trHeight w:val="282"/>
              </w:trPr>
              <w:tc>
                <w:tcPr>
                  <w:tcW w:w="10714" w:type="dxa"/>
                  <w:tcBorders>
                    <w:top w:val="nil"/>
                    <w:left w:val="nil"/>
                    <w:bottom w:val="nil"/>
                    <w:right w:val="nil"/>
                  </w:tcBorders>
                  <w:tcMar>
                    <w:top w:w="39" w:type="dxa"/>
                    <w:left w:w="39" w:type="dxa"/>
                    <w:bottom w:w="39" w:type="dxa"/>
                    <w:right w:w="39" w:type="dxa"/>
                  </w:tcMar>
                </w:tcPr>
                <w:p w14:paraId="1903D9A5" w14:textId="77777777" w:rsidR="00CC7912" w:rsidRDefault="00CC7912">
                  <w:pPr>
                    <w:spacing w:after="0" w:line="240" w:lineRule="auto"/>
                  </w:pPr>
                </w:p>
              </w:tc>
            </w:tr>
            <w:tr w:rsidR="00CC7912" w14:paraId="46A4B7AE" w14:textId="77777777">
              <w:trPr>
                <w:trHeight w:val="476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77A9F978"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6184B68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25F19F"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B3605E" w14:textId="77777777" w:rsidR="00CC7912" w:rsidRDefault="00166B5D">
                              <w:pPr>
                                <w:spacing w:after="0" w:line="240" w:lineRule="auto"/>
                              </w:pPr>
                              <w:r>
                                <w:rPr>
                                  <w:rFonts w:ascii="Calibri" w:eastAsia="Calibri" w:hAnsi="Calibri"/>
                                  <w:b/>
                                  <w:color w:val="000000"/>
                                </w:rPr>
                                <w:t>SA3 Code</w:t>
                              </w:r>
                            </w:p>
                          </w:tc>
                        </w:tr>
                        <w:tr w:rsidR="00CC7912" w14:paraId="686F6E9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5A9A8E"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E800B2" w14:textId="77777777" w:rsidR="00CC7912" w:rsidRDefault="00166B5D">
                              <w:pPr>
                                <w:spacing w:after="0" w:line="240" w:lineRule="auto"/>
                              </w:pPr>
                              <w:r>
                                <w:rPr>
                                  <w:rFonts w:ascii="Calibri" w:eastAsia="Calibri" w:hAnsi="Calibri"/>
                                  <w:color w:val="000000"/>
                                </w:rPr>
                                <w:t>10704</w:t>
                              </w:r>
                            </w:p>
                          </w:tc>
                        </w:tr>
                        <w:tr w:rsidR="00CC7912" w14:paraId="4DAAB37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F2DDCB"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33720A" w14:textId="77777777" w:rsidR="00CC7912" w:rsidRDefault="00166B5D">
                              <w:pPr>
                                <w:spacing w:after="0" w:line="240" w:lineRule="auto"/>
                              </w:pPr>
                              <w:r>
                                <w:rPr>
                                  <w:rFonts w:ascii="Calibri" w:eastAsia="Calibri" w:hAnsi="Calibri"/>
                                  <w:color w:val="000000"/>
                                </w:rPr>
                                <w:t>11402</w:t>
                              </w:r>
                            </w:p>
                          </w:tc>
                        </w:tr>
                        <w:tr w:rsidR="00CC7912" w14:paraId="4A29899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B2A64E"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A2D746" w14:textId="77777777" w:rsidR="00CC7912" w:rsidRDefault="00166B5D">
                              <w:pPr>
                                <w:spacing w:after="0" w:line="240" w:lineRule="auto"/>
                              </w:pPr>
                              <w:r>
                                <w:rPr>
                                  <w:rFonts w:ascii="Calibri" w:eastAsia="Calibri" w:hAnsi="Calibri"/>
                                  <w:color w:val="000000"/>
                                </w:rPr>
                                <w:t>10105</w:t>
                              </w:r>
                            </w:p>
                          </w:tc>
                        </w:tr>
                        <w:tr w:rsidR="00CC7912" w14:paraId="16D6CE0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8F8A85"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C1DA0C" w14:textId="77777777" w:rsidR="00CC7912" w:rsidRDefault="00166B5D">
                              <w:pPr>
                                <w:spacing w:after="0" w:line="240" w:lineRule="auto"/>
                              </w:pPr>
                              <w:r>
                                <w:rPr>
                                  <w:rFonts w:ascii="Calibri" w:eastAsia="Calibri" w:hAnsi="Calibri"/>
                                  <w:color w:val="000000"/>
                                </w:rPr>
                                <w:t>11901</w:t>
                              </w:r>
                            </w:p>
                          </w:tc>
                        </w:tr>
                        <w:tr w:rsidR="00CC7912" w14:paraId="76C5B10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A9FFCA"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C6B2CA" w14:textId="77777777" w:rsidR="00CC7912" w:rsidRDefault="00166B5D">
                              <w:pPr>
                                <w:spacing w:after="0" w:line="240" w:lineRule="auto"/>
                              </w:pPr>
                              <w:r>
                                <w:rPr>
                                  <w:rFonts w:ascii="Calibri" w:eastAsia="Calibri" w:hAnsi="Calibri"/>
                                  <w:color w:val="000000"/>
                                </w:rPr>
                                <w:t>12403</w:t>
                              </w:r>
                            </w:p>
                          </w:tc>
                        </w:tr>
                        <w:tr w:rsidR="00CC7912" w14:paraId="09F3601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24EB27"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5E0505" w14:textId="77777777" w:rsidR="00CC7912" w:rsidRDefault="00166B5D">
                              <w:pPr>
                                <w:spacing w:after="0" w:line="240" w:lineRule="auto"/>
                              </w:pPr>
                              <w:r>
                                <w:rPr>
                                  <w:rFonts w:ascii="Calibri" w:eastAsia="Calibri" w:hAnsi="Calibri"/>
                                  <w:color w:val="000000"/>
                                </w:rPr>
                                <w:t>12702</w:t>
                              </w:r>
                            </w:p>
                          </w:tc>
                        </w:tr>
                        <w:tr w:rsidR="00CC7912" w14:paraId="2AB1644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BA32F0"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410031" w14:textId="77777777" w:rsidR="00CC7912" w:rsidRDefault="00166B5D">
                              <w:pPr>
                                <w:spacing w:after="0" w:line="240" w:lineRule="auto"/>
                              </w:pPr>
                              <w:r>
                                <w:rPr>
                                  <w:rFonts w:ascii="Calibri" w:eastAsia="Calibri" w:hAnsi="Calibri"/>
                                  <w:color w:val="000000"/>
                                </w:rPr>
                                <w:t>11902</w:t>
                              </w:r>
                            </w:p>
                          </w:tc>
                        </w:tr>
                        <w:tr w:rsidR="00CC7912" w14:paraId="586186E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15AE6"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E9189A" w14:textId="77777777" w:rsidR="00CC7912" w:rsidRDefault="00166B5D">
                              <w:pPr>
                                <w:spacing w:after="0" w:line="240" w:lineRule="auto"/>
                              </w:pPr>
                              <w:r>
                                <w:rPr>
                                  <w:rFonts w:ascii="Calibri" w:eastAsia="Calibri" w:hAnsi="Calibri"/>
                                  <w:color w:val="000000"/>
                                </w:rPr>
                                <w:t>12503</w:t>
                              </w:r>
                            </w:p>
                          </w:tc>
                        </w:tr>
                        <w:tr w:rsidR="00CC7912" w14:paraId="1B746CF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8196FA"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89B1BC" w14:textId="77777777" w:rsidR="00CC7912" w:rsidRDefault="00166B5D">
                              <w:pPr>
                                <w:spacing w:after="0" w:line="240" w:lineRule="auto"/>
                              </w:pPr>
                              <w:r>
                                <w:rPr>
                                  <w:rFonts w:ascii="Calibri" w:eastAsia="Calibri" w:hAnsi="Calibri"/>
                                  <w:color w:val="000000"/>
                                </w:rPr>
                                <w:t>12703</w:t>
                              </w:r>
                            </w:p>
                          </w:tc>
                        </w:tr>
                        <w:tr w:rsidR="00CC7912" w14:paraId="5C17493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85EAC5"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8C5EA3" w14:textId="77777777" w:rsidR="00CC7912" w:rsidRDefault="00166B5D">
                              <w:pPr>
                                <w:spacing w:after="0" w:line="240" w:lineRule="auto"/>
                              </w:pPr>
                              <w:r>
                                <w:rPr>
                                  <w:rFonts w:ascii="Calibri" w:eastAsia="Calibri" w:hAnsi="Calibri"/>
                                  <w:color w:val="000000"/>
                                </w:rPr>
                                <w:t>12302</w:t>
                              </w:r>
                            </w:p>
                          </w:tc>
                        </w:tr>
                        <w:tr w:rsidR="00CC7912" w14:paraId="51E18BF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618194"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B4CB21" w14:textId="77777777" w:rsidR="00CC7912" w:rsidRDefault="00166B5D">
                              <w:pPr>
                                <w:spacing w:after="0" w:line="240" w:lineRule="auto"/>
                              </w:pPr>
                              <w:r>
                                <w:rPr>
                                  <w:rFonts w:ascii="Calibri" w:eastAsia="Calibri" w:hAnsi="Calibri"/>
                                  <w:color w:val="000000"/>
                                </w:rPr>
                                <w:t>12303</w:t>
                              </w:r>
                            </w:p>
                          </w:tc>
                        </w:tr>
                        <w:tr w:rsidR="00CC7912" w14:paraId="323F44C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C2D6BF"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B545B0" w14:textId="77777777" w:rsidR="00CC7912" w:rsidRDefault="00166B5D">
                              <w:pPr>
                                <w:spacing w:after="0" w:line="240" w:lineRule="auto"/>
                              </w:pPr>
                              <w:r>
                                <w:rPr>
                                  <w:rFonts w:ascii="Calibri" w:eastAsia="Calibri" w:hAnsi="Calibri"/>
                                  <w:color w:val="000000"/>
                                </w:rPr>
                                <w:t>12301</w:t>
                              </w:r>
                            </w:p>
                          </w:tc>
                        </w:tr>
                        <w:tr w:rsidR="00CC7912" w14:paraId="3201194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3E9050"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3316DE" w14:textId="77777777" w:rsidR="00CC7912" w:rsidRDefault="00166B5D">
                              <w:pPr>
                                <w:spacing w:after="0" w:line="240" w:lineRule="auto"/>
                              </w:pPr>
                              <w:r>
                                <w:rPr>
                                  <w:rFonts w:ascii="Calibri" w:eastAsia="Calibri" w:hAnsi="Calibri"/>
                                  <w:color w:val="000000"/>
                                </w:rPr>
                                <w:t>12701</w:t>
                              </w:r>
                            </w:p>
                          </w:tc>
                        </w:tr>
                      </w:tbl>
                      <w:p w14:paraId="6F331EA4" w14:textId="77777777" w:rsidR="00CC7912" w:rsidRDefault="00CC7912">
                        <w:pPr>
                          <w:spacing w:after="0" w:line="240" w:lineRule="auto"/>
                        </w:pPr>
                      </w:p>
                    </w:tc>
                    <w:tc>
                      <w:tcPr>
                        <w:tcW w:w="1768" w:type="dxa"/>
                      </w:tcPr>
                      <w:p w14:paraId="172B6AB9" w14:textId="77777777" w:rsidR="00CC7912" w:rsidRDefault="00CC7912">
                        <w:pPr>
                          <w:pStyle w:val="EmptyCellLayoutStyle"/>
                          <w:spacing w:after="0" w:line="240" w:lineRule="auto"/>
                        </w:pPr>
                      </w:p>
                    </w:tc>
                  </w:tr>
                </w:tbl>
                <w:p w14:paraId="4ED46E9F" w14:textId="77777777" w:rsidR="00CC7912" w:rsidRDefault="00CC7912">
                  <w:pPr>
                    <w:spacing w:after="0" w:line="240" w:lineRule="auto"/>
                  </w:pPr>
                </w:p>
              </w:tc>
            </w:tr>
            <w:tr w:rsidR="00CC7912" w14:paraId="5D7E8D7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82779F5" w14:textId="77777777" w:rsidR="00CC7912" w:rsidRDefault="00CC7912">
                  <w:pPr>
                    <w:spacing w:after="0" w:line="240" w:lineRule="auto"/>
                  </w:pPr>
                </w:p>
              </w:tc>
            </w:tr>
            <w:tr w:rsidR="00CC7912" w14:paraId="2B324C51" w14:textId="77777777">
              <w:trPr>
                <w:trHeight w:val="282"/>
              </w:trPr>
              <w:tc>
                <w:tcPr>
                  <w:tcW w:w="10714" w:type="dxa"/>
                  <w:tcBorders>
                    <w:top w:val="nil"/>
                    <w:left w:val="nil"/>
                    <w:bottom w:val="nil"/>
                    <w:right w:val="nil"/>
                  </w:tcBorders>
                  <w:tcMar>
                    <w:top w:w="39" w:type="dxa"/>
                    <w:left w:w="39" w:type="dxa"/>
                    <w:bottom w:w="39" w:type="dxa"/>
                    <w:right w:w="39" w:type="dxa"/>
                  </w:tcMar>
                </w:tcPr>
                <w:p w14:paraId="5B06B3F3" w14:textId="77777777" w:rsidR="00CC7912" w:rsidRDefault="00CC7912">
                  <w:pPr>
                    <w:spacing w:after="0" w:line="240" w:lineRule="auto"/>
                  </w:pPr>
                </w:p>
              </w:tc>
            </w:tr>
            <w:tr w:rsidR="00CC7912" w14:paraId="7F24E83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CDDB65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A68D80" w14:textId="77777777" w:rsidR="00CC7912" w:rsidRDefault="00166B5D">
                        <w:pPr>
                          <w:spacing w:after="0" w:line="240" w:lineRule="auto"/>
                        </w:pPr>
                        <w:r>
                          <w:rPr>
                            <w:noProof/>
                          </w:rPr>
                          <w:drawing>
                            <wp:inline distT="0" distB="0" distL="0" distR="0" wp14:anchorId="258D4222" wp14:editId="372ECA79">
                              <wp:extent cx="615003" cy="384377"/>
                              <wp:effectExtent l="0" t="0" r="0" b="0"/>
                              <wp:docPr id="98" name="img7.png"/>
                              <wp:cNvGraphicFramePr/>
                              <a:graphic xmlns:a="http://schemas.openxmlformats.org/drawingml/2006/main">
                                <a:graphicData uri="http://schemas.openxmlformats.org/drawingml/2006/picture">
                                  <pic:pic xmlns:pic="http://schemas.openxmlformats.org/drawingml/2006/picture">
                                    <pic:nvPicPr>
                                      <pic:cNvPr id="9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678F4BAD" w14:textId="77777777" w:rsidR="00CC7912" w:rsidRDefault="00CC7912">
                        <w:pPr>
                          <w:pStyle w:val="EmptyCellLayoutStyle"/>
                          <w:spacing w:after="0" w:line="240" w:lineRule="auto"/>
                        </w:pPr>
                      </w:p>
                    </w:tc>
                    <w:tc>
                      <w:tcPr>
                        <w:tcW w:w="4725" w:type="dxa"/>
                      </w:tcPr>
                      <w:p w14:paraId="7F57266D" w14:textId="77777777" w:rsidR="00CC7912" w:rsidRDefault="00CC7912">
                        <w:pPr>
                          <w:pStyle w:val="EmptyCellLayoutStyle"/>
                          <w:spacing w:after="0" w:line="240" w:lineRule="auto"/>
                        </w:pPr>
                      </w:p>
                    </w:tc>
                    <w:tc>
                      <w:tcPr>
                        <w:tcW w:w="4804" w:type="dxa"/>
                      </w:tcPr>
                      <w:p w14:paraId="4D6A2A18" w14:textId="77777777" w:rsidR="00CC7912" w:rsidRDefault="00CC7912">
                        <w:pPr>
                          <w:pStyle w:val="EmptyCellLayoutStyle"/>
                          <w:spacing w:after="0" w:line="240" w:lineRule="auto"/>
                        </w:pPr>
                      </w:p>
                    </w:tc>
                  </w:tr>
                  <w:tr w:rsidR="00CC7912" w14:paraId="4B9CF11B" w14:textId="77777777">
                    <w:trPr>
                      <w:trHeight w:val="601"/>
                    </w:trPr>
                    <w:tc>
                      <w:tcPr>
                        <w:tcW w:w="1095" w:type="dxa"/>
                        <w:vMerge/>
                      </w:tcPr>
                      <w:p w14:paraId="60A9A084" w14:textId="77777777" w:rsidR="00CC7912" w:rsidRDefault="00CC7912">
                        <w:pPr>
                          <w:pStyle w:val="EmptyCellLayoutStyle"/>
                          <w:spacing w:after="0" w:line="240" w:lineRule="auto"/>
                        </w:pPr>
                      </w:p>
                    </w:tc>
                    <w:tc>
                      <w:tcPr>
                        <w:tcW w:w="90" w:type="dxa"/>
                      </w:tcPr>
                      <w:p w14:paraId="667FD1A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1FB451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9BBF00" w14:textId="77777777" w:rsidR="00CC7912" w:rsidRDefault="00166B5D">
                              <w:pPr>
                                <w:spacing w:after="0" w:line="240" w:lineRule="auto"/>
                              </w:pPr>
                              <w:r>
                                <w:rPr>
                                  <w:rFonts w:ascii="Calibri" w:eastAsia="Calibri" w:hAnsi="Calibri"/>
                                  <w:b/>
                                  <w:color w:val="000000"/>
                                  <w:sz w:val="24"/>
                                </w:rPr>
                                <w:t>Activity Consultation and Collaboration</w:t>
                              </w:r>
                            </w:p>
                          </w:tc>
                        </w:tr>
                      </w:tbl>
                      <w:p w14:paraId="1F96078E" w14:textId="77777777" w:rsidR="00CC7912" w:rsidRDefault="00CC7912">
                        <w:pPr>
                          <w:spacing w:after="0" w:line="240" w:lineRule="auto"/>
                        </w:pPr>
                      </w:p>
                    </w:tc>
                    <w:tc>
                      <w:tcPr>
                        <w:tcW w:w="4804" w:type="dxa"/>
                      </w:tcPr>
                      <w:p w14:paraId="59AC8CA8" w14:textId="77777777" w:rsidR="00CC7912" w:rsidRDefault="00CC7912">
                        <w:pPr>
                          <w:pStyle w:val="EmptyCellLayoutStyle"/>
                          <w:spacing w:after="0" w:line="240" w:lineRule="auto"/>
                        </w:pPr>
                      </w:p>
                    </w:tc>
                  </w:tr>
                </w:tbl>
                <w:p w14:paraId="5EDA7E1C" w14:textId="77777777" w:rsidR="00CC7912" w:rsidRDefault="00CC7912">
                  <w:pPr>
                    <w:spacing w:after="0" w:line="240" w:lineRule="auto"/>
                  </w:pPr>
                </w:p>
              </w:tc>
            </w:tr>
            <w:tr w:rsidR="00CC7912" w14:paraId="19711805" w14:textId="77777777">
              <w:trPr>
                <w:trHeight w:val="282"/>
              </w:trPr>
              <w:tc>
                <w:tcPr>
                  <w:tcW w:w="10714" w:type="dxa"/>
                  <w:tcBorders>
                    <w:top w:val="nil"/>
                    <w:left w:val="nil"/>
                    <w:bottom w:val="nil"/>
                    <w:right w:val="nil"/>
                  </w:tcBorders>
                  <w:tcMar>
                    <w:top w:w="39" w:type="dxa"/>
                    <w:left w:w="39" w:type="dxa"/>
                    <w:bottom w:w="39" w:type="dxa"/>
                    <w:right w:w="39" w:type="dxa"/>
                  </w:tcMar>
                </w:tcPr>
                <w:p w14:paraId="45EC687B" w14:textId="77777777" w:rsidR="00CC7912" w:rsidRDefault="00CC7912">
                  <w:pPr>
                    <w:spacing w:after="0" w:line="240" w:lineRule="auto"/>
                  </w:pPr>
                </w:p>
              </w:tc>
            </w:tr>
            <w:tr w:rsidR="00CC7912" w14:paraId="4E48D127" w14:textId="77777777">
              <w:trPr>
                <w:trHeight w:val="262"/>
              </w:trPr>
              <w:tc>
                <w:tcPr>
                  <w:tcW w:w="10714" w:type="dxa"/>
                  <w:tcBorders>
                    <w:top w:val="nil"/>
                    <w:left w:val="nil"/>
                    <w:bottom w:val="nil"/>
                    <w:right w:val="nil"/>
                  </w:tcBorders>
                  <w:tcMar>
                    <w:top w:w="39" w:type="dxa"/>
                    <w:left w:w="39" w:type="dxa"/>
                    <w:bottom w:w="39" w:type="dxa"/>
                    <w:right w:w="39" w:type="dxa"/>
                  </w:tcMar>
                </w:tcPr>
                <w:p w14:paraId="22B3296C" w14:textId="77777777" w:rsidR="00CC7912" w:rsidRDefault="00166B5D">
                  <w:pPr>
                    <w:spacing w:after="0" w:line="240" w:lineRule="auto"/>
                  </w:pPr>
                  <w:r>
                    <w:rPr>
                      <w:rFonts w:ascii="Calibri" w:eastAsia="Calibri" w:hAnsi="Calibri"/>
                      <w:b/>
                      <w:color w:val="000000"/>
                    </w:rPr>
                    <w:t xml:space="preserve">Consultation </w:t>
                  </w:r>
                </w:p>
              </w:tc>
            </w:tr>
            <w:tr w:rsidR="00CC7912" w14:paraId="5DDCD6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8C927E" w14:textId="77777777" w:rsidR="00CC7912" w:rsidRDefault="00166B5D">
                  <w:pPr>
                    <w:spacing w:after="0" w:line="240" w:lineRule="auto"/>
                  </w:pPr>
                  <w:r>
                    <w:rPr>
                      <w:rFonts w:ascii="Calibri" w:eastAsia="Calibri" w:hAnsi="Calibri"/>
                      <w:color w:val="000000"/>
                    </w:rPr>
                    <w:t>CF 7.1</w:t>
                  </w:r>
                  <w:r>
                    <w:rPr>
                      <w:rFonts w:ascii="Calibri" w:eastAsia="Calibri" w:hAnsi="Calibri"/>
                      <w:color w:val="000000"/>
                    </w:rPr>
                    <w:br/>
                    <w:t>- Practice staff, Practice Managers, Practice Nurses</w:t>
                  </w:r>
                  <w:r>
                    <w:rPr>
                      <w:rFonts w:ascii="Calibri" w:eastAsia="Calibri" w:hAnsi="Calibri"/>
                      <w:color w:val="000000"/>
                    </w:rPr>
                    <w:br/>
                    <w:t>- SWSPHN colleagues</w:t>
                  </w:r>
                  <w:r>
                    <w:rPr>
                      <w:rFonts w:ascii="Calibri" w:eastAsia="Calibri" w:hAnsi="Calibri"/>
                      <w:color w:val="000000"/>
                    </w:rPr>
                    <w:br/>
                    <w:t>- Aboriginal PHN network</w:t>
                  </w:r>
                  <w:r>
                    <w:rPr>
                      <w:rFonts w:ascii="Calibri" w:eastAsia="Calibri" w:hAnsi="Calibri"/>
                      <w:color w:val="000000"/>
                    </w:rPr>
                    <w:br/>
                    <w:t>- ITC commissioned provider</w:t>
                  </w:r>
                  <w:r>
                    <w:rPr>
                      <w:rFonts w:ascii="Calibri" w:eastAsia="Calibri" w:hAnsi="Calibri"/>
                      <w:color w:val="000000"/>
                    </w:rPr>
                    <w:br/>
                    <w:t>- SWSLHD Aboriginal health unit</w:t>
                  </w:r>
                  <w:r>
                    <w:rPr>
                      <w:rFonts w:ascii="Calibri" w:eastAsia="Calibri" w:hAnsi="Calibri"/>
                      <w:color w:val="000000"/>
                    </w:rPr>
                    <w:br/>
                    <w:t>- Local elders and Indigenous consumers</w:t>
                  </w:r>
                  <w:r>
                    <w:rPr>
                      <w:rFonts w:ascii="Calibri" w:eastAsia="Calibri" w:hAnsi="Calibri"/>
                      <w:color w:val="000000"/>
                    </w:rPr>
                    <w:br/>
                    <w:t xml:space="preserve">- </w:t>
                  </w:r>
                  <w:proofErr w:type="spellStart"/>
                  <w:r>
                    <w:rPr>
                      <w:rFonts w:ascii="Calibri" w:eastAsia="Calibri" w:hAnsi="Calibri"/>
                      <w:color w:val="000000"/>
                    </w:rPr>
                    <w:t>WoTWoD</w:t>
                  </w:r>
                  <w:proofErr w:type="spellEnd"/>
                  <w:r>
                    <w:rPr>
                      <w:rFonts w:ascii="Calibri" w:eastAsia="Calibri" w:hAnsi="Calibri"/>
                      <w:color w:val="000000"/>
                    </w:rPr>
                    <w:t xml:space="preserve"> pilot trial outcomes to provide information for the co design of roll out in</w:t>
                  </w:r>
                  <w:r>
                    <w:rPr>
                      <w:rFonts w:ascii="Calibri" w:eastAsia="Calibri" w:hAnsi="Calibri"/>
                      <w:color w:val="000000"/>
                    </w:rPr>
                    <w:br/>
                  </w:r>
                  <w:r>
                    <w:rPr>
                      <w:rFonts w:ascii="Calibri" w:eastAsia="Calibri" w:hAnsi="Calibri"/>
                      <w:color w:val="000000"/>
                    </w:rPr>
                    <w:br/>
                    <w:t>CF 7.2</w:t>
                  </w:r>
                  <w:r>
                    <w:rPr>
                      <w:rFonts w:ascii="Calibri" w:eastAsia="Calibri" w:hAnsi="Calibri"/>
                      <w:color w:val="000000"/>
                    </w:rPr>
                    <w:br/>
                    <w:t>- Clontarf Academy Directors and staff of Airds High School &amp; Elizabeth Macarthur High School</w:t>
                  </w:r>
                  <w:r>
                    <w:rPr>
                      <w:rFonts w:ascii="Calibri" w:eastAsia="Calibri" w:hAnsi="Calibri"/>
                      <w:color w:val="000000"/>
                    </w:rPr>
                    <w:br/>
                    <w:t>- Aboriginal Health Promotions Officers SWSLHD</w:t>
                  </w:r>
                  <w:r>
                    <w:rPr>
                      <w:rFonts w:ascii="Calibri" w:eastAsia="Calibri" w:hAnsi="Calibri"/>
                      <w:color w:val="000000"/>
                    </w:rPr>
                    <w:br/>
                    <w:t xml:space="preserve">- </w:t>
                  </w:r>
                  <w:proofErr w:type="spellStart"/>
                  <w:r>
                    <w:rPr>
                      <w:rFonts w:ascii="Calibri" w:eastAsia="Calibri" w:hAnsi="Calibri"/>
                      <w:color w:val="000000"/>
                    </w:rPr>
                    <w:t>Tharawal</w:t>
                  </w:r>
                  <w:proofErr w:type="spellEnd"/>
                  <w:r>
                    <w:rPr>
                      <w:rFonts w:ascii="Calibri" w:eastAsia="Calibri" w:hAnsi="Calibri"/>
                      <w:color w:val="000000"/>
                    </w:rPr>
                    <w:t xml:space="preserve"> AMS</w:t>
                  </w:r>
                  <w:r>
                    <w:rPr>
                      <w:rFonts w:ascii="Calibri" w:eastAsia="Calibri" w:hAnsi="Calibri"/>
                      <w:color w:val="000000"/>
                    </w:rPr>
                    <w:br/>
                    <w:t xml:space="preserve">- </w:t>
                  </w:r>
                  <w:proofErr w:type="spellStart"/>
                  <w:r>
                    <w:rPr>
                      <w:rFonts w:ascii="Calibri" w:eastAsia="Calibri" w:hAnsi="Calibri"/>
                      <w:color w:val="000000"/>
                    </w:rPr>
                    <w:t>Gandangara</w:t>
                  </w:r>
                  <w:proofErr w:type="spellEnd"/>
                  <w:r>
                    <w:rPr>
                      <w:rFonts w:ascii="Calibri" w:eastAsia="Calibri" w:hAnsi="Calibri"/>
                      <w:color w:val="000000"/>
                    </w:rPr>
                    <w:t xml:space="preserve"> Health Service/</w:t>
                  </w:r>
                  <w:proofErr w:type="spellStart"/>
                  <w:r>
                    <w:rPr>
                      <w:rFonts w:ascii="Calibri" w:eastAsia="Calibri" w:hAnsi="Calibri"/>
                      <w:color w:val="000000"/>
                    </w:rPr>
                    <w:t>Marumali</w:t>
                  </w:r>
                  <w:proofErr w:type="spellEnd"/>
                  <w:r>
                    <w:rPr>
                      <w:rFonts w:ascii="Calibri" w:eastAsia="Calibri" w:hAnsi="Calibri"/>
                      <w:color w:val="000000"/>
                    </w:rPr>
                    <w:t xml:space="preserve"> Brokerage</w:t>
                  </w:r>
                  <w:r>
                    <w:rPr>
                      <w:rFonts w:ascii="Calibri" w:eastAsia="Calibri" w:hAnsi="Calibri"/>
                      <w:color w:val="000000"/>
                    </w:rPr>
                    <w:br/>
                    <w:t>- Campbelltown Urban Aboriginal food Security Project Group workshop SWSPHN</w:t>
                  </w:r>
                </w:p>
              </w:tc>
            </w:tr>
            <w:tr w:rsidR="00CC7912" w14:paraId="770394C6" w14:textId="77777777">
              <w:trPr>
                <w:trHeight w:val="262"/>
              </w:trPr>
              <w:tc>
                <w:tcPr>
                  <w:tcW w:w="10714" w:type="dxa"/>
                  <w:tcBorders>
                    <w:top w:val="nil"/>
                    <w:left w:val="nil"/>
                    <w:bottom w:val="nil"/>
                    <w:right w:val="nil"/>
                  </w:tcBorders>
                  <w:tcMar>
                    <w:top w:w="39" w:type="dxa"/>
                    <w:left w:w="39" w:type="dxa"/>
                    <w:bottom w:w="39" w:type="dxa"/>
                    <w:right w:w="39" w:type="dxa"/>
                  </w:tcMar>
                </w:tcPr>
                <w:p w14:paraId="7C30CBB3" w14:textId="77777777" w:rsidR="00CC7912" w:rsidRDefault="00166B5D">
                  <w:pPr>
                    <w:spacing w:after="0" w:line="240" w:lineRule="auto"/>
                  </w:pPr>
                  <w:r>
                    <w:rPr>
                      <w:rFonts w:ascii="Calibri" w:eastAsia="Calibri" w:hAnsi="Calibri"/>
                      <w:b/>
                      <w:color w:val="000000"/>
                    </w:rPr>
                    <w:t xml:space="preserve">Collaboration </w:t>
                  </w:r>
                </w:p>
              </w:tc>
            </w:tr>
            <w:tr w:rsidR="00CC7912" w14:paraId="50F9DC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6F6EC8" w14:textId="77777777" w:rsidR="00CC7912" w:rsidRDefault="00166B5D">
                  <w:pPr>
                    <w:spacing w:after="0" w:line="240" w:lineRule="auto"/>
                  </w:pPr>
                  <w:r>
                    <w:rPr>
                      <w:rFonts w:ascii="Calibri" w:eastAsia="Calibri" w:hAnsi="Calibri"/>
                      <w:color w:val="000000"/>
                    </w:rPr>
                    <w:t>CF 7.1 - Shared collaboration with the consultation group to ensure cultural consideration is taken in developing healthcare systems and culturally safe healthcare settings.</w:t>
                  </w:r>
                  <w:r>
                    <w:rPr>
                      <w:rFonts w:ascii="Calibri" w:eastAsia="Calibri" w:hAnsi="Calibri"/>
                      <w:color w:val="000000"/>
                    </w:rPr>
                    <w:br/>
                    <w:t>CF 7.2 - Shared collaboration with the consultation group to develop and facilitate education package.</w:t>
                  </w:r>
                </w:p>
              </w:tc>
            </w:tr>
            <w:tr w:rsidR="00CC7912" w14:paraId="79E3C28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8A1F69" w14:textId="77777777" w:rsidR="00CC7912" w:rsidRDefault="00CC7912">
                  <w:pPr>
                    <w:spacing w:after="0" w:line="240" w:lineRule="auto"/>
                  </w:pPr>
                </w:p>
              </w:tc>
            </w:tr>
            <w:tr w:rsidR="00CC7912" w14:paraId="566BDFAF" w14:textId="77777777">
              <w:trPr>
                <w:trHeight w:val="282"/>
              </w:trPr>
              <w:tc>
                <w:tcPr>
                  <w:tcW w:w="10714" w:type="dxa"/>
                  <w:tcBorders>
                    <w:top w:val="nil"/>
                    <w:left w:val="nil"/>
                    <w:bottom w:val="nil"/>
                    <w:right w:val="nil"/>
                  </w:tcBorders>
                  <w:tcMar>
                    <w:top w:w="39" w:type="dxa"/>
                    <w:left w:w="39" w:type="dxa"/>
                    <w:bottom w:w="39" w:type="dxa"/>
                    <w:right w:w="39" w:type="dxa"/>
                  </w:tcMar>
                </w:tcPr>
                <w:p w14:paraId="31A9B405" w14:textId="77777777" w:rsidR="00CC7912" w:rsidRDefault="00CC7912">
                  <w:pPr>
                    <w:spacing w:after="0" w:line="240" w:lineRule="auto"/>
                  </w:pPr>
                </w:p>
              </w:tc>
            </w:tr>
            <w:tr w:rsidR="00CC7912" w14:paraId="56CCF2B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E049EF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3711B70" w14:textId="77777777" w:rsidR="00CC7912" w:rsidRDefault="00166B5D">
                        <w:pPr>
                          <w:spacing w:after="0" w:line="240" w:lineRule="auto"/>
                        </w:pPr>
                        <w:r>
                          <w:rPr>
                            <w:noProof/>
                          </w:rPr>
                          <w:drawing>
                            <wp:inline distT="0" distB="0" distL="0" distR="0" wp14:anchorId="191A5FAC" wp14:editId="23D5098D">
                              <wp:extent cx="615003" cy="384377"/>
                              <wp:effectExtent l="0" t="0" r="0" b="0"/>
                              <wp:docPr id="100" name="img8.png"/>
                              <wp:cNvGraphicFramePr/>
                              <a:graphic xmlns:a="http://schemas.openxmlformats.org/drawingml/2006/main">
                                <a:graphicData uri="http://schemas.openxmlformats.org/drawingml/2006/picture">
                                  <pic:pic xmlns:pic="http://schemas.openxmlformats.org/drawingml/2006/picture">
                                    <pic:nvPicPr>
                                      <pic:cNvPr id="10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5364984" w14:textId="77777777" w:rsidR="00CC7912" w:rsidRDefault="00CC7912">
                        <w:pPr>
                          <w:pStyle w:val="EmptyCellLayoutStyle"/>
                          <w:spacing w:after="0" w:line="240" w:lineRule="auto"/>
                        </w:pPr>
                      </w:p>
                    </w:tc>
                    <w:tc>
                      <w:tcPr>
                        <w:tcW w:w="4725" w:type="dxa"/>
                      </w:tcPr>
                      <w:p w14:paraId="2EAF1EC7" w14:textId="77777777" w:rsidR="00CC7912" w:rsidRDefault="00CC7912">
                        <w:pPr>
                          <w:pStyle w:val="EmptyCellLayoutStyle"/>
                          <w:spacing w:after="0" w:line="240" w:lineRule="auto"/>
                        </w:pPr>
                      </w:p>
                    </w:tc>
                    <w:tc>
                      <w:tcPr>
                        <w:tcW w:w="4804" w:type="dxa"/>
                      </w:tcPr>
                      <w:p w14:paraId="0F3C7942" w14:textId="77777777" w:rsidR="00CC7912" w:rsidRDefault="00CC7912">
                        <w:pPr>
                          <w:pStyle w:val="EmptyCellLayoutStyle"/>
                          <w:spacing w:after="0" w:line="240" w:lineRule="auto"/>
                        </w:pPr>
                      </w:p>
                    </w:tc>
                  </w:tr>
                  <w:tr w:rsidR="00CC7912" w14:paraId="71C756ED" w14:textId="77777777">
                    <w:trPr>
                      <w:trHeight w:val="601"/>
                    </w:trPr>
                    <w:tc>
                      <w:tcPr>
                        <w:tcW w:w="1095" w:type="dxa"/>
                        <w:vMerge/>
                      </w:tcPr>
                      <w:p w14:paraId="32530FDF" w14:textId="77777777" w:rsidR="00CC7912" w:rsidRDefault="00CC7912">
                        <w:pPr>
                          <w:pStyle w:val="EmptyCellLayoutStyle"/>
                          <w:spacing w:after="0" w:line="240" w:lineRule="auto"/>
                        </w:pPr>
                      </w:p>
                    </w:tc>
                    <w:tc>
                      <w:tcPr>
                        <w:tcW w:w="90" w:type="dxa"/>
                      </w:tcPr>
                      <w:p w14:paraId="3794A2F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43D718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C3BFBF3" w14:textId="77777777" w:rsidR="00CC7912" w:rsidRDefault="00166B5D">
                              <w:pPr>
                                <w:spacing w:after="0" w:line="240" w:lineRule="auto"/>
                              </w:pPr>
                              <w:r>
                                <w:rPr>
                                  <w:rFonts w:ascii="Calibri" w:eastAsia="Calibri" w:hAnsi="Calibri"/>
                                  <w:b/>
                                  <w:color w:val="000000"/>
                                  <w:sz w:val="24"/>
                                </w:rPr>
                                <w:t>Activity Milestone Details/Duration</w:t>
                              </w:r>
                            </w:p>
                          </w:tc>
                        </w:tr>
                      </w:tbl>
                      <w:p w14:paraId="4439BA49" w14:textId="77777777" w:rsidR="00CC7912" w:rsidRDefault="00CC7912">
                        <w:pPr>
                          <w:spacing w:after="0" w:line="240" w:lineRule="auto"/>
                        </w:pPr>
                      </w:p>
                    </w:tc>
                    <w:tc>
                      <w:tcPr>
                        <w:tcW w:w="4804" w:type="dxa"/>
                      </w:tcPr>
                      <w:p w14:paraId="75AC65B9" w14:textId="77777777" w:rsidR="00CC7912" w:rsidRDefault="00CC7912">
                        <w:pPr>
                          <w:pStyle w:val="EmptyCellLayoutStyle"/>
                          <w:spacing w:after="0" w:line="240" w:lineRule="auto"/>
                        </w:pPr>
                      </w:p>
                    </w:tc>
                  </w:tr>
                </w:tbl>
                <w:p w14:paraId="075EB185" w14:textId="77777777" w:rsidR="00CC7912" w:rsidRDefault="00CC7912">
                  <w:pPr>
                    <w:spacing w:after="0" w:line="240" w:lineRule="auto"/>
                  </w:pPr>
                </w:p>
              </w:tc>
            </w:tr>
            <w:tr w:rsidR="00CC7912" w14:paraId="4FCA6B93" w14:textId="77777777">
              <w:trPr>
                <w:trHeight w:val="282"/>
              </w:trPr>
              <w:tc>
                <w:tcPr>
                  <w:tcW w:w="10714" w:type="dxa"/>
                  <w:tcBorders>
                    <w:top w:val="nil"/>
                    <w:left w:val="nil"/>
                    <w:bottom w:val="nil"/>
                    <w:right w:val="nil"/>
                  </w:tcBorders>
                  <w:tcMar>
                    <w:top w:w="39" w:type="dxa"/>
                    <w:left w:w="39" w:type="dxa"/>
                    <w:bottom w:w="39" w:type="dxa"/>
                    <w:right w:w="39" w:type="dxa"/>
                  </w:tcMar>
                </w:tcPr>
                <w:p w14:paraId="0F872CB2" w14:textId="77777777" w:rsidR="00CC7912" w:rsidRDefault="00CC7912">
                  <w:pPr>
                    <w:spacing w:after="0" w:line="240" w:lineRule="auto"/>
                  </w:pPr>
                </w:p>
              </w:tc>
            </w:tr>
            <w:tr w:rsidR="00CC7912" w14:paraId="1142AE9F" w14:textId="77777777">
              <w:trPr>
                <w:trHeight w:val="262"/>
              </w:trPr>
              <w:tc>
                <w:tcPr>
                  <w:tcW w:w="10714" w:type="dxa"/>
                  <w:tcBorders>
                    <w:top w:val="nil"/>
                    <w:left w:val="nil"/>
                    <w:bottom w:val="nil"/>
                    <w:right w:val="nil"/>
                  </w:tcBorders>
                  <w:tcMar>
                    <w:top w:w="39" w:type="dxa"/>
                    <w:left w:w="39" w:type="dxa"/>
                    <w:bottom w:w="39" w:type="dxa"/>
                    <w:right w:w="39" w:type="dxa"/>
                  </w:tcMar>
                </w:tcPr>
                <w:p w14:paraId="238DC81C" w14:textId="77777777" w:rsidR="00CC7912" w:rsidRDefault="00166B5D">
                  <w:pPr>
                    <w:spacing w:after="0" w:line="240" w:lineRule="auto"/>
                  </w:pPr>
                  <w:r>
                    <w:rPr>
                      <w:rFonts w:ascii="Calibri" w:eastAsia="Calibri" w:hAnsi="Calibri"/>
                      <w:b/>
                      <w:color w:val="000000"/>
                    </w:rPr>
                    <w:t xml:space="preserve">Activity Start Date </w:t>
                  </w:r>
                </w:p>
              </w:tc>
            </w:tr>
            <w:tr w:rsidR="00CC7912" w14:paraId="7B8952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31B213" w14:textId="77777777" w:rsidR="00CC7912" w:rsidRDefault="00166B5D">
                  <w:pPr>
                    <w:spacing w:after="0" w:line="240" w:lineRule="auto"/>
                  </w:pPr>
                  <w:r>
                    <w:rPr>
                      <w:rFonts w:ascii="Calibri" w:eastAsia="Calibri" w:hAnsi="Calibri"/>
                      <w:color w:val="000000"/>
                    </w:rPr>
                    <w:t>30/06/2022</w:t>
                  </w:r>
                </w:p>
              </w:tc>
            </w:tr>
            <w:tr w:rsidR="00CC7912" w14:paraId="7AD9E793" w14:textId="77777777">
              <w:trPr>
                <w:trHeight w:val="262"/>
              </w:trPr>
              <w:tc>
                <w:tcPr>
                  <w:tcW w:w="10714" w:type="dxa"/>
                  <w:tcBorders>
                    <w:top w:val="nil"/>
                    <w:left w:val="nil"/>
                    <w:bottom w:val="nil"/>
                    <w:right w:val="nil"/>
                  </w:tcBorders>
                  <w:tcMar>
                    <w:top w:w="39" w:type="dxa"/>
                    <w:left w:w="39" w:type="dxa"/>
                    <w:bottom w:w="39" w:type="dxa"/>
                    <w:right w:w="39" w:type="dxa"/>
                  </w:tcMar>
                </w:tcPr>
                <w:p w14:paraId="5E1F890F" w14:textId="77777777" w:rsidR="00CC7912" w:rsidRDefault="00166B5D">
                  <w:pPr>
                    <w:spacing w:after="0" w:line="240" w:lineRule="auto"/>
                  </w:pPr>
                  <w:r>
                    <w:rPr>
                      <w:rFonts w:ascii="Calibri" w:eastAsia="Calibri" w:hAnsi="Calibri"/>
                      <w:b/>
                      <w:color w:val="000000"/>
                    </w:rPr>
                    <w:t xml:space="preserve">Activity End Date </w:t>
                  </w:r>
                </w:p>
              </w:tc>
            </w:tr>
            <w:tr w:rsidR="00CC7912" w14:paraId="595201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95FE85" w14:textId="77777777" w:rsidR="00CC7912" w:rsidRDefault="00166B5D">
                  <w:pPr>
                    <w:spacing w:after="0" w:line="240" w:lineRule="auto"/>
                  </w:pPr>
                  <w:r>
                    <w:rPr>
                      <w:rFonts w:ascii="Calibri" w:eastAsia="Calibri" w:hAnsi="Calibri"/>
                      <w:color w:val="000000"/>
                    </w:rPr>
                    <w:t>29/06/2025</w:t>
                  </w:r>
                </w:p>
              </w:tc>
            </w:tr>
            <w:tr w:rsidR="00CC7912" w14:paraId="0557B4A7" w14:textId="77777777">
              <w:trPr>
                <w:trHeight w:val="262"/>
              </w:trPr>
              <w:tc>
                <w:tcPr>
                  <w:tcW w:w="10714" w:type="dxa"/>
                  <w:tcBorders>
                    <w:top w:val="nil"/>
                    <w:left w:val="nil"/>
                    <w:bottom w:val="nil"/>
                    <w:right w:val="nil"/>
                  </w:tcBorders>
                  <w:tcMar>
                    <w:top w:w="39" w:type="dxa"/>
                    <w:left w:w="39" w:type="dxa"/>
                    <w:bottom w:w="39" w:type="dxa"/>
                    <w:right w:w="39" w:type="dxa"/>
                  </w:tcMar>
                </w:tcPr>
                <w:p w14:paraId="3A12FBEE" w14:textId="77777777" w:rsidR="00CC7912" w:rsidRDefault="00166B5D">
                  <w:pPr>
                    <w:spacing w:after="0" w:line="240" w:lineRule="auto"/>
                  </w:pPr>
                  <w:r>
                    <w:rPr>
                      <w:rFonts w:ascii="Calibri" w:eastAsia="Calibri" w:hAnsi="Calibri"/>
                      <w:b/>
                      <w:color w:val="000000"/>
                    </w:rPr>
                    <w:t>Service Delivery Start Date</w:t>
                  </w:r>
                </w:p>
              </w:tc>
            </w:tr>
            <w:tr w:rsidR="00CC7912" w14:paraId="4F769F5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BA2052" w14:textId="77777777" w:rsidR="00CC7912" w:rsidRDefault="00CC7912">
                  <w:pPr>
                    <w:spacing w:after="0" w:line="240" w:lineRule="auto"/>
                  </w:pPr>
                </w:p>
              </w:tc>
            </w:tr>
            <w:tr w:rsidR="00CC7912" w14:paraId="0580D035" w14:textId="77777777">
              <w:trPr>
                <w:trHeight w:val="262"/>
              </w:trPr>
              <w:tc>
                <w:tcPr>
                  <w:tcW w:w="10714" w:type="dxa"/>
                  <w:tcBorders>
                    <w:top w:val="nil"/>
                    <w:left w:val="nil"/>
                    <w:bottom w:val="nil"/>
                    <w:right w:val="nil"/>
                  </w:tcBorders>
                  <w:tcMar>
                    <w:top w:w="39" w:type="dxa"/>
                    <w:left w:w="39" w:type="dxa"/>
                    <w:bottom w:w="39" w:type="dxa"/>
                    <w:right w:w="39" w:type="dxa"/>
                  </w:tcMar>
                </w:tcPr>
                <w:p w14:paraId="14CC87C2" w14:textId="77777777" w:rsidR="00CC7912" w:rsidRDefault="00166B5D">
                  <w:pPr>
                    <w:spacing w:after="0" w:line="240" w:lineRule="auto"/>
                  </w:pPr>
                  <w:r>
                    <w:rPr>
                      <w:rFonts w:ascii="Calibri" w:eastAsia="Calibri" w:hAnsi="Calibri"/>
                      <w:b/>
                      <w:color w:val="000000"/>
                    </w:rPr>
                    <w:t>Service Delivery End Date</w:t>
                  </w:r>
                </w:p>
              </w:tc>
            </w:tr>
            <w:tr w:rsidR="00CC7912" w14:paraId="1D889D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C0339B" w14:textId="77777777" w:rsidR="00CC7912" w:rsidRDefault="00CC7912">
                  <w:pPr>
                    <w:spacing w:after="0" w:line="240" w:lineRule="auto"/>
                  </w:pPr>
                </w:p>
              </w:tc>
            </w:tr>
            <w:tr w:rsidR="00CC7912" w14:paraId="28C8A836" w14:textId="77777777">
              <w:trPr>
                <w:trHeight w:val="262"/>
              </w:trPr>
              <w:tc>
                <w:tcPr>
                  <w:tcW w:w="10714" w:type="dxa"/>
                  <w:tcBorders>
                    <w:top w:val="nil"/>
                    <w:left w:val="nil"/>
                    <w:bottom w:val="nil"/>
                    <w:right w:val="nil"/>
                  </w:tcBorders>
                  <w:tcMar>
                    <w:top w:w="39" w:type="dxa"/>
                    <w:left w:w="39" w:type="dxa"/>
                    <w:bottom w:w="39" w:type="dxa"/>
                    <w:right w:w="39" w:type="dxa"/>
                  </w:tcMar>
                </w:tcPr>
                <w:p w14:paraId="1D10CE57" w14:textId="77777777" w:rsidR="00CC7912" w:rsidRDefault="00166B5D">
                  <w:pPr>
                    <w:spacing w:after="0" w:line="240" w:lineRule="auto"/>
                  </w:pPr>
                  <w:r>
                    <w:rPr>
                      <w:rFonts w:ascii="Calibri" w:eastAsia="Calibri" w:hAnsi="Calibri"/>
                      <w:b/>
                      <w:color w:val="000000"/>
                    </w:rPr>
                    <w:t>Other Relevant Milestones</w:t>
                  </w:r>
                </w:p>
              </w:tc>
            </w:tr>
            <w:tr w:rsidR="00CC7912" w14:paraId="0F222E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E9F9D5" w14:textId="77777777" w:rsidR="00CC7912" w:rsidRDefault="00CC7912">
                  <w:pPr>
                    <w:spacing w:after="0" w:line="240" w:lineRule="auto"/>
                  </w:pPr>
                </w:p>
              </w:tc>
            </w:tr>
            <w:tr w:rsidR="00CC7912" w14:paraId="518F13E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D5FDC31" w14:textId="77777777" w:rsidR="00CC7912" w:rsidRDefault="00CC7912">
                  <w:pPr>
                    <w:spacing w:after="0" w:line="240" w:lineRule="auto"/>
                  </w:pPr>
                </w:p>
              </w:tc>
            </w:tr>
            <w:tr w:rsidR="00CC7912" w14:paraId="59AF20DA" w14:textId="77777777">
              <w:trPr>
                <w:trHeight w:val="282"/>
              </w:trPr>
              <w:tc>
                <w:tcPr>
                  <w:tcW w:w="10714" w:type="dxa"/>
                  <w:tcBorders>
                    <w:top w:val="nil"/>
                    <w:left w:val="nil"/>
                    <w:bottom w:val="nil"/>
                    <w:right w:val="nil"/>
                  </w:tcBorders>
                  <w:tcMar>
                    <w:top w:w="39" w:type="dxa"/>
                    <w:left w:w="39" w:type="dxa"/>
                    <w:bottom w:w="39" w:type="dxa"/>
                    <w:right w:w="39" w:type="dxa"/>
                  </w:tcMar>
                </w:tcPr>
                <w:p w14:paraId="78FB3F0F" w14:textId="77777777" w:rsidR="00CC7912" w:rsidRDefault="00CC7912">
                  <w:pPr>
                    <w:spacing w:after="0" w:line="240" w:lineRule="auto"/>
                  </w:pPr>
                </w:p>
              </w:tc>
            </w:tr>
            <w:tr w:rsidR="00CC7912" w14:paraId="1B3C045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37E3F3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E8C3585" w14:textId="77777777" w:rsidR="00CC7912" w:rsidRDefault="00166B5D">
                        <w:pPr>
                          <w:spacing w:after="0" w:line="240" w:lineRule="auto"/>
                        </w:pPr>
                        <w:r>
                          <w:rPr>
                            <w:noProof/>
                          </w:rPr>
                          <w:drawing>
                            <wp:inline distT="0" distB="0" distL="0" distR="0" wp14:anchorId="3EDC2550" wp14:editId="1E9045A8">
                              <wp:extent cx="615003" cy="384377"/>
                              <wp:effectExtent l="0" t="0" r="0" b="0"/>
                              <wp:docPr id="102" name="img9.png"/>
                              <wp:cNvGraphicFramePr/>
                              <a:graphic xmlns:a="http://schemas.openxmlformats.org/drawingml/2006/main">
                                <a:graphicData uri="http://schemas.openxmlformats.org/drawingml/2006/picture">
                                  <pic:pic xmlns:pic="http://schemas.openxmlformats.org/drawingml/2006/picture">
                                    <pic:nvPicPr>
                                      <pic:cNvPr id="10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53EDFF7D" w14:textId="77777777" w:rsidR="00CC7912" w:rsidRDefault="00CC7912">
                        <w:pPr>
                          <w:pStyle w:val="EmptyCellLayoutStyle"/>
                          <w:spacing w:after="0" w:line="240" w:lineRule="auto"/>
                        </w:pPr>
                      </w:p>
                    </w:tc>
                    <w:tc>
                      <w:tcPr>
                        <w:tcW w:w="4725" w:type="dxa"/>
                      </w:tcPr>
                      <w:p w14:paraId="6C6F45E2" w14:textId="77777777" w:rsidR="00CC7912" w:rsidRDefault="00CC7912">
                        <w:pPr>
                          <w:pStyle w:val="EmptyCellLayoutStyle"/>
                          <w:spacing w:after="0" w:line="240" w:lineRule="auto"/>
                        </w:pPr>
                      </w:p>
                    </w:tc>
                    <w:tc>
                      <w:tcPr>
                        <w:tcW w:w="4804" w:type="dxa"/>
                      </w:tcPr>
                      <w:p w14:paraId="03D8E963" w14:textId="77777777" w:rsidR="00CC7912" w:rsidRDefault="00CC7912">
                        <w:pPr>
                          <w:pStyle w:val="EmptyCellLayoutStyle"/>
                          <w:spacing w:after="0" w:line="240" w:lineRule="auto"/>
                        </w:pPr>
                      </w:p>
                    </w:tc>
                  </w:tr>
                  <w:tr w:rsidR="00CC7912" w14:paraId="02D62A74" w14:textId="77777777">
                    <w:trPr>
                      <w:trHeight w:val="601"/>
                    </w:trPr>
                    <w:tc>
                      <w:tcPr>
                        <w:tcW w:w="1095" w:type="dxa"/>
                        <w:vMerge/>
                      </w:tcPr>
                      <w:p w14:paraId="0D4C59C2" w14:textId="77777777" w:rsidR="00CC7912" w:rsidRDefault="00CC7912">
                        <w:pPr>
                          <w:pStyle w:val="EmptyCellLayoutStyle"/>
                          <w:spacing w:after="0" w:line="240" w:lineRule="auto"/>
                        </w:pPr>
                      </w:p>
                    </w:tc>
                    <w:tc>
                      <w:tcPr>
                        <w:tcW w:w="90" w:type="dxa"/>
                      </w:tcPr>
                      <w:p w14:paraId="451C181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A64229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1D5993A" w14:textId="77777777" w:rsidR="00CC7912" w:rsidRDefault="00166B5D">
                              <w:pPr>
                                <w:spacing w:after="0" w:line="240" w:lineRule="auto"/>
                              </w:pPr>
                              <w:r>
                                <w:rPr>
                                  <w:rFonts w:ascii="Calibri" w:eastAsia="Calibri" w:hAnsi="Calibri"/>
                                  <w:b/>
                                  <w:color w:val="000000"/>
                                  <w:sz w:val="24"/>
                                </w:rPr>
                                <w:t>Activity Commissioning</w:t>
                              </w:r>
                            </w:p>
                          </w:tc>
                        </w:tr>
                      </w:tbl>
                      <w:p w14:paraId="4E907AA9" w14:textId="77777777" w:rsidR="00CC7912" w:rsidRDefault="00CC7912">
                        <w:pPr>
                          <w:spacing w:after="0" w:line="240" w:lineRule="auto"/>
                        </w:pPr>
                      </w:p>
                    </w:tc>
                    <w:tc>
                      <w:tcPr>
                        <w:tcW w:w="4804" w:type="dxa"/>
                      </w:tcPr>
                      <w:p w14:paraId="17BE83E2" w14:textId="77777777" w:rsidR="00CC7912" w:rsidRDefault="00CC7912">
                        <w:pPr>
                          <w:pStyle w:val="EmptyCellLayoutStyle"/>
                          <w:spacing w:after="0" w:line="240" w:lineRule="auto"/>
                        </w:pPr>
                      </w:p>
                    </w:tc>
                  </w:tr>
                </w:tbl>
                <w:p w14:paraId="6D276434" w14:textId="77777777" w:rsidR="00CC7912" w:rsidRDefault="00CC7912">
                  <w:pPr>
                    <w:spacing w:after="0" w:line="240" w:lineRule="auto"/>
                  </w:pPr>
                </w:p>
              </w:tc>
            </w:tr>
            <w:tr w:rsidR="00CC7912" w14:paraId="01295BEC" w14:textId="77777777">
              <w:trPr>
                <w:trHeight w:val="282"/>
              </w:trPr>
              <w:tc>
                <w:tcPr>
                  <w:tcW w:w="10714" w:type="dxa"/>
                  <w:tcBorders>
                    <w:top w:val="nil"/>
                    <w:left w:val="nil"/>
                    <w:bottom w:val="nil"/>
                    <w:right w:val="nil"/>
                  </w:tcBorders>
                  <w:tcMar>
                    <w:top w:w="39" w:type="dxa"/>
                    <w:left w:w="39" w:type="dxa"/>
                    <w:bottom w:w="39" w:type="dxa"/>
                    <w:right w:w="39" w:type="dxa"/>
                  </w:tcMar>
                </w:tcPr>
                <w:p w14:paraId="687F92A3" w14:textId="77777777" w:rsidR="00CC7912" w:rsidRDefault="00CC7912">
                  <w:pPr>
                    <w:spacing w:after="0" w:line="240" w:lineRule="auto"/>
                  </w:pPr>
                </w:p>
              </w:tc>
            </w:tr>
            <w:tr w:rsidR="00CC7912" w14:paraId="75708103" w14:textId="77777777">
              <w:trPr>
                <w:trHeight w:val="262"/>
              </w:trPr>
              <w:tc>
                <w:tcPr>
                  <w:tcW w:w="10714" w:type="dxa"/>
                  <w:tcBorders>
                    <w:top w:val="nil"/>
                    <w:left w:val="nil"/>
                    <w:bottom w:val="nil"/>
                    <w:right w:val="nil"/>
                  </w:tcBorders>
                  <w:tcMar>
                    <w:top w:w="39" w:type="dxa"/>
                    <w:left w:w="39" w:type="dxa"/>
                    <w:bottom w:w="39" w:type="dxa"/>
                    <w:right w:w="39" w:type="dxa"/>
                  </w:tcMar>
                </w:tcPr>
                <w:p w14:paraId="2AB82502"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3E7BCD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1239C6"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6E3F55E4"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ECEFA80"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56CBEEB"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7E4FC9D"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16BBD23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F6853CA" w14:textId="77777777">
              <w:trPr>
                <w:trHeight w:val="282"/>
              </w:trPr>
              <w:tc>
                <w:tcPr>
                  <w:tcW w:w="10714" w:type="dxa"/>
                  <w:tcBorders>
                    <w:top w:val="nil"/>
                    <w:left w:val="nil"/>
                    <w:bottom w:val="nil"/>
                    <w:right w:val="nil"/>
                  </w:tcBorders>
                  <w:tcMar>
                    <w:top w:w="39" w:type="dxa"/>
                    <w:left w:w="39" w:type="dxa"/>
                    <w:bottom w:w="39" w:type="dxa"/>
                    <w:right w:w="39" w:type="dxa"/>
                  </w:tcMar>
                </w:tcPr>
                <w:p w14:paraId="2E77A7AD" w14:textId="77777777" w:rsidR="00CC7912" w:rsidRDefault="00CC7912">
                  <w:pPr>
                    <w:spacing w:after="0" w:line="240" w:lineRule="auto"/>
                  </w:pPr>
                </w:p>
              </w:tc>
            </w:tr>
            <w:tr w:rsidR="00CC7912" w14:paraId="1D55B5B0" w14:textId="77777777">
              <w:trPr>
                <w:trHeight w:val="262"/>
              </w:trPr>
              <w:tc>
                <w:tcPr>
                  <w:tcW w:w="10714" w:type="dxa"/>
                  <w:tcBorders>
                    <w:top w:val="nil"/>
                    <w:left w:val="nil"/>
                    <w:bottom w:val="nil"/>
                    <w:right w:val="nil"/>
                  </w:tcBorders>
                  <w:tcMar>
                    <w:top w:w="39" w:type="dxa"/>
                    <w:left w:w="39" w:type="dxa"/>
                    <w:bottom w:w="39" w:type="dxa"/>
                    <w:right w:w="39" w:type="dxa"/>
                  </w:tcMar>
                </w:tcPr>
                <w:p w14:paraId="20635236"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23A743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27F321" w14:textId="77777777" w:rsidR="00CC7912" w:rsidRDefault="00166B5D">
                  <w:pPr>
                    <w:spacing w:after="0" w:line="240" w:lineRule="auto"/>
                  </w:pPr>
                  <w:r>
                    <w:rPr>
                      <w:rFonts w:ascii="Calibri" w:eastAsia="Calibri" w:hAnsi="Calibri"/>
                      <w:color w:val="000000"/>
                    </w:rPr>
                    <w:t>No</w:t>
                  </w:r>
                </w:p>
              </w:tc>
            </w:tr>
            <w:tr w:rsidR="00CC7912" w14:paraId="347DA4CE" w14:textId="77777777">
              <w:trPr>
                <w:trHeight w:val="262"/>
              </w:trPr>
              <w:tc>
                <w:tcPr>
                  <w:tcW w:w="10714" w:type="dxa"/>
                  <w:tcBorders>
                    <w:top w:val="nil"/>
                    <w:left w:val="nil"/>
                    <w:bottom w:val="nil"/>
                    <w:right w:val="nil"/>
                  </w:tcBorders>
                  <w:tcMar>
                    <w:top w:w="39" w:type="dxa"/>
                    <w:left w:w="39" w:type="dxa"/>
                    <w:bottom w:w="39" w:type="dxa"/>
                    <w:right w:w="39" w:type="dxa"/>
                  </w:tcMar>
                </w:tcPr>
                <w:p w14:paraId="62C82D45"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4C0C9AC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284C86" w14:textId="77777777" w:rsidR="00CC7912" w:rsidRDefault="00166B5D">
                  <w:pPr>
                    <w:spacing w:after="0" w:line="240" w:lineRule="auto"/>
                  </w:pPr>
                  <w:r>
                    <w:rPr>
                      <w:rFonts w:ascii="Calibri" w:eastAsia="Calibri" w:hAnsi="Calibri"/>
                      <w:color w:val="000000"/>
                    </w:rPr>
                    <w:t>No</w:t>
                  </w:r>
                </w:p>
              </w:tc>
            </w:tr>
            <w:tr w:rsidR="00CC7912" w14:paraId="39DC4293" w14:textId="77777777">
              <w:trPr>
                <w:trHeight w:val="262"/>
              </w:trPr>
              <w:tc>
                <w:tcPr>
                  <w:tcW w:w="10714" w:type="dxa"/>
                  <w:tcBorders>
                    <w:top w:val="nil"/>
                    <w:left w:val="nil"/>
                    <w:bottom w:val="nil"/>
                    <w:right w:val="nil"/>
                  </w:tcBorders>
                  <w:tcMar>
                    <w:top w:w="39" w:type="dxa"/>
                    <w:left w:w="39" w:type="dxa"/>
                    <w:bottom w:w="39" w:type="dxa"/>
                    <w:right w:w="39" w:type="dxa"/>
                  </w:tcMar>
                </w:tcPr>
                <w:p w14:paraId="1A9AA5ED"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6BC3775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F2D433" w14:textId="77777777" w:rsidR="00CC7912" w:rsidRDefault="00166B5D">
                  <w:pPr>
                    <w:spacing w:after="0" w:line="240" w:lineRule="auto"/>
                  </w:pPr>
                  <w:r>
                    <w:rPr>
                      <w:rFonts w:ascii="Calibri" w:eastAsia="Calibri" w:hAnsi="Calibri"/>
                      <w:color w:val="000000"/>
                    </w:rPr>
                    <w:t>Yes</w:t>
                  </w:r>
                </w:p>
              </w:tc>
            </w:tr>
            <w:tr w:rsidR="00CC7912" w14:paraId="114880D4" w14:textId="77777777">
              <w:trPr>
                <w:trHeight w:val="262"/>
              </w:trPr>
              <w:tc>
                <w:tcPr>
                  <w:tcW w:w="10714" w:type="dxa"/>
                  <w:tcBorders>
                    <w:top w:val="nil"/>
                    <w:left w:val="nil"/>
                    <w:bottom w:val="nil"/>
                    <w:right w:val="nil"/>
                  </w:tcBorders>
                  <w:tcMar>
                    <w:top w:w="39" w:type="dxa"/>
                    <w:left w:w="39" w:type="dxa"/>
                    <w:bottom w:w="39" w:type="dxa"/>
                    <w:right w:w="39" w:type="dxa"/>
                  </w:tcMar>
                </w:tcPr>
                <w:p w14:paraId="44C694D5"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2F104E1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830981" w14:textId="77777777" w:rsidR="00CC7912" w:rsidRDefault="00166B5D">
                  <w:pPr>
                    <w:spacing w:after="0" w:line="240" w:lineRule="auto"/>
                  </w:pPr>
                  <w:r>
                    <w:rPr>
                      <w:rFonts w:ascii="Calibri" w:eastAsia="Calibri" w:hAnsi="Calibri"/>
                      <w:color w:val="000000"/>
                    </w:rPr>
                    <w:t>No</w:t>
                  </w:r>
                </w:p>
              </w:tc>
            </w:tr>
            <w:tr w:rsidR="00CC7912" w14:paraId="0863A418" w14:textId="77777777">
              <w:trPr>
                <w:trHeight w:val="262"/>
              </w:trPr>
              <w:tc>
                <w:tcPr>
                  <w:tcW w:w="10714" w:type="dxa"/>
                  <w:tcBorders>
                    <w:top w:val="nil"/>
                    <w:left w:val="nil"/>
                    <w:bottom w:val="nil"/>
                    <w:right w:val="nil"/>
                  </w:tcBorders>
                  <w:tcMar>
                    <w:top w:w="39" w:type="dxa"/>
                    <w:left w:w="39" w:type="dxa"/>
                    <w:bottom w:w="39" w:type="dxa"/>
                    <w:right w:w="39" w:type="dxa"/>
                  </w:tcMar>
                </w:tcPr>
                <w:p w14:paraId="1F9092FD" w14:textId="77777777" w:rsidR="00CC7912" w:rsidRDefault="00166B5D">
                  <w:pPr>
                    <w:spacing w:after="0" w:line="240" w:lineRule="auto"/>
                  </w:pPr>
                  <w:r>
                    <w:rPr>
                      <w:rFonts w:ascii="Calibri" w:eastAsia="Calibri" w:hAnsi="Calibri"/>
                      <w:b/>
                      <w:color w:val="000000"/>
                    </w:rPr>
                    <w:t xml:space="preserve">Decommissioning </w:t>
                  </w:r>
                </w:p>
              </w:tc>
            </w:tr>
            <w:tr w:rsidR="00CC7912" w14:paraId="5C69DD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9AD853" w14:textId="77777777" w:rsidR="00CC7912" w:rsidRDefault="00166B5D">
                  <w:pPr>
                    <w:spacing w:after="0" w:line="240" w:lineRule="auto"/>
                  </w:pPr>
                  <w:r>
                    <w:rPr>
                      <w:rFonts w:ascii="Calibri" w:eastAsia="Calibri" w:hAnsi="Calibri"/>
                      <w:color w:val="000000"/>
                    </w:rPr>
                    <w:t>No</w:t>
                  </w:r>
                </w:p>
              </w:tc>
            </w:tr>
            <w:tr w:rsidR="00CC7912" w14:paraId="5446A728" w14:textId="77777777">
              <w:trPr>
                <w:trHeight w:val="262"/>
              </w:trPr>
              <w:tc>
                <w:tcPr>
                  <w:tcW w:w="10714" w:type="dxa"/>
                  <w:tcBorders>
                    <w:top w:val="nil"/>
                    <w:left w:val="nil"/>
                    <w:bottom w:val="nil"/>
                    <w:right w:val="nil"/>
                  </w:tcBorders>
                  <w:tcMar>
                    <w:top w:w="39" w:type="dxa"/>
                    <w:left w:w="39" w:type="dxa"/>
                    <w:bottom w:w="39" w:type="dxa"/>
                    <w:right w:w="39" w:type="dxa"/>
                  </w:tcMar>
                </w:tcPr>
                <w:p w14:paraId="64600FAF"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2BB91A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8789AA" w14:textId="77777777" w:rsidR="00CC7912" w:rsidRDefault="00CC7912">
                  <w:pPr>
                    <w:spacing w:after="0" w:line="240" w:lineRule="auto"/>
                  </w:pPr>
                </w:p>
              </w:tc>
            </w:tr>
            <w:tr w:rsidR="00CC7912" w14:paraId="10CC557E" w14:textId="77777777">
              <w:trPr>
                <w:trHeight w:val="262"/>
              </w:trPr>
              <w:tc>
                <w:tcPr>
                  <w:tcW w:w="10714" w:type="dxa"/>
                  <w:tcBorders>
                    <w:top w:val="nil"/>
                    <w:left w:val="nil"/>
                    <w:bottom w:val="nil"/>
                    <w:right w:val="nil"/>
                  </w:tcBorders>
                  <w:tcMar>
                    <w:top w:w="39" w:type="dxa"/>
                    <w:left w:w="39" w:type="dxa"/>
                    <w:bottom w:w="39" w:type="dxa"/>
                    <w:right w:w="39" w:type="dxa"/>
                  </w:tcMar>
                </w:tcPr>
                <w:p w14:paraId="77339447"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1B6A4C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F87341" w14:textId="77777777" w:rsidR="00CC7912" w:rsidRDefault="00166B5D">
                  <w:pPr>
                    <w:spacing w:after="0" w:line="240" w:lineRule="auto"/>
                  </w:pPr>
                  <w:r>
                    <w:rPr>
                      <w:rFonts w:ascii="Calibri" w:eastAsia="Calibri" w:hAnsi="Calibri"/>
                      <w:color w:val="000000"/>
                    </w:rPr>
                    <w:t>Commissioning with local Aboriginal Medical Services within South Western Sydney.</w:t>
                  </w:r>
                </w:p>
              </w:tc>
            </w:tr>
            <w:tr w:rsidR="00CC7912" w14:paraId="173D02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F6197F" w14:textId="77777777" w:rsidR="00CC7912" w:rsidRDefault="00CC7912">
                  <w:pPr>
                    <w:spacing w:after="0" w:line="240" w:lineRule="auto"/>
                  </w:pPr>
                </w:p>
              </w:tc>
            </w:tr>
            <w:tr w:rsidR="00CC7912" w14:paraId="5EBDF9F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9EF231" w14:textId="77777777" w:rsidR="00CC7912" w:rsidRDefault="00CC7912">
                  <w:pPr>
                    <w:spacing w:after="0" w:line="240" w:lineRule="auto"/>
                  </w:pPr>
                </w:p>
              </w:tc>
            </w:tr>
            <w:tr w:rsidR="00CC7912" w14:paraId="7D5C9BB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92C8E51" w14:textId="77777777" w:rsidR="00CC7912" w:rsidRDefault="00CC7912">
                  <w:pPr>
                    <w:spacing w:after="0" w:line="240" w:lineRule="auto"/>
                  </w:pPr>
                </w:p>
              </w:tc>
            </w:tr>
            <w:tr w:rsidR="00CC7912" w14:paraId="7D0E1EFB" w14:textId="77777777">
              <w:trPr>
                <w:trHeight w:val="282"/>
              </w:trPr>
              <w:tc>
                <w:tcPr>
                  <w:tcW w:w="10714" w:type="dxa"/>
                  <w:tcBorders>
                    <w:top w:val="nil"/>
                    <w:left w:val="nil"/>
                    <w:bottom w:val="nil"/>
                    <w:right w:val="nil"/>
                  </w:tcBorders>
                  <w:tcMar>
                    <w:top w:w="39" w:type="dxa"/>
                    <w:left w:w="39" w:type="dxa"/>
                    <w:bottom w:w="39" w:type="dxa"/>
                    <w:right w:w="39" w:type="dxa"/>
                  </w:tcMar>
                </w:tcPr>
                <w:p w14:paraId="64CF3AC2" w14:textId="77777777" w:rsidR="00CC7912" w:rsidRDefault="00CC7912">
                  <w:pPr>
                    <w:spacing w:after="0" w:line="240" w:lineRule="auto"/>
                  </w:pPr>
                </w:p>
              </w:tc>
            </w:tr>
            <w:tr w:rsidR="00CC7912" w14:paraId="1D1110B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AEA355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1C782B7" w14:textId="77777777" w:rsidR="00CC7912" w:rsidRDefault="00166B5D">
                        <w:pPr>
                          <w:spacing w:after="0" w:line="240" w:lineRule="auto"/>
                        </w:pPr>
                        <w:r>
                          <w:rPr>
                            <w:noProof/>
                          </w:rPr>
                          <w:drawing>
                            <wp:inline distT="0" distB="0" distL="0" distR="0" wp14:anchorId="1FCCFE79" wp14:editId="164B2387">
                              <wp:extent cx="615003" cy="384377"/>
                              <wp:effectExtent l="0" t="0" r="0" b="0"/>
                              <wp:docPr id="104" name="img10.png"/>
                              <wp:cNvGraphicFramePr/>
                              <a:graphic xmlns:a="http://schemas.openxmlformats.org/drawingml/2006/main">
                                <a:graphicData uri="http://schemas.openxmlformats.org/drawingml/2006/picture">
                                  <pic:pic xmlns:pic="http://schemas.openxmlformats.org/drawingml/2006/picture">
                                    <pic:nvPicPr>
                                      <pic:cNvPr id="10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DEE5FF2" w14:textId="77777777" w:rsidR="00CC7912" w:rsidRDefault="00CC7912">
                        <w:pPr>
                          <w:pStyle w:val="EmptyCellLayoutStyle"/>
                          <w:spacing w:after="0" w:line="240" w:lineRule="auto"/>
                        </w:pPr>
                      </w:p>
                    </w:tc>
                    <w:tc>
                      <w:tcPr>
                        <w:tcW w:w="4725" w:type="dxa"/>
                      </w:tcPr>
                      <w:p w14:paraId="3CE3D355" w14:textId="77777777" w:rsidR="00CC7912" w:rsidRDefault="00CC7912">
                        <w:pPr>
                          <w:pStyle w:val="EmptyCellLayoutStyle"/>
                          <w:spacing w:after="0" w:line="240" w:lineRule="auto"/>
                        </w:pPr>
                      </w:p>
                    </w:tc>
                    <w:tc>
                      <w:tcPr>
                        <w:tcW w:w="4804" w:type="dxa"/>
                      </w:tcPr>
                      <w:p w14:paraId="0B2F26A5" w14:textId="77777777" w:rsidR="00CC7912" w:rsidRDefault="00CC7912">
                        <w:pPr>
                          <w:pStyle w:val="EmptyCellLayoutStyle"/>
                          <w:spacing w:after="0" w:line="240" w:lineRule="auto"/>
                        </w:pPr>
                      </w:p>
                    </w:tc>
                  </w:tr>
                  <w:tr w:rsidR="00CC7912" w14:paraId="43596B5B" w14:textId="77777777">
                    <w:trPr>
                      <w:trHeight w:val="601"/>
                    </w:trPr>
                    <w:tc>
                      <w:tcPr>
                        <w:tcW w:w="1095" w:type="dxa"/>
                        <w:vMerge/>
                      </w:tcPr>
                      <w:p w14:paraId="760D7404" w14:textId="77777777" w:rsidR="00CC7912" w:rsidRDefault="00CC7912">
                        <w:pPr>
                          <w:pStyle w:val="EmptyCellLayoutStyle"/>
                          <w:spacing w:after="0" w:line="240" w:lineRule="auto"/>
                        </w:pPr>
                      </w:p>
                    </w:tc>
                    <w:tc>
                      <w:tcPr>
                        <w:tcW w:w="90" w:type="dxa"/>
                      </w:tcPr>
                      <w:p w14:paraId="7D28B1B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972B93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379C45" w14:textId="77777777" w:rsidR="00CC7912" w:rsidRDefault="00166B5D">
                              <w:pPr>
                                <w:spacing w:after="0" w:line="240" w:lineRule="auto"/>
                              </w:pPr>
                              <w:r>
                                <w:rPr>
                                  <w:rFonts w:ascii="Calibri" w:eastAsia="Calibri" w:hAnsi="Calibri"/>
                                  <w:b/>
                                  <w:color w:val="000000"/>
                                  <w:sz w:val="24"/>
                                </w:rPr>
                                <w:t>Activity Planned Expenditure</w:t>
                              </w:r>
                            </w:p>
                          </w:tc>
                        </w:tr>
                      </w:tbl>
                      <w:p w14:paraId="41393F83" w14:textId="77777777" w:rsidR="00CC7912" w:rsidRDefault="00CC7912">
                        <w:pPr>
                          <w:spacing w:after="0" w:line="240" w:lineRule="auto"/>
                        </w:pPr>
                      </w:p>
                    </w:tc>
                    <w:tc>
                      <w:tcPr>
                        <w:tcW w:w="4804" w:type="dxa"/>
                      </w:tcPr>
                      <w:p w14:paraId="4C466339" w14:textId="77777777" w:rsidR="00CC7912" w:rsidRDefault="00CC7912">
                        <w:pPr>
                          <w:pStyle w:val="EmptyCellLayoutStyle"/>
                          <w:spacing w:after="0" w:line="240" w:lineRule="auto"/>
                        </w:pPr>
                      </w:p>
                    </w:tc>
                  </w:tr>
                </w:tbl>
                <w:p w14:paraId="5878603E" w14:textId="77777777" w:rsidR="00CC7912" w:rsidRDefault="00CC7912">
                  <w:pPr>
                    <w:spacing w:after="0" w:line="240" w:lineRule="auto"/>
                  </w:pPr>
                </w:p>
              </w:tc>
            </w:tr>
            <w:tr w:rsidR="00CC7912" w14:paraId="5E2EE2DA" w14:textId="77777777">
              <w:trPr>
                <w:trHeight w:val="282"/>
              </w:trPr>
              <w:tc>
                <w:tcPr>
                  <w:tcW w:w="10714" w:type="dxa"/>
                  <w:tcBorders>
                    <w:top w:val="nil"/>
                    <w:left w:val="nil"/>
                    <w:bottom w:val="nil"/>
                    <w:right w:val="nil"/>
                  </w:tcBorders>
                  <w:tcMar>
                    <w:top w:w="39" w:type="dxa"/>
                    <w:left w:w="39" w:type="dxa"/>
                    <w:bottom w:w="39" w:type="dxa"/>
                    <w:right w:w="39" w:type="dxa"/>
                  </w:tcMar>
                </w:tcPr>
                <w:p w14:paraId="32BB801F" w14:textId="77777777" w:rsidR="00CC7912" w:rsidRDefault="00CC7912">
                  <w:pPr>
                    <w:spacing w:after="0" w:line="240" w:lineRule="auto"/>
                  </w:pPr>
                </w:p>
              </w:tc>
            </w:tr>
            <w:tr w:rsidR="00CC7912" w14:paraId="6BC51981" w14:textId="77777777">
              <w:trPr>
                <w:trHeight w:val="262"/>
              </w:trPr>
              <w:tc>
                <w:tcPr>
                  <w:tcW w:w="10714" w:type="dxa"/>
                  <w:tcBorders>
                    <w:top w:val="nil"/>
                    <w:left w:val="nil"/>
                    <w:bottom w:val="nil"/>
                    <w:right w:val="nil"/>
                  </w:tcBorders>
                  <w:tcMar>
                    <w:top w:w="39" w:type="dxa"/>
                    <w:left w:w="39" w:type="dxa"/>
                    <w:bottom w:w="39" w:type="dxa"/>
                    <w:right w:w="39" w:type="dxa"/>
                  </w:tcMar>
                </w:tcPr>
                <w:p w14:paraId="47C1AADF" w14:textId="77777777" w:rsidR="00CC7912" w:rsidRDefault="00166B5D">
                  <w:pPr>
                    <w:spacing w:after="0" w:line="240" w:lineRule="auto"/>
                  </w:pPr>
                  <w:r>
                    <w:rPr>
                      <w:rFonts w:ascii="Calibri" w:eastAsia="Calibri" w:hAnsi="Calibri"/>
                      <w:b/>
                      <w:color w:val="000000"/>
                      <w:sz w:val="22"/>
                    </w:rPr>
                    <w:t>Planned Expenditure</w:t>
                  </w:r>
                </w:p>
              </w:tc>
            </w:tr>
            <w:tr w:rsidR="00CC7912" w14:paraId="2B05D144"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2B36F80D"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0E25C1D0"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3706AA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AB8DEE4"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4B9037"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E88171"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4BAC8CE"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CB6714F" w14:textId="77777777" w:rsidR="00CC7912" w:rsidRDefault="00166B5D">
                              <w:pPr>
                                <w:spacing w:after="0" w:line="240" w:lineRule="auto"/>
                              </w:pPr>
                              <w:r>
                                <w:rPr>
                                  <w:rFonts w:ascii="Calibri" w:eastAsia="Calibri" w:hAnsi="Calibri"/>
                                  <w:b/>
                                  <w:color w:val="000000"/>
                                </w:rPr>
                                <w:t>FY 24 25</w:t>
                              </w:r>
                            </w:p>
                          </w:tc>
                        </w:tr>
                        <w:tr w:rsidR="00CC7912" w14:paraId="4150208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89016F"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08D3FD" w14:textId="3705335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B99ADB" w14:textId="64F21B1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768678" w14:textId="36F15FB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118B4D" w14:textId="17BFDF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19DD6A" w14:textId="385E6119" w:rsidR="00CC7912" w:rsidRDefault="00CC7912">
                              <w:pPr>
                                <w:spacing w:after="0" w:line="240" w:lineRule="auto"/>
                                <w:jc w:val="right"/>
                              </w:pPr>
                            </w:p>
                          </w:tc>
                        </w:tr>
                        <w:tr w:rsidR="00CC7912" w14:paraId="3A0AC81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FD6A36"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E05ACE" w14:textId="740B39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086BB9" w14:textId="1496B0D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197EB6" w14:textId="146F803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1ED22E" w14:textId="08FE07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71DBD1" w14:textId="5D906EF8" w:rsidR="00CC7912" w:rsidRDefault="00CC7912">
                              <w:pPr>
                                <w:spacing w:after="0" w:line="240" w:lineRule="auto"/>
                                <w:jc w:val="right"/>
                              </w:pPr>
                            </w:p>
                          </w:tc>
                        </w:tr>
                        <w:tr w:rsidR="00CC7912" w14:paraId="635A37C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AB6BDB"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55854E" w14:textId="48A1E96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E7C585" w14:textId="6AB54EE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916466" w14:textId="3F779C5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C551CF" w14:textId="2B60E68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E020E1" w14:textId="6DB3F23C" w:rsidR="00CC7912" w:rsidRDefault="00CC7912">
                              <w:pPr>
                                <w:spacing w:after="0" w:line="240" w:lineRule="auto"/>
                                <w:jc w:val="right"/>
                              </w:pPr>
                            </w:p>
                          </w:tc>
                        </w:tr>
                        <w:tr w:rsidR="00CC7912" w14:paraId="29B7FB2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1B61B5"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801301" w14:textId="058A656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65D453" w14:textId="6E56731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8F2828" w14:textId="5790F01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043C41" w14:textId="3F165A3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886C85" w14:textId="06853386" w:rsidR="00CC7912" w:rsidRDefault="00CC7912">
                              <w:pPr>
                                <w:spacing w:after="0" w:line="240" w:lineRule="auto"/>
                                <w:jc w:val="right"/>
                              </w:pPr>
                            </w:p>
                          </w:tc>
                        </w:tr>
                      </w:tbl>
                      <w:p w14:paraId="122B53BA" w14:textId="77777777" w:rsidR="00CC7912" w:rsidRDefault="00CC7912">
                        <w:pPr>
                          <w:spacing w:after="0" w:line="240" w:lineRule="auto"/>
                        </w:pPr>
                      </w:p>
                    </w:tc>
                    <w:tc>
                      <w:tcPr>
                        <w:tcW w:w="2316" w:type="dxa"/>
                      </w:tcPr>
                      <w:p w14:paraId="2337B567" w14:textId="77777777" w:rsidR="00CC7912" w:rsidRDefault="00CC7912">
                        <w:pPr>
                          <w:pStyle w:val="EmptyCellLayoutStyle"/>
                          <w:spacing w:after="0" w:line="240" w:lineRule="auto"/>
                        </w:pPr>
                      </w:p>
                    </w:tc>
                  </w:tr>
                </w:tbl>
                <w:p w14:paraId="76D6D712" w14:textId="77777777" w:rsidR="00CC7912" w:rsidRDefault="00CC7912">
                  <w:pPr>
                    <w:spacing w:after="0" w:line="240" w:lineRule="auto"/>
                  </w:pPr>
                </w:p>
              </w:tc>
            </w:tr>
            <w:tr w:rsidR="00CC7912" w14:paraId="5BFD8DA8" w14:textId="77777777">
              <w:trPr>
                <w:trHeight w:val="282"/>
              </w:trPr>
              <w:tc>
                <w:tcPr>
                  <w:tcW w:w="10714" w:type="dxa"/>
                  <w:tcBorders>
                    <w:top w:val="nil"/>
                    <w:left w:val="nil"/>
                    <w:bottom w:val="nil"/>
                    <w:right w:val="nil"/>
                  </w:tcBorders>
                  <w:tcMar>
                    <w:top w:w="39" w:type="dxa"/>
                    <w:left w:w="39" w:type="dxa"/>
                    <w:bottom w:w="39" w:type="dxa"/>
                    <w:right w:w="39" w:type="dxa"/>
                  </w:tcMar>
                </w:tcPr>
                <w:p w14:paraId="1939DDC5" w14:textId="77777777" w:rsidR="00CC7912" w:rsidRDefault="00166B5D">
                  <w:pPr>
                    <w:spacing w:after="0" w:line="240" w:lineRule="auto"/>
                  </w:pPr>
                  <w:r>
                    <w:rPr>
                      <w:rFonts w:ascii="Calibri" w:eastAsia="Calibri" w:hAnsi="Calibri"/>
                      <w:b/>
                      <w:color w:val="000000"/>
                      <w:sz w:val="22"/>
                    </w:rPr>
                    <w:t>Totals</w:t>
                  </w:r>
                </w:p>
              </w:tc>
            </w:tr>
            <w:tr w:rsidR="00CC7912" w14:paraId="032C81F0"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68490A3E"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7944F81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303DA0"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B8E390"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1FEED3E"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E04CE0"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F1EFB0"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85034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DAF063" w14:textId="77777777" w:rsidR="00CC7912" w:rsidRDefault="00166B5D">
                              <w:pPr>
                                <w:spacing w:after="0" w:line="240" w:lineRule="auto"/>
                              </w:pPr>
                              <w:r>
                                <w:rPr>
                                  <w:rFonts w:ascii="Calibri" w:eastAsia="Calibri" w:hAnsi="Calibri"/>
                                  <w:b/>
                                  <w:color w:val="000000"/>
                                </w:rPr>
                                <w:t>Total</w:t>
                              </w:r>
                            </w:p>
                          </w:tc>
                        </w:tr>
                        <w:tr w:rsidR="00CC7912" w14:paraId="68CD5A8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EE099B"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F36056" w14:textId="11135B7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C3CC10" w14:textId="607C068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784F5D" w14:textId="4A41FC6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897C8D" w14:textId="1D185A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7BF7EE" w14:textId="77734B3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E31C9D" w14:textId="296088F8" w:rsidR="00CC7912" w:rsidRDefault="00CC7912">
                              <w:pPr>
                                <w:spacing w:after="0" w:line="240" w:lineRule="auto"/>
                                <w:jc w:val="right"/>
                              </w:pPr>
                            </w:p>
                          </w:tc>
                        </w:tr>
                        <w:tr w:rsidR="00CC7912" w14:paraId="6F84351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1695F5"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839239" w14:textId="070C62F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8D73B7" w14:textId="6BF091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9D199D" w14:textId="4C4AC83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EC3F53" w14:textId="29DADC8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464233" w14:textId="112A967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665980" w14:textId="2EA87F5B" w:rsidR="00CC7912" w:rsidRDefault="00CC7912">
                              <w:pPr>
                                <w:spacing w:after="0" w:line="240" w:lineRule="auto"/>
                                <w:jc w:val="right"/>
                              </w:pPr>
                            </w:p>
                          </w:tc>
                        </w:tr>
                        <w:tr w:rsidR="00CC7912" w14:paraId="78104A8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F609BA"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DFF1F9" w14:textId="1CABEF9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52A94A" w14:textId="426AF7A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352876" w14:textId="274CA53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5E39FD" w14:textId="2F5692D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E39A51" w14:textId="4131D21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A3F58F" w14:textId="013DF6CD" w:rsidR="00CC7912" w:rsidRDefault="00CC7912">
                              <w:pPr>
                                <w:spacing w:after="0" w:line="240" w:lineRule="auto"/>
                                <w:jc w:val="right"/>
                              </w:pPr>
                            </w:p>
                          </w:tc>
                        </w:tr>
                        <w:tr w:rsidR="00CC7912" w14:paraId="1D5A60F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075C15"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645909" w14:textId="16F7D90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B88C15" w14:textId="7301611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E2C4FE" w14:textId="022F7D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AC0310" w14:textId="2FA258A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FE5EE4" w14:textId="6AFAB94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8B481C" w14:textId="0B12CACC" w:rsidR="00CC7912" w:rsidRDefault="00CC7912">
                              <w:pPr>
                                <w:spacing w:after="0" w:line="240" w:lineRule="auto"/>
                                <w:jc w:val="right"/>
                              </w:pPr>
                            </w:p>
                          </w:tc>
                        </w:tr>
                        <w:tr w:rsidR="00CC7912" w14:paraId="567D460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46DB3E"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55A87F" w14:textId="0C477E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2DFB36" w14:textId="1F97593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0B0FBF" w14:textId="008C409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67F705" w14:textId="4CE822C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7C2C1E" w14:textId="673A916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B568AA" w14:textId="3D4DA833" w:rsidR="00CC7912" w:rsidRDefault="00CC7912">
                              <w:pPr>
                                <w:spacing w:after="0" w:line="240" w:lineRule="auto"/>
                                <w:jc w:val="right"/>
                              </w:pPr>
                            </w:p>
                          </w:tc>
                        </w:tr>
                      </w:tbl>
                      <w:p w14:paraId="1EF38522" w14:textId="77777777" w:rsidR="00CC7912" w:rsidRDefault="00CC7912">
                        <w:pPr>
                          <w:spacing w:after="0" w:line="240" w:lineRule="auto"/>
                        </w:pPr>
                      </w:p>
                    </w:tc>
                    <w:tc>
                      <w:tcPr>
                        <w:tcW w:w="898" w:type="dxa"/>
                      </w:tcPr>
                      <w:p w14:paraId="7F472AFC" w14:textId="77777777" w:rsidR="00CC7912" w:rsidRDefault="00CC7912">
                        <w:pPr>
                          <w:pStyle w:val="EmptyCellLayoutStyle"/>
                          <w:spacing w:after="0" w:line="240" w:lineRule="auto"/>
                        </w:pPr>
                      </w:p>
                    </w:tc>
                  </w:tr>
                </w:tbl>
                <w:p w14:paraId="551AE0BC" w14:textId="77777777" w:rsidR="00CC7912" w:rsidRDefault="00CC7912">
                  <w:pPr>
                    <w:spacing w:after="0" w:line="240" w:lineRule="auto"/>
                  </w:pPr>
                </w:p>
              </w:tc>
            </w:tr>
            <w:tr w:rsidR="00CC7912" w14:paraId="4E410ACB" w14:textId="77777777">
              <w:trPr>
                <w:trHeight w:val="282"/>
              </w:trPr>
              <w:tc>
                <w:tcPr>
                  <w:tcW w:w="10714" w:type="dxa"/>
                  <w:tcBorders>
                    <w:top w:val="nil"/>
                    <w:left w:val="nil"/>
                    <w:bottom w:val="nil"/>
                    <w:right w:val="nil"/>
                  </w:tcBorders>
                  <w:tcMar>
                    <w:top w:w="39" w:type="dxa"/>
                    <w:left w:w="39" w:type="dxa"/>
                    <w:bottom w:w="39" w:type="dxa"/>
                    <w:right w:w="39" w:type="dxa"/>
                  </w:tcMar>
                </w:tcPr>
                <w:p w14:paraId="5D818E68" w14:textId="77777777" w:rsidR="00CC7912" w:rsidRDefault="00CC7912">
                  <w:pPr>
                    <w:spacing w:after="0" w:line="240" w:lineRule="auto"/>
                  </w:pPr>
                </w:p>
              </w:tc>
            </w:tr>
            <w:tr w:rsidR="00CC7912" w14:paraId="51165C77" w14:textId="77777777">
              <w:trPr>
                <w:trHeight w:val="282"/>
              </w:trPr>
              <w:tc>
                <w:tcPr>
                  <w:tcW w:w="10714" w:type="dxa"/>
                  <w:tcBorders>
                    <w:top w:val="nil"/>
                    <w:left w:val="nil"/>
                    <w:bottom w:val="nil"/>
                    <w:right w:val="nil"/>
                  </w:tcBorders>
                  <w:tcMar>
                    <w:top w:w="39" w:type="dxa"/>
                    <w:left w:w="39" w:type="dxa"/>
                    <w:bottom w:w="39" w:type="dxa"/>
                    <w:right w:w="39" w:type="dxa"/>
                  </w:tcMar>
                </w:tcPr>
                <w:p w14:paraId="3047E484"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55EB19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E62A21" w14:textId="77777777" w:rsidR="00CC7912" w:rsidRDefault="00CC7912">
                  <w:pPr>
                    <w:spacing w:after="0" w:line="240" w:lineRule="auto"/>
                  </w:pPr>
                </w:p>
              </w:tc>
            </w:tr>
            <w:tr w:rsidR="00CC7912" w14:paraId="4392CBB5" w14:textId="77777777">
              <w:trPr>
                <w:trHeight w:val="282"/>
              </w:trPr>
              <w:tc>
                <w:tcPr>
                  <w:tcW w:w="10714" w:type="dxa"/>
                  <w:tcBorders>
                    <w:top w:val="nil"/>
                    <w:left w:val="nil"/>
                    <w:bottom w:val="nil"/>
                    <w:right w:val="nil"/>
                  </w:tcBorders>
                  <w:tcMar>
                    <w:top w:w="39" w:type="dxa"/>
                    <w:left w:w="39" w:type="dxa"/>
                    <w:bottom w:w="39" w:type="dxa"/>
                    <w:right w:w="39" w:type="dxa"/>
                  </w:tcMar>
                </w:tcPr>
                <w:p w14:paraId="37333C08"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4BCAC4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9DBF8F" w14:textId="77777777" w:rsidR="00CC7912" w:rsidRDefault="00CC7912">
                  <w:pPr>
                    <w:spacing w:after="0" w:line="240" w:lineRule="auto"/>
                  </w:pPr>
                </w:p>
              </w:tc>
            </w:tr>
            <w:tr w:rsidR="00CC7912" w14:paraId="3E7C994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CEF2C20" w14:textId="77777777" w:rsidR="00CC7912" w:rsidRDefault="00CC7912">
                  <w:pPr>
                    <w:spacing w:after="0" w:line="240" w:lineRule="auto"/>
                  </w:pPr>
                </w:p>
              </w:tc>
            </w:tr>
            <w:tr w:rsidR="00CC7912" w14:paraId="3FB2183A" w14:textId="77777777">
              <w:trPr>
                <w:trHeight w:val="282"/>
              </w:trPr>
              <w:tc>
                <w:tcPr>
                  <w:tcW w:w="10714" w:type="dxa"/>
                  <w:tcBorders>
                    <w:top w:val="nil"/>
                    <w:left w:val="nil"/>
                    <w:bottom w:val="nil"/>
                    <w:right w:val="nil"/>
                  </w:tcBorders>
                  <w:tcMar>
                    <w:top w:w="39" w:type="dxa"/>
                    <w:left w:w="39" w:type="dxa"/>
                    <w:bottom w:w="39" w:type="dxa"/>
                    <w:right w:w="39" w:type="dxa"/>
                  </w:tcMar>
                </w:tcPr>
                <w:p w14:paraId="4D11D200" w14:textId="77777777" w:rsidR="00CC7912" w:rsidRDefault="00CC7912">
                  <w:pPr>
                    <w:spacing w:after="0" w:line="240" w:lineRule="auto"/>
                  </w:pPr>
                </w:p>
              </w:tc>
            </w:tr>
            <w:tr w:rsidR="00CC7912" w14:paraId="3782C75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4D0848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E5834D3" w14:textId="77777777" w:rsidR="00CC7912" w:rsidRDefault="00166B5D">
                        <w:pPr>
                          <w:spacing w:after="0" w:line="240" w:lineRule="auto"/>
                        </w:pPr>
                        <w:r>
                          <w:rPr>
                            <w:noProof/>
                          </w:rPr>
                          <w:drawing>
                            <wp:inline distT="0" distB="0" distL="0" distR="0" wp14:anchorId="5B9EB507" wp14:editId="7293B637">
                              <wp:extent cx="615003" cy="384377"/>
                              <wp:effectExtent l="0" t="0" r="0" b="0"/>
                              <wp:docPr id="106" name="img11.png"/>
                              <wp:cNvGraphicFramePr/>
                              <a:graphic xmlns:a="http://schemas.openxmlformats.org/drawingml/2006/main">
                                <a:graphicData uri="http://schemas.openxmlformats.org/drawingml/2006/picture">
                                  <pic:pic xmlns:pic="http://schemas.openxmlformats.org/drawingml/2006/picture">
                                    <pic:nvPicPr>
                                      <pic:cNvPr id="10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08EF4EA2" w14:textId="77777777" w:rsidR="00CC7912" w:rsidRDefault="00CC7912">
                        <w:pPr>
                          <w:pStyle w:val="EmptyCellLayoutStyle"/>
                          <w:spacing w:after="0" w:line="240" w:lineRule="auto"/>
                        </w:pPr>
                      </w:p>
                    </w:tc>
                    <w:tc>
                      <w:tcPr>
                        <w:tcW w:w="4725" w:type="dxa"/>
                      </w:tcPr>
                      <w:p w14:paraId="5FA8575E" w14:textId="77777777" w:rsidR="00CC7912" w:rsidRDefault="00CC7912">
                        <w:pPr>
                          <w:pStyle w:val="EmptyCellLayoutStyle"/>
                          <w:spacing w:after="0" w:line="240" w:lineRule="auto"/>
                        </w:pPr>
                      </w:p>
                    </w:tc>
                    <w:tc>
                      <w:tcPr>
                        <w:tcW w:w="4804" w:type="dxa"/>
                      </w:tcPr>
                      <w:p w14:paraId="582CAC08" w14:textId="77777777" w:rsidR="00CC7912" w:rsidRDefault="00CC7912">
                        <w:pPr>
                          <w:pStyle w:val="EmptyCellLayoutStyle"/>
                          <w:spacing w:after="0" w:line="240" w:lineRule="auto"/>
                        </w:pPr>
                      </w:p>
                    </w:tc>
                  </w:tr>
                  <w:tr w:rsidR="00CC7912" w14:paraId="64508261" w14:textId="77777777">
                    <w:trPr>
                      <w:trHeight w:val="601"/>
                    </w:trPr>
                    <w:tc>
                      <w:tcPr>
                        <w:tcW w:w="1095" w:type="dxa"/>
                        <w:vMerge/>
                      </w:tcPr>
                      <w:p w14:paraId="0E79E04E" w14:textId="77777777" w:rsidR="00CC7912" w:rsidRDefault="00CC7912">
                        <w:pPr>
                          <w:pStyle w:val="EmptyCellLayoutStyle"/>
                          <w:spacing w:after="0" w:line="240" w:lineRule="auto"/>
                        </w:pPr>
                      </w:p>
                    </w:tc>
                    <w:tc>
                      <w:tcPr>
                        <w:tcW w:w="90" w:type="dxa"/>
                      </w:tcPr>
                      <w:p w14:paraId="749EC3F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1C9AEF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9D093FB"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514A2F11" w14:textId="77777777" w:rsidR="00CC7912" w:rsidRDefault="00CC7912">
                        <w:pPr>
                          <w:spacing w:after="0" w:line="240" w:lineRule="auto"/>
                        </w:pPr>
                      </w:p>
                    </w:tc>
                    <w:tc>
                      <w:tcPr>
                        <w:tcW w:w="4804" w:type="dxa"/>
                      </w:tcPr>
                      <w:p w14:paraId="25FC8A40" w14:textId="77777777" w:rsidR="00CC7912" w:rsidRDefault="00CC7912">
                        <w:pPr>
                          <w:pStyle w:val="EmptyCellLayoutStyle"/>
                          <w:spacing w:after="0" w:line="240" w:lineRule="auto"/>
                        </w:pPr>
                      </w:p>
                    </w:tc>
                  </w:tr>
                </w:tbl>
                <w:p w14:paraId="7FA6A7DD" w14:textId="77777777" w:rsidR="00CC7912" w:rsidRDefault="00CC7912">
                  <w:pPr>
                    <w:spacing w:after="0" w:line="240" w:lineRule="auto"/>
                  </w:pPr>
                </w:p>
              </w:tc>
            </w:tr>
            <w:tr w:rsidR="00CC7912" w14:paraId="4194C9EE" w14:textId="77777777">
              <w:trPr>
                <w:trHeight w:val="282"/>
              </w:trPr>
              <w:tc>
                <w:tcPr>
                  <w:tcW w:w="10714" w:type="dxa"/>
                  <w:tcBorders>
                    <w:top w:val="nil"/>
                    <w:left w:val="nil"/>
                    <w:bottom w:val="nil"/>
                    <w:right w:val="nil"/>
                  </w:tcBorders>
                  <w:tcMar>
                    <w:top w:w="39" w:type="dxa"/>
                    <w:left w:w="39" w:type="dxa"/>
                    <w:bottom w:w="39" w:type="dxa"/>
                    <w:right w:w="39" w:type="dxa"/>
                  </w:tcMar>
                </w:tcPr>
                <w:p w14:paraId="2F2535FC" w14:textId="77777777" w:rsidR="00CC7912" w:rsidRDefault="00CC7912">
                  <w:pPr>
                    <w:spacing w:after="0" w:line="240" w:lineRule="auto"/>
                  </w:pPr>
                </w:p>
              </w:tc>
            </w:tr>
            <w:tr w:rsidR="00CC7912" w14:paraId="7DAC5373" w14:textId="77777777">
              <w:trPr>
                <w:trHeight w:val="262"/>
              </w:trPr>
              <w:tc>
                <w:tcPr>
                  <w:tcW w:w="10714" w:type="dxa"/>
                  <w:tcBorders>
                    <w:top w:val="nil"/>
                    <w:left w:val="nil"/>
                    <w:bottom w:val="nil"/>
                    <w:right w:val="nil"/>
                  </w:tcBorders>
                  <w:tcMar>
                    <w:top w:w="39" w:type="dxa"/>
                    <w:left w:w="39" w:type="dxa"/>
                    <w:bottom w:w="39" w:type="dxa"/>
                    <w:right w:w="39" w:type="dxa"/>
                  </w:tcMar>
                </w:tcPr>
                <w:p w14:paraId="041390F2" w14:textId="77777777" w:rsidR="00CC7912" w:rsidRDefault="00166B5D">
                  <w:pPr>
                    <w:spacing w:after="0" w:line="240" w:lineRule="auto"/>
                  </w:pPr>
                  <w:r>
                    <w:rPr>
                      <w:rFonts w:ascii="Calibri" w:eastAsia="Calibri" w:hAnsi="Calibri"/>
                      <w:b/>
                      <w:color w:val="000000"/>
                    </w:rPr>
                    <w:t>Activity Status</w:t>
                  </w:r>
                </w:p>
              </w:tc>
            </w:tr>
            <w:tr w:rsidR="00CC7912" w14:paraId="44B206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0A642D" w14:textId="77777777" w:rsidR="00CC7912" w:rsidRDefault="00166B5D">
                  <w:pPr>
                    <w:spacing w:after="0" w:line="240" w:lineRule="auto"/>
                  </w:pPr>
                  <w:r>
                    <w:rPr>
                      <w:rFonts w:ascii="Calibri" w:eastAsia="Calibri" w:hAnsi="Calibri"/>
                      <w:color w:val="000000"/>
                    </w:rPr>
                    <w:t>Ready for Submission</w:t>
                  </w:r>
                </w:p>
              </w:tc>
            </w:tr>
            <w:tr w:rsidR="00CC7912" w14:paraId="22A1AFA4" w14:textId="77777777">
              <w:tc>
                <w:tcPr>
                  <w:tcW w:w="10714" w:type="dxa"/>
                  <w:tcBorders>
                    <w:top w:val="nil"/>
                    <w:left w:val="nil"/>
                    <w:bottom w:val="nil"/>
                    <w:right w:val="nil"/>
                  </w:tcBorders>
                  <w:tcMar>
                    <w:top w:w="0" w:type="dxa"/>
                    <w:left w:w="0" w:type="dxa"/>
                    <w:bottom w:w="0" w:type="dxa"/>
                    <w:right w:w="0" w:type="dxa"/>
                  </w:tcMar>
                </w:tcPr>
                <w:p w14:paraId="7CBE1111" w14:textId="77777777" w:rsidR="00CC7912" w:rsidRDefault="00CC7912">
                  <w:pPr>
                    <w:spacing w:after="0" w:line="240" w:lineRule="auto"/>
                  </w:pPr>
                </w:p>
              </w:tc>
            </w:tr>
            <w:tr w:rsidR="00CC7912" w14:paraId="6B8FF1C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231A020" w14:textId="77777777">
                    <w:trPr>
                      <w:trHeight w:val="180"/>
                    </w:trPr>
                    <w:tc>
                      <w:tcPr>
                        <w:tcW w:w="255" w:type="dxa"/>
                      </w:tcPr>
                      <w:p w14:paraId="2FDBE0CC" w14:textId="77777777" w:rsidR="00CC7912" w:rsidRDefault="00CC7912">
                        <w:pPr>
                          <w:pStyle w:val="EmptyCellLayoutStyle"/>
                          <w:spacing w:after="0" w:line="240" w:lineRule="auto"/>
                        </w:pPr>
                      </w:p>
                    </w:tc>
                    <w:tc>
                      <w:tcPr>
                        <w:tcW w:w="60" w:type="dxa"/>
                      </w:tcPr>
                      <w:p w14:paraId="214BD11F" w14:textId="77777777" w:rsidR="00CC7912" w:rsidRDefault="00CC7912">
                        <w:pPr>
                          <w:pStyle w:val="EmptyCellLayoutStyle"/>
                          <w:spacing w:after="0" w:line="240" w:lineRule="auto"/>
                        </w:pPr>
                      </w:p>
                    </w:tc>
                    <w:tc>
                      <w:tcPr>
                        <w:tcW w:w="10399" w:type="dxa"/>
                      </w:tcPr>
                      <w:p w14:paraId="74A25206" w14:textId="77777777" w:rsidR="00CC7912" w:rsidRDefault="00CC7912">
                        <w:pPr>
                          <w:pStyle w:val="EmptyCellLayoutStyle"/>
                          <w:spacing w:after="0" w:line="240" w:lineRule="auto"/>
                        </w:pPr>
                      </w:p>
                    </w:tc>
                  </w:tr>
                  <w:tr w:rsidR="00CC7912" w14:paraId="491C861D" w14:textId="77777777">
                    <w:tc>
                      <w:tcPr>
                        <w:tcW w:w="255" w:type="dxa"/>
                      </w:tcPr>
                      <w:p w14:paraId="14D8AD7D"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0C95154C" w14:textId="77777777">
                          <w:trPr>
                            <w:trHeight w:val="15"/>
                          </w:trPr>
                          <w:tc>
                            <w:tcPr>
                              <w:tcW w:w="60" w:type="dxa"/>
                              <w:tcMar>
                                <w:top w:w="0" w:type="dxa"/>
                                <w:left w:w="0" w:type="dxa"/>
                                <w:bottom w:w="0" w:type="dxa"/>
                                <w:right w:w="0" w:type="dxa"/>
                              </w:tcMar>
                            </w:tcPr>
                            <w:p w14:paraId="57846149" w14:textId="77777777" w:rsidR="00CC7912" w:rsidRDefault="00CC7912">
                              <w:pPr>
                                <w:pStyle w:val="EmptyCellLayoutStyle"/>
                                <w:spacing w:after="0" w:line="240" w:lineRule="auto"/>
                              </w:pPr>
                            </w:p>
                          </w:tc>
                        </w:tr>
                      </w:tbl>
                      <w:p w14:paraId="4E5ECE0A" w14:textId="77777777" w:rsidR="00CC7912" w:rsidRDefault="00CC7912">
                        <w:pPr>
                          <w:spacing w:after="0" w:line="240" w:lineRule="auto"/>
                        </w:pPr>
                      </w:p>
                    </w:tc>
                    <w:tc>
                      <w:tcPr>
                        <w:tcW w:w="10399" w:type="dxa"/>
                      </w:tcPr>
                      <w:p w14:paraId="26132FC6" w14:textId="77777777" w:rsidR="00CC7912" w:rsidRDefault="00CC7912">
                        <w:pPr>
                          <w:pStyle w:val="EmptyCellLayoutStyle"/>
                          <w:spacing w:after="0" w:line="240" w:lineRule="auto"/>
                        </w:pPr>
                      </w:p>
                    </w:tc>
                  </w:tr>
                </w:tbl>
                <w:p w14:paraId="6651CF70" w14:textId="77777777" w:rsidR="00CC7912" w:rsidRDefault="00CC7912">
                  <w:pPr>
                    <w:spacing w:after="0" w:line="240" w:lineRule="auto"/>
                  </w:pPr>
                </w:p>
              </w:tc>
            </w:tr>
          </w:tbl>
          <w:p w14:paraId="0C3B1CF6" w14:textId="77777777" w:rsidR="00CC7912" w:rsidRDefault="00CC7912">
            <w:pPr>
              <w:spacing w:after="0" w:line="240" w:lineRule="auto"/>
            </w:pPr>
          </w:p>
        </w:tc>
        <w:tc>
          <w:tcPr>
            <w:tcW w:w="762" w:type="dxa"/>
          </w:tcPr>
          <w:p w14:paraId="52D2CFB9" w14:textId="77777777" w:rsidR="00CC7912" w:rsidRDefault="00CC7912">
            <w:pPr>
              <w:pStyle w:val="EmptyCellLayoutStyle"/>
              <w:spacing w:after="0" w:line="240" w:lineRule="auto"/>
            </w:pPr>
          </w:p>
        </w:tc>
      </w:tr>
    </w:tbl>
    <w:p w14:paraId="1D2E86EB"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CFBA843" w14:textId="77777777">
        <w:tc>
          <w:tcPr>
            <w:tcW w:w="762" w:type="dxa"/>
          </w:tcPr>
          <w:p w14:paraId="1CFA9EFE"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32E3AF4A" w14:textId="77777777">
              <w:tc>
                <w:tcPr>
                  <w:tcW w:w="10714" w:type="dxa"/>
                  <w:tcBorders>
                    <w:top w:val="nil"/>
                    <w:left w:val="nil"/>
                    <w:bottom w:val="nil"/>
                    <w:right w:val="nil"/>
                  </w:tcBorders>
                  <w:tcMar>
                    <w:top w:w="0" w:type="dxa"/>
                    <w:left w:w="0" w:type="dxa"/>
                    <w:bottom w:w="0" w:type="dxa"/>
                    <w:right w:w="0" w:type="dxa"/>
                  </w:tcMar>
                </w:tcPr>
                <w:p w14:paraId="55B243E6" w14:textId="77777777" w:rsidR="00CC7912" w:rsidRDefault="00CC7912">
                  <w:pPr>
                    <w:spacing w:after="0" w:line="240" w:lineRule="auto"/>
                  </w:pPr>
                </w:p>
              </w:tc>
            </w:tr>
            <w:tr w:rsidR="00CC7912" w14:paraId="1B8F631E"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3C87077" w14:textId="77777777" w:rsidR="00CC7912" w:rsidRDefault="00CC7912">
                  <w:pPr>
                    <w:spacing w:after="0" w:line="240" w:lineRule="auto"/>
                  </w:pPr>
                </w:p>
              </w:tc>
            </w:tr>
            <w:tr w:rsidR="00CC7912" w14:paraId="1A4737D4"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0CCC795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6DA403A" w14:textId="77777777" w:rsidR="00CC7912" w:rsidRDefault="00166B5D">
                        <w:pPr>
                          <w:spacing w:after="0" w:line="240" w:lineRule="auto"/>
                        </w:pPr>
                        <w:r>
                          <w:rPr>
                            <w:noProof/>
                          </w:rPr>
                          <w:drawing>
                            <wp:inline distT="0" distB="0" distL="0" distR="0" wp14:anchorId="27C252AB" wp14:editId="64EA392B">
                              <wp:extent cx="949717" cy="620969"/>
                              <wp:effectExtent l="0" t="0" r="0" b="0"/>
                              <wp:docPr id="108" name="img3.png"/>
                              <wp:cNvGraphicFramePr/>
                              <a:graphic xmlns:a="http://schemas.openxmlformats.org/drawingml/2006/main">
                                <a:graphicData uri="http://schemas.openxmlformats.org/drawingml/2006/picture">
                                  <pic:pic xmlns:pic="http://schemas.openxmlformats.org/drawingml/2006/picture">
                                    <pic:nvPicPr>
                                      <pic:cNvPr id="10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482F11E7"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DDED21A" w14:textId="77777777" w:rsidR="00CC7912" w:rsidRDefault="00166B5D">
                              <w:pPr>
                                <w:spacing w:after="0" w:line="240" w:lineRule="auto"/>
                              </w:pPr>
                              <w:r>
                                <w:rPr>
                                  <w:rFonts w:ascii="Calibri" w:eastAsia="Calibri" w:hAnsi="Calibri"/>
                                  <w:b/>
                                  <w:color w:val="000000"/>
                                  <w:sz w:val="36"/>
                                </w:rPr>
                                <w:t>CF - 1000 - COVID - Workforce Infection Control and Surge Capacity</w:t>
                              </w:r>
                            </w:p>
                          </w:tc>
                        </w:tr>
                      </w:tbl>
                      <w:p w14:paraId="50CE9851" w14:textId="77777777" w:rsidR="00CC7912" w:rsidRDefault="00CC7912">
                        <w:pPr>
                          <w:spacing w:after="0" w:line="240" w:lineRule="auto"/>
                        </w:pPr>
                      </w:p>
                    </w:tc>
                    <w:tc>
                      <w:tcPr>
                        <w:tcW w:w="43" w:type="dxa"/>
                        <w:shd w:val="clear" w:color="auto" w:fill="DDE1EA"/>
                      </w:tcPr>
                      <w:p w14:paraId="20B64D9E" w14:textId="77777777" w:rsidR="00CC7912" w:rsidRDefault="00CC7912">
                        <w:pPr>
                          <w:pStyle w:val="EmptyCellLayoutStyle"/>
                          <w:spacing w:after="0" w:line="240" w:lineRule="auto"/>
                        </w:pPr>
                      </w:p>
                    </w:tc>
                  </w:tr>
                </w:tbl>
                <w:p w14:paraId="1B5801BC" w14:textId="77777777" w:rsidR="00CC7912" w:rsidRDefault="00CC7912">
                  <w:pPr>
                    <w:spacing w:after="0" w:line="240" w:lineRule="auto"/>
                  </w:pPr>
                </w:p>
              </w:tc>
            </w:tr>
            <w:tr w:rsidR="00CC7912" w14:paraId="5734258D"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9359223" w14:textId="77777777" w:rsidR="00CC7912" w:rsidRDefault="00CC7912">
                  <w:pPr>
                    <w:spacing w:after="0" w:line="240" w:lineRule="auto"/>
                  </w:pPr>
                </w:p>
              </w:tc>
            </w:tr>
            <w:tr w:rsidR="00CC7912" w14:paraId="5A3AF74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3C7EAEC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6916E17" w14:textId="77777777" w:rsidR="00CC7912" w:rsidRDefault="00166B5D">
                        <w:pPr>
                          <w:spacing w:after="0" w:line="240" w:lineRule="auto"/>
                        </w:pPr>
                        <w:r>
                          <w:rPr>
                            <w:noProof/>
                          </w:rPr>
                          <w:drawing>
                            <wp:inline distT="0" distB="0" distL="0" distR="0" wp14:anchorId="08A018AA" wp14:editId="00DEF6C5">
                              <wp:extent cx="615003" cy="384377"/>
                              <wp:effectExtent l="0" t="0" r="0" b="0"/>
                              <wp:docPr id="110" name="img4.png"/>
                              <wp:cNvGraphicFramePr/>
                              <a:graphic xmlns:a="http://schemas.openxmlformats.org/drawingml/2006/main">
                                <a:graphicData uri="http://schemas.openxmlformats.org/drawingml/2006/picture">
                                  <pic:pic xmlns:pic="http://schemas.openxmlformats.org/drawingml/2006/picture">
                                    <pic:nvPicPr>
                                      <pic:cNvPr id="11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4390FFF" w14:textId="77777777" w:rsidR="00CC7912" w:rsidRDefault="00CC7912">
                        <w:pPr>
                          <w:pStyle w:val="EmptyCellLayoutStyle"/>
                          <w:spacing w:after="0" w:line="240" w:lineRule="auto"/>
                        </w:pPr>
                      </w:p>
                    </w:tc>
                    <w:tc>
                      <w:tcPr>
                        <w:tcW w:w="3375" w:type="dxa"/>
                      </w:tcPr>
                      <w:p w14:paraId="6C27607B" w14:textId="77777777" w:rsidR="00CC7912" w:rsidRDefault="00CC7912">
                        <w:pPr>
                          <w:pStyle w:val="EmptyCellLayoutStyle"/>
                          <w:spacing w:after="0" w:line="240" w:lineRule="auto"/>
                        </w:pPr>
                      </w:p>
                    </w:tc>
                    <w:tc>
                      <w:tcPr>
                        <w:tcW w:w="6154" w:type="dxa"/>
                      </w:tcPr>
                      <w:p w14:paraId="3DAD4D63" w14:textId="77777777" w:rsidR="00CC7912" w:rsidRDefault="00CC7912">
                        <w:pPr>
                          <w:pStyle w:val="EmptyCellLayoutStyle"/>
                          <w:spacing w:after="0" w:line="240" w:lineRule="auto"/>
                        </w:pPr>
                      </w:p>
                    </w:tc>
                  </w:tr>
                  <w:tr w:rsidR="00CC7912" w14:paraId="4051A227" w14:textId="77777777">
                    <w:trPr>
                      <w:trHeight w:val="601"/>
                    </w:trPr>
                    <w:tc>
                      <w:tcPr>
                        <w:tcW w:w="1095" w:type="dxa"/>
                        <w:vMerge/>
                      </w:tcPr>
                      <w:p w14:paraId="6304AE29" w14:textId="77777777" w:rsidR="00CC7912" w:rsidRDefault="00CC7912">
                        <w:pPr>
                          <w:pStyle w:val="EmptyCellLayoutStyle"/>
                          <w:spacing w:after="0" w:line="240" w:lineRule="auto"/>
                        </w:pPr>
                      </w:p>
                    </w:tc>
                    <w:tc>
                      <w:tcPr>
                        <w:tcW w:w="90" w:type="dxa"/>
                      </w:tcPr>
                      <w:p w14:paraId="459A43DE"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5CAA4E6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A2A87D8" w14:textId="77777777" w:rsidR="00CC7912" w:rsidRDefault="00166B5D">
                              <w:pPr>
                                <w:spacing w:after="0" w:line="240" w:lineRule="auto"/>
                              </w:pPr>
                              <w:r>
                                <w:rPr>
                                  <w:rFonts w:ascii="Calibri" w:eastAsia="Calibri" w:hAnsi="Calibri"/>
                                  <w:b/>
                                  <w:color w:val="000000"/>
                                  <w:sz w:val="24"/>
                                </w:rPr>
                                <w:t>Activity Metadata</w:t>
                              </w:r>
                            </w:p>
                          </w:tc>
                        </w:tr>
                      </w:tbl>
                      <w:p w14:paraId="0C8E6C3C" w14:textId="77777777" w:rsidR="00CC7912" w:rsidRDefault="00CC7912">
                        <w:pPr>
                          <w:spacing w:after="0" w:line="240" w:lineRule="auto"/>
                        </w:pPr>
                      </w:p>
                    </w:tc>
                    <w:tc>
                      <w:tcPr>
                        <w:tcW w:w="6154" w:type="dxa"/>
                      </w:tcPr>
                      <w:p w14:paraId="4EDAF0B8" w14:textId="77777777" w:rsidR="00CC7912" w:rsidRDefault="00CC7912">
                        <w:pPr>
                          <w:pStyle w:val="EmptyCellLayoutStyle"/>
                          <w:spacing w:after="0" w:line="240" w:lineRule="auto"/>
                        </w:pPr>
                      </w:p>
                    </w:tc>
                  </w:tr>
                </w:tbl>
                <w:p w14:paraId="16C68DCF" w14:textId="77777777" w:rsidR="00CC7912" w:rsidRDefault="00CC7912">
                  <w:pPr>
                    <w:spacing w:after="0" w:line="240" w:lineRule="auto"/>
                  </w:pPr>
                </w:p>
              </w:tc>
            </w:tr>
            <w:tr w:rsidR="00CC7912" w14:paraId="323D0C82" w14:textId="77777777">
              <w:trPr>
                <w:trHeight w:val="282"/>
              </w:trPr>
              <w:tc>
                <w:tcPr>
                  <w:tcW w:w="10714" w:type="dxa"/>
                  <w:tcBorders>
                    <w:top w:val="nil"/>
                    <w:left w:val="nil"/>
                    <w:bottom w:val="nil"/>
                    <w:right w:val="nil"/>
                  </w:tcBorders>
                  <w:tcMar>
                    <w:top w:w="39" w:type="dxa"/>
                    <w:left w:w="39" w:type="dxa"/>
                    <w:bottom w:w="39" w:type="dxa"/>
                    <w:right w:w="39" w:type="dxa"/>
                  </w:tcMar>
                </w:tcPr>
                <w:p w14:paraId="232DE1D2" w14:textId="77777777" w:rsidR="00CC7912" w:rsidRDefault="00CC7912">
                  <w:pPr>
                    <w:spacing w:after="0" w:line="240" w:lineRule="auto"/>
                  </w:pPr>
                </w:p>
              </w:tc>
            </w:tr>
            <w:tr w:rsidR="00CC7912" w14:paraId="36EF509D" w14:textId="77777777">
              <w:trPr>
                <w:trHeight w:val="262"/>
              </w:trPr>
              <w:tc>
                <w:tcPr>
                  <w:tcW w:w="10714" w:type="dxa"/>
                  <w:tcBorders>
                    <w:top w:val="nil"/>
                    <w:left w:val="nil"/>
                    <w:bottom w:val="nil"/>
                    <w:right w:val="nil"/>
                  </w:tcBorders>
                  <w:tcMar>
                    <w:top w:w="39" w:type="dxa"/>
                    <w:left w:w="39" w:type="dxa"/>
                    <w:bottom w:w="39" w:type="dxa"/>
                    <w:right w:w="39" w:type="dxa"/>
                  </w:tcMar>
                </w:tcPr>
                <w:p w14:paraId="6B159B2F"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9EC3D7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F4584D" w14:textId="77777777" w:rsidR="00CC7912" w:rsidRDefault="00166B5D">
                  <w:pPr>
                    <w:spacing w:after="0" w:line="240" w:lineRule="auto"/>
                  </w:pPr>
                  <w:r>
                    <w:rPr>
                      <w:rFonts w:ascii="Calibri" w:eastAsia="Calibri" w:hAnsi="Calibri"/>
                      <w:color w:val="000000"/>
                    </w:rPr>
                    <w:t>Core Funding</w:t>
                  </w:r>
                </w:p>
              </w:tc>
            </w:tr>
            <w:tr w:rsidR="00CC7912" w14:paraId="0AFBAD79" w14:textId="77777777">
              <w:trPr>
                <w:trHeight w:val="262"/>
              </w:trPr>
              <w:tc>
                <w:tcPr>
                  <w:tcW w:w="10714" w:type="dxa"/>
                  <w:tcBorders>
                    <w:top w:val="nil"/>
                    <w:left w:val="nil"/>
                    <w:bottom w:val="nil"/>
                    <w:right w:val="nil"/>
                  </w:tcBorders>
                  <w:tcMar>
                    <w:top w:w="39" w:type="dxa"/>
                    <w:left w:w="39" w:type="dxa"/>
                    <w:bottom w:w="39" w:type="dxa"/>
                    <w:right w:w="39" w:type="dxa"/>
                  </w:tcMar>
                </w:tcPr>
                <w:p w14:paraId="56FEE09C"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08C73B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AA48A" w14:textId="77777777" w:rsidR="00CC7912" w:rsidRDefault="00166B5D">
                  <w:pPr>
                    <w:spacing w:after="0" w:line="240" w:lineRule="auto"/>
                  </w:pPr>
                  <w:r>
                    <w:rPr>
                      <w:rFonts w:ascii="Calibri" w:eastAsia="Calibri" w:hAnsi="Calibri"/>
                      <w:color w:val="000000"/>
                    </w:rPr>
                    <w:t>CF</w:t>
                  </w:r>
                </w:p>
              </w:tc>
            </w:tr>
            <w:tr w:rsidR="00CC7912" w14:paraId="39C2C0BF" w14:textId="77777777">
              <w:trPr>
                <w:trHeight w:val="262"/>
              </w:trPr>
              <w:tc>
                <w:tcPr>
                  <w:tcW w:w="10714" w:type="dxa"/>
                  <w:tcBorders>
                    <w:top w:val="nil"/>
                    <w:left w:val="nil"/>
                    <w:bottom w:val="nil"/>
                    <w:right w:val="nil"/>
                  </w:tcBorders>
                  <w:tcMar>
                    <w:top w:w="39" w:type="dxa"/>
                    <w:left w:w="39" w:type="dxa"/>
                    <w:bottom w:w="39" w:type="dxa"/>
                    <w:right w:w="39" w:type="dxa"/>
                  </w:tcMar>
                </w:tcPr>
                <w:p w14:paraId="5E31DB9B"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001916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692764" w14:textId="77777777" w:rsidR="00CC7912" w:rsidRDefault="00166B5D">
                  <w:pPr>
                    <w:spacing w:after="0" w:line="240" w:lineRule="auto"/>
                  </w:pPr>
                  <w:r>
                    <w:rPr>
                      <w:rFonts w:ascii="Calibri" w:eastAsia="Calibri" w:hAnsi="Calibri"/>
                      <w:color w:val="000000"/>
                    </w:rPr>
                    <w:t>1000</w:t>
                  </w:r>
                </w:p>
              </w:tc>
            </w:tr>
            <w:tr w:rsidR="00CC7912" w14:paraId="59CC197A" w14:textId="77777777">
              <w:trPr>
                <w:trHeight w:val="262"/>
              </w:trPr>
              <w:tc>
                <w:tcPr>
                  <w:tcW w:w="10714" w:type="dxa"/>
                  <w:tcBorders>
                    <w:top w:val="nil"/>
                    <w:left w:val="nil"/>
                    <w:bottom w:val="nil"/>
                    <w:right w:val="nil"/>
                  </w:tcBorders>
                  <w:tcMar>
                    <w:top w:w="39" w:type="dxa"/>
                    <w:left w:w="39" w:type="dxa"/>
                    <w:bottom w:w="39" w:type="dxa"/>
                    <w:right w:w="39" w:type="dxa"/>
                  </w:tcMar>
                </w:tcPr>
                <w:p w14:paraId="5D81DB6F"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6A317C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FA30DF" w14:textId="77777777" w:rsidR="00CC7912" w:rsidRDefault="00166B5D">
                  <w:pPr>
                    <w:spacing w:after="0" w:line="240" w:lineRule="auto"/>
                  </w:pPr>
                  <w:r>
                    <w:rPr>
                      <w:rFonts w:ascii="Calibri" w:eastAsia="Calibri" w:hAnsi="Calibri"/>
                      <w:color w:val="000000"/>
                    </w:rPr>
                    <w:t>COVID - Workforce Infection Control and Surge Capacity</w:t>
                  </w:r>
                </w:p>
              </w:tc>
            </w:tr>
            <w:tr w:rsidR="00CC7912" w14:paraId="3CE9065E" w14:textId="77777777">
              <w:trPr>
                <w:trHeight w:val="262"/>
              </w:trPr>
              <w:tc>
                <w:tcPr>
                  <w:tcW w:w="10714" w:type="dxa"/>
                  <w:tcBorders>
                    <w:top w:val="nil"/>
                    <w:left w:val="nil"/>
                    <w:bottom w:val="nil"/>
                    <w:right w:val="nil"/>
                  </w:tcBorders>
                  <w:tcMar>
                    <w:top w:w="39" w:type="dxa"/>
                    <w:left w:w="39" w:type="dxa"/>
                    <w:bottom w:w="39" w:type="dxa"/>
                    <w:right w:w="39" w:type="dxa"/>
                  </w:tcMar>
                </w:tcPr>
                <w:p w14:paraId="077F6241"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4BD32D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A62B2D" w14:textId="77777777" w:rsidR="00CC7912" w:rsidRDefault="00166B5D">
                  <w:pPr>
                    <w:spacing w:after="0" w:line="240" w:lineRule="auto"/>
                  </w:pPr>
                  <w:r>
                    <w:rPr>
                      <w:rFonts w:ascii="Calibri" w:eastAsia="Calibri" w:hAnsi="Calibri"/>
                      <w:color w:val="000000"/>
                    </w:rPr>
                    <w:t>Existing</w:t>
                  </w:r>
                </w:p>
              </w:tc>
            </w:tr>
            <w:tr w:rsidR="00CC7912" w14:paraId="12D79D3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F91AE46" w14:textId="77777777" w:rsidR="00CC7912" w:rsidRDefault="00CC7912">
                  <w:pPr>
                    <w:spacing w:after="0" w:line="240" w:lineRule="auto"/>
                  </w:pPr>
                </w:p>
              </w:tc>
            </w:tr>
            <w:tr w:rsidR="00CC7912" w14:paraId="446F83C3" w14:textId="77777777">
              <w:trPr>
                <w:trHeight w:val="282"/>
              </w:trPr>
              <w:tc>
                <w:tcPr>
                  <w:tcW w:w="10714" w:type="dxa"/>
                  <w:tcBorders>
                    <w:top w:val="nil"/>
                    <w:left w:val="nil"/>
                    <w:bottom w:val="nil"/>
                    <w:right w:val="nil"/>
                  </w:tcBorders>
                  <w:tcMar>
                    <w:top w:w="39" w:type="dxa"/>
                    <w:left w:w="39" w:type="dxa"/>
                    <w:bottom w:w="39" w:type="dxa"/>
                    <w:right w:w="39" w:type="dxa"/>
                  </w:tcMar>
                </w:tcPr>
                <w:p w14:paraId="74B7A630" w14:textId="77777777" w:rsidR="00CC7912" w:rsidRDefault="00CC7912">
                  <w:pPr>
                    <w:spacing w:after="0" w:line="240" w:lineRule="auto"/>
                  </w:pPr>
                </w:p>
              </w:tc>
            </w:tr>
            <w:tr w:rsidR="00CC7912" w14:paraId="00912FB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B03B56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51EA14A" w14:textId="77777777" w:rsidR="00CC7912" w:rsidRDefault="00166B5D">
                        <w:pPr>
                          <w:spacing w:after="0" w:line="240" w:lineRule="auto"/>
                        </w:pPr>
                        <w:r>
                          <w:rPr>
                            <w:noProof/>
                          </w:rPr>
                          <w:drawing>
                            <wp:inline distT="0" distB="0" distL="0" distR="0" wp14:anchorId="04ADA236" wp14:editId="14349F67">
                              <wp:extent cx="615003" cy="384377"/>
                              <wp:effectExtent l="0" t="0" r="0" b="0"/>
                              <wp:docPr id="112" name="img5.png"/>
                              <wp:cNvGraphicFramePr/>
                              <a:graphic xmlns:a="http://schemas.openxmlformats.org/drawingml/2006/main">
                                <a:graphicData uri="http://schemas.openxmlformats.org/drawingml/2006/picture">
                                  <pic:pic xmlns:pic="http://schemas.openxmlformats.org/drawingml/2006/picture">
                                    <pic:nvPicPr>
                                      <pic:cNvPr id="11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31E585F" w14:textId="77777777" w:rsidR="00CC7912" w:rsidRDefault="00CC7912">
                        <w:pPr>
                          <w:pStyle w:val="EmptyCellLayoutStyle"/>
                          <w:spacing w:after="0" w:line="240" w:lineRule="auto"/>
                        </w:pPr>
                      </w:p>
                    </w:tc>
                    <w:tc>
                      <w:tcPr>
                        <w:tcW w:w="4725" w:type="dxa"/>
                      </w:tcPr>
                      <w:p w14:paraId="3E30E8BD" w14:textId="77777777" w:rsidR="00CC7912" w:rsidRDefault="00CC7912">
                        <w:pPr>
                          <w:pStyle w:val="EmptyCellLayoutStyle"/>
                          <w:spacing w:after="0" w:line="240" w:lineRule="auto"/>
                        </w:pPr>
                      </w:p>
                    </w:tc>
                    <w:tc>
                      <w:tcPr>
                        <w:tcW w:w="4804" w:type="dxa"/>
                      </w:tcPr>
                      <w:p w14:paraId="755D654A" w14:textId="77777777" w:rsidR="00CC7912" w:rsidRDefault="00CC7912">
                        <w:pPr>
                          <w:pStyle w:val="EmptyCellLayoutStyle"/>
                          <w:spacing w:after="0" w:line="240" w:lineRule="auto"/>
                        </w:pPr>
                      </w:p>
                    </w:tc>
                  </w:tr>
                  <w:tr w:rsidR="00CC7912" w14:paraId="2AB73230" w14:textId="77777777">
                    <w:trPr>
                      <w:trHeight w:val="601"/>
                    </w:trPr>
                    <w:tc>
                      <w:tcPr>
                        <w:tcW w:w="1095" w:type="dxa"/>
                        <w:vMerge/>
                      </w:tcPr>
                      <w:p w14:paraId="78540603" w14:textId="77777777" w:rsidR="00CC7912" w:rsidRDefault="00CC7912">
                        <w:pPr>
                          <w:pStyle w:val="EmptyCellLayoutStyle"/>
                          <w:spacing w:after="0" w:line="240" w:lineRule="auto"/>
                        </w:pPr>
                      </w:p>
                    </w:tc>
                    <w:tc>
                      <w:tcPr>
                        <w:tcW w:w="90" w:type="dxa"/>
                      </w:tcPr>
                      <w:p w14:paraId="4A77A51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5D867E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B062578" w14:textId="77777777" w:rsidR="00CC7912" w:rsidRDefault="00166B5D">
                              <w:pPr>
                                <w:spacing w:after="0" w:line="240" w:lineRule="auto"/>
                              </w:pPr>
                              <w:r>
                                <w:rPr>
                                  <w:rFonts w:ascii="Calibri" w:eastAsia="Calibri" w:hAnsi="Calibri"/>
                                  <w:b/>
                                  <w:color w:val="000000"/>
                                  <w:sz w:val="24"/>
                                </w:rPr>
                                <w:t>Activity Priorities and Description</w:t>
                              </w:r>
                            </w:p>
                          </w:tc>
                        </w:tr>
                      </w:tbl>
                      <w:p w14:paraId="3A17C857" w14:textId="77777777" w:rsidR="00CC7912" w:rsidRDefault="00CC7912">
                        <w:pPr>
                          <w:spacing w:after="0" w:line="240" w:lineRule="auto"/>
                        </w:pPr>
                      </w:p>
                    </w:tc>
                    <w:tc>
                      <w:tcPr>
                        <w:tcW w:w="4804" w:type="dxa"/>
                      </w:tcPr>
                      <w:p w14:paraId="3D6D71E5" w14:textId="77777777" w:rsidR="00CC7912" w:rsidRDefault="00CC7912">
                        <w:pPr>
                          <w:pStyle w:val="EmptyCellLayoutStyle"/>
                          <w:spacing w:after="0" w:line="240" w:lineRule="auto"/>
                        </w:pPr>
                      </w:p>
                    </w:tc>
                  </w:tr>
                </w:tbl>
                <w:p w14:paraId="510D26AA" w14:textId="77777777" w:rsidR="00CC7912" w:rsidRDefault="00CC7912">
                  <w:pPr>
                    <w:spacing w:after="0" w:line="240" w:lineRule="auto"/>
                  </w:pPr>
                </w:p>
              </w:tc>
            </w:tr>
            <w:tr w:rsidR="00CC7912" w14:paraId="7772A672" w14:textId="77777777">
              <w:trPr>
                <w:trHeight w:val="282"/>
              </w:trPr>
              <w:tc>
                <w:tcPr>
                  <w:tcW w:w="10714" w:type="dxa"/>
                  <w:tcBorders>
                    <w:top w:val="nil"/>
                    <w:left w:val="nil"/>
                    <w:bottom w:val="nil"/>
                    <w:right w:val="nil"/>
                  </w:tcBorders>
                  <w:tcMar>
                    <w:top w:w="39" w:type="dxa"/>
                    <w:left w:w="39" w:type="dxa"/>
                    <w:bottom w:w="39" w:type="dxa"/>
                    <w:right w:w="39" w:type="dxa"/>
                  </w:tcMar>
                </w:tcPr>
                <w:p w14:paraId="5CDF23F0" w14:textId="77777777" w:rsidR="00CC7912" w:rsidRDefault="00CC7912">
                  <w:pPr>
                    <w:spacing w:after="0" w:line="240" w:lineRule="auto"/>
                  </w:pPr>
                </w:p>
              </w:tc>
            </w:tr>
            <w:tr w:rsidR="00CC7912" w14:paraId="32CB4145" w14:textId="77777777">
              <w:trPr>
                <w:trHeight w:val="262"/>
              </w:trPr>
              <w:tc>
                <w:tcPr>
                  <w:tcW w:w="10714" w:type="dxa"/>
                  <w:tcBorders>
                    <w:top w:val="nil"/>
                    <w:left w:val="nil"/>
                    <w:bottom w:val="nil"/>
                    <w:right w:val="nil"/>
                  </w:tcBorders>
                  <w:tcMar>
                    <w:top w:w="39" w:type="dxa"/>
                    <w:left w:w="39" w:type="dxa"/>
                    <w:bottom w:w="39" w:type="dxa"/>
                    <w:right w:w="39" w:type="dxa"/>
                  </w:tcMar>
                </w:tcPr>
                <w:p w14:paraId="04685D2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FE816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93B734" w14:textId="77777777" w:rsidR="00CC7912" w:rsidRDefault="00166B5D">
                  <w:pPr>
                    <w:spacing w:after="0" w:line="240" w:lineRule="auto"/>
                  </w:pPr>
                  <w:r>
                    <w:rPr>
                      <w:rFonts w:ascii="Calibri" w:eastAsia="Calibri" w:hAnsi="Calibri"/>
                      <w:color w:val="000000"/>
                    </w:rPr>
                    <w:t>Workforce</w:t>
                  </w:r>
                </w:p>
              </w:tc>
            </w:tr>
            <w:tr w:rsidR="00CC7912" w14:paraId="22D293B2" w14:textId="77777777">
              <w:trPr>
                <w:trHeight w:val="282"/>
              </w:trPr>
              <w:tc>
                <w:tcPr>
                  <w:tcW w:w="10714" w:type="dxa"/>
                  <w:tcBorders>
                    <w:top w:val="nil"/>
                    <w:left w:val="nil"/>
                    <w:bottom w:val="nil"/>
                    <w:right w:val="nil"/>
                  </w:tcBorders>
                  <w:tcMar>
                    <w:top w:w="39" w:type="dxa"/>
                    <w:left w:w="39" w:type="dxa"/>
                    <w:bottom w:w="39" w:type="dxa"/>
                    <w:right w:w="39" w:type="dxa"/>
                  </w:tcMar>
                </w:tcPr>
                <w:p w14:paraId="15A62B29"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4E0EC4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78D84D" w14:textId="77777777" w:rsidR="00CC7912" w:rsidRDefault="00CC7912">
                  <w:pPr>
                    <w:spacing w:after="0" w:line="240" w:lineRule="auto"/>
                  </w:pPr>
                </w:p>
              </w:tc>
            </w:tr>
            <w:tr w:rsidR="00CC7912" w14:paraId="090CFDBE" w14:textId="77777777">
              <w:trPr>
                <w:trHeight w:val="262"/>
              </w:trPr>
              <w:tc>
                <w:tcPr>
                  <w:tcW w:w="10714" w:type="dxa"/>
                  <w:tcBorders>
                    <w:top w:val="nil"/>
                    <w:left w:val="nil"/>
                    <w:bottom w:val="nil"/>
                    <w:right w:val="nil"/>
                  </w:tcBorders>
                  <w:tcMar>
                    <w:top w:w="39" w:type="dxa"/>
                    <w:left w:w="39" w:type="dxa"/>
                    <w:bottom w:w="39" w:type="dxa"/>
                    <w:right w:w="39" w:type="dxa"/>
                  </w:tcMar>
                </w:tcPr>
                <w:p w14:paraId="2787351A"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85C9A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6F0696" w14:textId="77777777" w:rsidR="00CC7912" w:rsidRDefault="00166B5D">
                  <w:pPr>
                    <w:spacing w:after="0" w:line="240" w:lineRule="auto"/>
                  </w:pPr>
                  <w:r>
                    <w:rPr>
                      <w:rFonts w:ascii="Calibri" w:eastAsia="Calibri" w:hAnsi="Calibri"/>
                      <w:color w:val="000000"/>
                    </w:rPr>
                    <w:t>To support infection control to primary care, aged care and health care workforce.</w:t>
                  </w:r>
                </w:p>
              </w:tc>
            </w:tr>
            <w:tr w:rsidR="00CC7912" w14:paraId="63524EBF" w14:textId="77777777">
              <w:trPr>
                <w:trHeight w:val="262"/>
              </w:trPr>
              <w:tc>
                <w:tcPr>
                  <w:tcW w:w="10714" w:type="dxa"/>
                  <w:tcBorders>
                    <w:top w:val="nil"/>
                    <w:left w:val="nil"/>
                    <w:bottom w:val="nil"/>
                    <w:right w:val="nil"/>
                  </w:tcBorders>
                  <w:tcMar>
                    <w:top w:w="39" w:type="dxa"/>
                    <w:left w:w="39" w:type="dxa"/>
                    <w:bottom w:w="39" w:type="dxa"/>
                    <w:right w:w="39" w:type="dxa"/>
                  </w:tcMar>
                </w:tcPr>
                <w:p w14:paraId="63AF9E21"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77EDA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A3F1C4" w14:textId="77777777" w:rsidR="00CC7912" w:rsidRDefault="00166B5D">
                  <w:pPr>
                    <w:spacing w:after="0" w:line="240" w:lineRule="auto"/>
                  </w:pPr>
                  <w:r>
                    <w:rPr>
                      <w:rFonts w:ascii="Calibri" w:eastAsia="Calibri" w:hAnsi="Calibri"/>
                      <w:color w:val="000000"/>
                    </w:rPr>
                    <w:t>1.1 Distribute PPE to general practices and health care workers (allied health and pharmacy) as required. Coordinate the delivery and monitoring of PPE stock.</w:t>
                  </w:r>
                  <w:r>
                    <w:rPr>
                      <w:rFonts w:ascii="Calibri" w:eastAsia="Calibri" w:hAnsi="Calibri"/>
                      <w:color w:val="000000"/>
                    </w:rPr>
                    <w:br/>
                    <w:t>1.2 Dissemination and delivery of infection control training and resources and information such as HealthPathways.</w:t>
                  </w:r>
                  <w:r>
                    <w:rPr>
                      <w:rFonts w:ascii="Calibri" w:eastAsia="Calibri" w:hAnsi="Calibri"/>
                      <w:color w:val="000000"/>
                    </w:rPr>
                    <w:br/>
                    <w:t>1.3 Identify options to address workforce shortages.</w:t>
                  </w:r>
                </w:p>
              </w:tc>
            </w:tr>
            <w:tr w:rsidR="00CC7912" w14:paraId="4B800535" w14:textId="77777777">
              <w:trPr>
                <w:trHeight w:val="527"/>
              </w:trPr>
              <w:tc>
                <w:tcPr>
                  <w:tcW w:w="10714" w:type="dxa"/>
                  <w:tcBorders>
                    <w:top w:val="nil"/>
                    <w:left w:val="nil"/>
                    <w:bottom w:val="nil"/>
                    <w:right w:val="nil"/>
                  </w:tcBorders>
                  <w:tcMar>
                    <w:top w:w="39" w:type="dxa"/>
                    <w:left w:w="39" w:type="dxa"/>
                    <w:bottom w:w="39" w:type="dxa"/>
                    <w:right w:w="39" w:type="dxa"/>
                  </w:tcMar>
                </w:tcPr>
                <w:p w14:paraId="7882C301"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FC6C171" w14:textId="77777777">
              <w:trPr>
                <w:trHeight w:val="262"/>
              </w:trPr>
              <w:tc>
                <w:tcPr>
                  <w:tcW w:w="10714" w:type="dxa"/>
                  <w:tcBorders>
                    <w:top w:val="nil"/>
                    <w:left w:val="nil"/>
                    <w:bottom w:val="nil"/>
                    <w:right w:val="nil"/>
                  </w:tcBorders>
                  <w:tcMar>
                    <w:top w:w="39" w:type="dxa"/>
                    <w:left w:w="39" w:type="dxa"/>
                    <w:bottom w:w="39" w:type="dxa"/>
                    <w:right w:w="39" w:type="dxa"/>
                  </w:tcMar>
                </w:tcPr>
                <w:p w14:paraId="0954A83C" w14:textId="77777777" w:rsidR="00CC7912" w:rsidRDefault="00166B5D">
                  <w:pPr>
                    <w:spacing w:after="0" w:line="240" w:lineRule="auto"/>
                  </w:pPr>
                  <w:r>
                    <w:rPr>
                      <w:rFonts w:ascii="Calibri" w:eastAsia="Calibri" w:hAnsi="Calibri"/>
                      <w:b/>
                      <w:color w:val="000000"/>
                    </w:rPr>
                    <w:t>Needs Assessment</w:t>
                  </w:r>
                </w:p>
              </w:tc>
            </w:tr>
            <w:tr w:rsidR="00CC7912" w14:paraId="7CD9C8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F7D601" w14:textId="77777777" w:rsidR="00CC7912" w:rsidRDefault="00166B5D">
                  <w:pPr>
                    <w:spacing w:after="0" w:line="240" w:lineRule="auto"/>
                  </w:pPr>
                  <w:r>
                    <w:rPr>
                      <w:rFonts w:ascii="Calibri" w:eastAsia="Calibri" w:hAnsi="Calibri"/>
                      <w:color w:val="000000"/>
                    </w:rPr>
                    <w:t>SWSPHN Needs Assessment 2019/20-2021/22</w:t>
                  </w:r>
                </w:p>
              </w:tc>
            </w:tr>
            <w:tr w:rsidR="00CC7912" w14:paraId="24586E25" w14:textId="77777777">
              <w:trPr>
                <w:trHeight w:val="277"/>
              </w:trPr>
              <w:tc>
                <w:tcPr>
                  <w:tcW w:w="10714" w:type="dxa"/>
                  <w:tcBorders>
                    <w:top w:val="nil"/>
                    <w:left w:val="nil"/>
                    <w:bottom w:val="nil"/>
                    <w:right w:val="nil"/>
                  </w:tcBorders>
                  <w:tcMar>
                    <w:top w:w="39" w:type="dxa"/>
                    <w:left w:w="39" w:type="dxa"/>
                    <w:bottom w:w="39" w:type="dxa"/>
                    <w:right w:w="39" w:type="dxa"/>
                  </w:tcMar>
                </w:tcPr>
                <w:p w14:paraId="49FDB012" w14:textId="77777777" w:rsidR="00CC7912" w:rsidRDefault="00166B5D">
                  <w:pPr>
                    <w:spacing w:after="0" w:line="240" w:lineRule="auto"/>
                  </w:pPr>
                  <w:r>
                    <w:rPr>
                      <w:rFonts w:ascii="Calibri" w:eastAsia="Calibri" w:hAnsi="Calibri"/>
                      <w:b/>
                      <w:color w:val="000000"/>
                    </w:rPr>
                    <w:t>Priorities</w:t>
                  </w:r>
                </w:p>
              </w:tc>
            </w:tr>
            <w:tr w:rsidR="00CC7912" w14:paraId="51CE9327" w14:textId="77777777">
              <w:trPr>
                <w:trHeight w:val="374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2E48D741"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4A62EB0B"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F863F7B"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3E3AD0" w14:textId="77777777" w:rsidR="00CC7912" w:rsidRDefault="00166B5D">
                              <w:pPr>
                                <w:spacing w:after="0" w:line="240" w:lineRule="auto"/>
                              </w:pPr>
                              <w:r>
                                <w:rPr>
                                  <w:rFonts w:ascii="Calibri" w:eastAsia="Calibri" w:hAnsi="Calibri"/>
                                  <w:b/>
                                  <w:color w:val="000000"/>
                                </w:rPr>
                                <w:t>Page reference</w:t>
                              </w:r>
                            </w:p>
                          </w:tc>
                        </w:tr>
                        <w:tr w:rsidR="00CC7912" w14:paraId="31D0B09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DFE8A6"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ED1879" w14:textId="77777777" w:rsidR="00CC7912" w:rsidRDefault="00166B5D">
                              <w:pPr>
                                <w:spacing w:after="0" w:line="240" w:lineRule="auto"/>
                              </w:pPr>
                              <w:r>
                                <w:rPr>
                                  <w:rFonts w:ascii="Calibri" w:eastAsia="Calibri" w:hAnsi="Calibri"/>
                                  <w:color w:val="000000"/>
                                </w:rPr>
                                <w:t>104</w:t>
                              </w:r>
                            </w:p>
                          </w:tc>
                        </w:tr>
                        <w:tr w:rsidR="00CC7912" w14:paraId="0F0AA5D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12D058"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CF8AC0" w14:textId="77777777" w:rsidR="00CC7912" w:rsidRDefault="00166B5D">
                              <w:pPr>
                                <w:spacing w:after="0" w:line="240" w:lineRule="auto"/>
                              </w:pPr>
                              <w:r>
                                <w:rPr>
                                  <w:rFonts w:ascii="Calibri" w:eastAsia="Calibri" w:hAnsi="Calibri"/>
                                  <w:color w:val="000000"/>
                                </w:rPr>
                                <w:t>108</w:t>
                              </w:r>
                            </w:p>
                          </w:tc>
                        </w:tr>
                        <w:tr w:rsidR="00CC7912" w14:paraId="67CA108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89FF61"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16FBE4" w14:textId="77777777" w:rsidR="00CC7912" w:rsidRDefault="00166B5D">
                              <w:pPr>
                                <w:spacing w:after="0" w:line="240" w:lineRule="auto"/>
                              </w:pPr>
                              <w:r>
                                <w:rPr>
                                  <w:rFonts w:ascii="Calibri" w:eastAsia="Calibri" w:hAnsi="Calibri"/>
                                  <w:color w:val="000000"/>
                                </w:rPr>
                                <w:t>111</w:t>
                              </w:r>
                            </w:p>
                          </w:tc>
                        </w:tr>
                        <w:tr w:rsidR="00CC7912" w14:paraId="649FE6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E8D572"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515E69" w14:textId="77777777" w:rsidR="00CC7912" w:rsidRDefault="00166B5D">
                              <w:pPr>
                                <w:spacing w:after="0" w:line="240" w:lineRule="auto"/>
                              </w:pPr>
                              <w:r>
                                <w:rPr>
                                  <w:rFonts w:ascii="Calibri" w:eastAsia="Calibri" w:hAnsi="Calibri"/>
                                  <w:color w:val="000000"/>
                                </w:rPr>
                                <w:t>107</w:t>
                              </w:r>
                            </w:p>
                          </w:tc>
                        </w:tr>
                        <w:tr w:rsidR="00CC7912" w14:paraId="25A6656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67BA51" w14:textId="77777777" w:rsidR="00CC7912" w:rsidRDefault="00166B5D">
                              <w:pPr>
                                <w:spacing w:after="0" w:line="240" w:lineRule="auto"/>
                              </w:pPr>
                              <w:r>
                                <w:rPr>
                                  <w:rFonts w:ascii="Calibri" w:eastAsia="Calibri" w:hAnsi="Calibri"/>
                                  <w:color w:val="000000"/>
                                </w:rPr>
                                <w:t>Children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63AB10" w14:textId="77777777" w:rsidR="00CC7912" w:rsidRDefault="00166B5D">
                              <w:pPr>
                                <w:spacing w:after="0" w:line="240" w:lineRule="auto"/>
                              </w:pPr>
                              <w:r>
                                <w:rPr>
                                  <w:rFonts w:ascii="Calibri" w:eastAsia="Calibri" w:hAnsi="Calibri"/>
                                  <w:color w:val="000000"/>
                                </w:rPr>
                                <w:t>114</w:t>
                              </w:r>
                            </w:p>
                          </w:tc>
                        </w:tr>
                        <w:tr w:rsidR="00CC7912" w14:paraId="0CD8BF3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8CB2B2" w14:textId="77777777" w:rsidR="00CC7912" w:rsidRDefault="00166B5D">
                              <w:pPr>
                                <w:spacing w:after="0" w:line="240" w:lineRule="auto"/>
                              </w:pPr>
                              <w:r>
                                <w:rPr>
                                  <w:rFonts w:ascii="Calibri" w:eastAsia="Calibri" w:hAnsi="Calibri"/>
                                  <w:color w:val="000000"/>
                                </w:rPr>
                                <w:t>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B06327" w14:textId="77777777" w:rsidR="00CC7912" w:rsidRDefault="00166B5D">
                              <w:pPr>
                                <w:spacing w:after="0" w:line="240" w:lineRule="auto"/>
                              </w:pPr>
                              <w:r>
                                <w:rPr>
                                  <w:rFonts w:ascii="Calibri" w:eastAsia="Calibri" w:hAnsi="Calibri"/>
                                  <w:color w:val="000000"/>
                                </w:rPr>
                                <w:t>115</w:t>
                              </w:r>
                            </w:p>
                          </w:tc>
                        </w:tr>
                        <w:tr w:rsidR="00CC7912" w14:paraId="0F54D4B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2B5D1D" w14:textId="77777777" w:rsidR="00CC7912" w:rsidRDefault="00166B5D">
                              <w:pPr>
                                <w:spacing w:after="0" w:line="240" w:lineRule="auto"/>
                              </w:pPr>
                              <w:r>
                                <w:rPr>
                                  <w:rFonts w:ascii="Calibri" w:eastAsia="Calibri" w:hAnsi="Calibri"/>
                                  <w:color w:val="000000"/>
                                </w:rPr>
                                <w:t>Physical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A02916" w14:textId="77777777" w:rsidR="00CC7912" w:rsidRDefault="00166B5D">
                              <w:pPr>
                                <w:spacing w:after="0" w:line="240" w:lineRule="auto"/>
                              </w:pPr>
                              <w:r>
                                <w:rPr>
                                  <w:rFonts w:ascii="Calibri" w:eastAsia="Calibri" w:hAnsi="Calibri"/>
                                  <w:color w:val="000000"/>
                                </w:rPr>
                                <w:t>127</w:t>
                              </w:r>
                            </w:p>
                          </w:tc>
                        </w:tr>
                        <w:tr w:rsidR="00CC7912" w14:paraId="2FA1A75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71FC6D" w14:textId="77777777" w:rsidR="00CC7912" w:rsidRDefault="00166B5D">
                              <w:pPr>
                                <w:spacing w:after="0" w:line="240" w:lineRule="auto"/>
                              </w:pPr>
                              <w:r>
                                <w:rPr>
                                  <w:rFonts w:ascii="Calibri" w:eastAsia="Calibri" w:hAnsi="Calibri"/>
                                  <w:color w:val="000000"/>
                                </w:rPr>
                                <w:t>Primary care workforce capacity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EDAA0D" w14:textId="77777777" w:rsidR="00CC7912" w:rsidRDefault="00166B5D">
                              <w:pPr>
                                <w:spacing w:after="0" w:line="240" w:lineRule="auto"/>
                              </w:pPr>
                              <w:r>
                                <w:rPr>
                                  <w:rFonts w:ascii="Calibri" w:eastAsia="Calibri" w:hAnsi="Calibri"/>
                                  <w:color w:val="000000"/>
                                </w:rPr>
                                <w:t>122</w:t>
                              </w:r>
                            </w:p>
                          </w:tc>
                        </w:tr>
                        <w:tr w:rsidR="00CC7912" w14:paraId="0011378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9E712D"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68B5BF" w14:textId="77777777" w:rsidR="00CC7912" w:rsidRDefault="00166B5D">
                              <w:pPr>
                                <w:spacing w:after="0" w:line="240" w:lineRule="auto"/>
                              </w:pPr>
                              <w:r>
                                <w:rPr>
                                  <w:rFonts w:ascii="Calibri" w:eastAsia="Calibri" w:hAnsi="Calibri"/>
                                  <w:color w:val="000000"/>
                                </w:rPr>
                                <w:t>123</w:t>
                              </w:r>
                            </w:p>
                          </w:tc>
                        </w:tr>
                        <w:tr w:rsidR="00CC7912" w14:paraId="0B1375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8C1966"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B7325A" w14:textId="77777777" w:rsidR="00CC7912" w:rsidRDefault="00166B5D">
                              <w:pPr>
                                <w:spacing w:after="0" w:line="240" w:lineRule="auto"/>
                              </w:pPr>
                              <w:r>
                                <w:rPr>
                                  <w:rFonts w:ascii="Calibri" w:eastAsia="Calibri" w:hAnsi="Calibri"/>
                                  <w:color w:val="000000"/>
                                </w:rPr>
                                <w:t>133</w:t>
                              </w:r>
                            </w:p>
                          </w:tc>
                        </w:tr>
                      </w:tbl>
                      <w:p w14:paraId="047F0D3B" w14:textId="77777777" w:rsidR="00CC7912" w:rsidRDefault="00CC7912">
                        <w:pPr>
                          <w:spacing w:after="0" w:line="240" w:lineRule="auto"/>
                        </w:pPr>
                      </w:p>
                    </w:tc>
                    <w:tc>
                      <w:tcPr>
                        <w:tcW w:w="1768" w:type="dxa"/>
                      </w:tcPr>
                      <w:p w14:paraId="192B542C" w14:textId="77777777" w:rsidR="00CC7912" w:rsidRDefault="00CC7912">
                        <w:pPr>
                          <w:pStyle w:val="EmptyCellLayoutStyle"/>
                          <w:spacing w:after="0" w:line="240" w:lineRule="auto"/>
                        </w:pPr>
                      </w:p>
                    </w:tc>
                  </w:tr>
                </w:tbl>
                <w:p w14:paraId="3B76A617" w14:textId="77777777" w:rsidR="00CC7912" w:rsidRDefault="00CC7912">
                  <w:pPr>
                    <w:spacing w:after="0" w:line="240" w:lineRule="auto"/>
                  </w:pPr>
                </w:p>
              </w:tc>
            </w:tr>
            <w:tr w:rsidR="00CC7912" w14:paraId="2055A66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CF00DFD" w14:textId="77777777" w:rsidR="00CC7912" w:rsidRDefault="00CC7912">
                  <w:pPr>
                    <w:spacing w:after="0" w:line="240" w:lineRule="auto"/>
                  </w:pPr>
                </w:p>
              </w:tc>
            </w:tr>
            <w:tr w:rsidR="00CC7912" w14:paraId="2A3E1AB4" w14:textId="77777777">
              <w:trPr>
                <w:trHeight w:val="282"/>
              </w:trPr>
              <w:tc>
                <w:tcPr>
                  <w:tcW w:w="10714" w:type="dxa"/>
                  <w:tcBorders>
                    <w:top w:val="nil"/>
                    <w:left w:val="nil"/>
                    <w:bottom w:val="nil"/>
                    <w:right w:val="nil"/>
                  </w:tcBorders>
                  <w:tcMar>
                    <w:top w:w="39" w:type="dxa"/>
                    <w:left w:w="39" w:type="dxa"/>
                    <w:bottom w:w="39" w:type="dxa"/>
                    <w:right w:w="39" w:type="dxa"/>
                  </w:tcMar>
                </w:tcPr>
                <w:p w14:paraId="10DDDB98" w14:textId="77777777" w:rsidR="00CC7912" w:rsidRDefault="00CC7912">
                  <w:pPr>
                    <w:spacing w:after="0" w:line="240" w:lineRule="auto"/>
                  </w:pPr>
                </w:p>
              </w:tc>
            </w:tr>
            <w:tr w:rsidR="00CC7912" w14:paraId="6785CE4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392FA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B9345FB" w14:textId="77777777" w:rsidR="00CC7912" w:rsidRDefault="00166B5D">
                        <w:pPr>
                          <w:spacing w:after="0" w:line="240" w:lineRule="auto"/>
                        </w:pPr>
                        <w:r>
                          <w:rPr>
                            <w:noProof/>
                          </w:rPr>
                          <w:drawing>
                            <wp:inline distT="0" distB="0" distL="0" distR="0" wp14:anchorId="41D3F0B7" wp14:editId="7AC6832F">
                              <wp:extent cx="615003" cy="384377"/>
                              <wp:effectExtent l="0" t="0" r="0" b="0"/>
                              <wp:docPr id="114" name="img6.png"/>
                              <wp:cNvGraphicFramePr/>
                              <a:graphic xmlns:a="http://schemas.openxmlformats.org/drawingml/2006/main">
                                <a:graphicData uri="http://schemas.openxmlformats.org/drawingml/2006/picture">
                                  <pic:pic xmlns:pic="http://schemas.openxmlformats.org/drawingml/2006/picture">
                                    <pic:nvPicPr>
                                      <pic:cNvPr id="11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BF078D0" w14:textId="77777777" w:rsidR="00CC7912" w:rsidRDefault="00CC7912">
                        <w:pPr>
                          <w:pStyle w:val="EmptyCellLayoutStyle"/>
                          <w:spacing w:after="0" w:line="240" w:lineRule="auto"/>
                        </w:pPr>
                      </w:p>
                    </w:tc>
                    <w:tc>
                      <w:tcPr>
                        <w:tcW w:w="4725" w:type="dxa"/>
                      </w:tcPr>
                      <w:p w14:paraId="63579A1A" w14:textId="77777777" w:rsidR="00CC7912" w:rsidRDefault="00CC7912">
                        <w:pPr>
                          <w:pStyle w:val="EmptyCellLayoutStyle"/>
                          <w:spacing w:after="0" w:line="240" w:lineRule="auto"/>
                        </w:pPr>
                      </w:p>
                    </w:tc>
                    <w:tc>
                      <w:tcPr>
                        <w:tcW w:w="4804" w:type="dxa"/>
                      </w:tcPr>
                      <w:p w14:paraId="32BFCFC8" w14:textId="77777777" w:rsidR="00CC7912" w:rsidRDefault="00CC7912">
                        <w:pPr>
                          <w:pStyle w:val="EmptyCellLayoutStyle"/>
                          <w:spacing w:after="0" w:line="240" w:lineRule="auto"/>
                        </w:pPr>
                      </w:p>
                    </w:tc>
                  </w:tr>
                  <w:tr w:rsidR="00CC7912" w14:paraId="4B41330D" w14:textId="77777777">
                    <w:trPr>
                      <w:trHeight w:val="601"/>
                    </w:trPr>
                    <w:tc>
                      <w:tcPr>
                        <w:tcW w:w="1095" w:type="dxa"/>
                        <w:vMerge/>
                      </w:tcPr>
                      <w:p w14:paraId="38A2FDB1" w14:textId="77777777" w:rsidR="00CC7912" w:rsidRDefault="00CC7912">
                        <w:pPr>
                          <w:pStyle w:val="EmptyCellLayoutStyle"/>
                          <w:spacing w:after="0" w:line="240" w:lineRule="auto"/>
                        </w:pPr>
                      </w:p>
                    </w:tc>
                    <w:tc>
                      <w:tcPr>
                        <w:tcW w:w="90" w:type="dxa"/>
                      </w:tcPr>
                      <w:p w14:paraId="5FEB3C8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237108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7ED17A" w14:textId="77777777" w:rsidR="00CC7912" w:rsidRDefault="00166B5D">
                              <w:pPr>
                                <w:spacing w:after="0" w:line="240" w:lineRule="auto"/>
                              </w:pPr>
                              <w:r>
                                <w:rPr>
                                  <w:rFonts w:ascii="Calibri" w:eastAsia="Calibri" w:hAnsi="Calibri"/>
                                  <w:b/>
                                  <w:color w:val="000000"/>
                                  <w:sz w:val="24"/>
                                </w:rPr>
                                <w:t>Activity Demographics</w:t>
                              </w:r>
                            </w:p>
                          </w:tc>
                        </w:tr>
                      </w:tbl>
                      <w:p w14:paraId="5581273D" w14:textId="77777777" w:rsidR="00CC7912" w:rsidRDefault="00CC7912">
                        <w:pPr>
                          <w:spacing w:after="0" w:line="240" w:lineRule="auto"/>
                        </w:pPr>
                      </w:p>
                    </w:tc>
                    <w:tc>
                      <w:tcPr>
                        <w:tcW w:w="4804" w:type="dxa"/>
                      </w:tcPr>
                      <w:p w14:paraId="56CB2B19" w14:textId="77777777" w:rsidR="00CC7912" w:rsidRDefault="00CC7912">
                        <w:pPr>
                          <w:pStyle w:val="EmptyCellLayoutStyle"/>
                          <w:spacing w:after="0" w:line="240" w:lineRule="auto"/>
                        </w:pPr>
                      </w:p>
                    </w:tc>
                  </w:tr>
                </w:tbl>
                <w:p w14:paraId="1F5052D1" w14:textId="77777777" w:rsidR="00CC7912" w:rsidRDefault="00CC7912">
                  <w:pPr>
                    <w:spacing w:after="0" w:line="240" w:lineRule="auto"/>
                  </w:pPr>
                </w:p>
              </w:tc>
            </w:tr>
            <w:tr w:rsidR="00CC7912" w14:paraId="32BC3B63" w14:textId="77777777">
              <w:trPr>
                <w:trHeight w:val="282"/>
              </w:trPr>
              <w:tc>
                <w:tcPr>
                  <w:tcW w:w="10714" w:type="dxa"/>
                  <w:tcBorders>
                    <w:top w:val="nil"/>
                    <w:left w:val="nil"/>
                    <w:bottom w:val="nil"/>
                    <w:right w:val="nil"/>
                  </w:tcBorders>
                  <w:tcMar>
                    <w:top w:w="39" w:type="dxa"/>
                    <w:left w:w="39" w:type="dxa"/>
                    <w:bottom w:w="39" w:type="dxa"/>
                    <w:right w:w="39" w:type="dxa"/>
                  </w:tcMar>
                </w:tcPr>
                <w:p w14:paraId="13475608" w14:textId="77777777" w:rsidR="00CC7912" w:rsidRDefault="00CC7912">
                  <w:pPr>
                    <w:spacing w:after="0" w:line="240" w:lineRule="auto"/>
                  </w:pPr>
                </w:p>
              </w:tc>
            </w:tr>
            <w:tr w:rsidR="00CC7912" w14:paraId="5FF87440" w14:textId="77777777">
              <w:trPr>
                <w:trHeight w:val="262"/>
              </w:trPr>
              <w:tc>
                <w:tcPr>
                  <w:tcW w:w="10714" w:type="dxa"/>
                  <w:tcBorders>
                    <w:top w:val="nil"/>
                    <w:left w:val="nil"/>
                    <w:bottom w:val="nil"/>
                    <w:right w:val="nil"/>
                  </w:tcBorders>
                  <w:tcMar>
                    <w:top w:w="39" w:type="dxa"/>
                    <w:left w:w="39" w:type="dxa"/>
                    <w:bottom w:w="39" w:type="dxa"/>
                    <w:right w:w="39" w:type="dxa"/>
                  </w:tcMar>
                </w:tcPr>
                <w:p w14:paraId="7A3F0D91"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EB3B6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90AFC3" w14:textId="77777777" w:rsidR="00CC7912" w:rsidRDefault="00166B5D">
                  <w:pPr>
                    <w:spacing w:after="0" w:line="240" w:lineRule="auto"/>
                  </w:pPr>
                  <w:r>
                    <w:rPr>
                      <w:rFonts w:ascii="Calibri" w:eastAsia="Calibri" w:hAnsi="Calibri"/>
                      <w:color w:val="000000"/>
                    </w:rPr>
                    <w:t>Primary care, aged care, health care workforce and SWSPHN staff.</w:t>
                  </w:r>
                </w:p>
              </w:tc>
            </w:tr>
            <w:tr w:rsidR="00CC7912" w14:paraId="168EA53D" w14:textId="77777777">
              <w:trPr>
                <w:trHeight w:val="282"/>
              </w:trPr>
              <w:tc>
                <w:tcPr>
                  <w:tcW w:w="10714" w:type="dxa"/>
                  <w:tcBorders>
                    <w:top w:val="nil"/>
                    <w:left w:val="nil"/>
                    <w:bottom w:val="nil"/>
                    <w:right w:val="nil"/>
                  </w:tcBorders>
                  <w:tcMar>
                    <w:top w:w="39" w:type="dxa"/>
                    <w:left w:w="39" w:type="dxa"/>
                    <w:bottom w:w="39" w:type="dxa"/>
                    <w:right w:w="39" w:type="dxa"/>
                  </w:tcMar>
                </w:tcPr>
                <w:p w14:paraId="6F7FD802"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5089E9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65C6D6" w14:textId="77777777" w:rsidR="00CC7912" w:rsidRDefault="00CC7912">
                  <w:pPr>
                    <w:spacing w:after="0" w:line="240" w:lineRule="auto"/>
                  </w:pPr>
                </w:p>
              </w:tc>
            </w:tr>
            <w:tr w:rsidR="00CC7912" w14:paraId="6D20B9A8" w14:textId="77777777">
              <w:trPr>
                <w:trHeight w:val="262"/>
              </w:trPr>
              <w:tc>
                <w:tcPr>
                  <w:tcW w:w="10714" w:type="dxa"/>
                  <w:tcBorders>
                    <w:top w:val="nil"/>
                    <w:left w:val="nil"/>
                    <w:bottom w:val="nil"/>
                    <w:right w:val="nil"/>
                  </w:tcBorders>
                  <w:tcMar>
                    <w:top w:w="39" w:type="dxa"/>
                    <w:left w:w="39" w:type="dxa"/>
                    <w:bottom w:w="39" w:type="dxa"/>
                    <w:right w:w="39" w:type="dxa"/>
                  </w:tcMar>
                </w:tcPr>
                <w:p w14:paraId="55E27EA1"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EBAC2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7F53B3" w14:textId="77777777" w:rsidR="00CC7912" w:rsidRDefault="00166B5D">
                  <w:pPr>
                    <w:spacing w:after="0" w:line="240" w:lineRule="auto"/>
                  </w:pPr>
                  <w:r>
                    <w:rPr>
                      <w:rFonts w:ascii="Calibri" w:eastAsia="Calibri" w:hAnsi="Calibri"/>
                      <w:color w:val="000000"/>
                    </w:rPr>
                    <w:t>No</w:t>
                  </w:r>
                </w:p>
              </w:tc>
            </w:tr>
            <w:tr w:rsidR="00CC7912" w14:paraId="1A4EA954" w14:textId="77777777">
              <w:trPr>
                <w:trHeight w:val="282"/>
              </w:trPr>
              <w:tc>
                <w:tcPr>
                  <w:tcW w:w="10714" w:type="dxa"/>
                  <w:tcBorders>
                    <w:top w:val="nil"/>
                    <w:left w:val="nil"/>
                    <w:bottom w:val="nil"/>
                    <w:right w:val="nil"/>
                  </w:tcBorders>
                  <w:tcMar>
                    <w:top w:w="39" w:type="dxa"/>
                    <w:left w:w="39" w:type="dxa"/>
                    <w:bottom w:w="39" w:type="dxa"/>
                    <w:right w:w="39" w:type="dxa"/>
                  </w:tcMar>
                </w:tcPr>
                <w:p w14:paraId="5DC99B10"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08581A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C2C04C" w14:textId="77777777" w:rsidR="00CC7912" w:rsidRDefault="00CC7912">
                  <w:pPr>
                    <w:spacing w:after="0" w:line="240" w:lineRule="auto"/>
                  </w:pPr>
                </w:p>
              </w:tc>
            </w:tr>
            <w:tr w:rsidR="00CC7912" w14:paraId="3DE77567" w14:textId="77777777">
              <w:trPr>
                <w:trHeight w:val="282"/>
              </w:trPr>
              <w:tc>
                <w:tcPr>
                  <w:tcW w:w="10714" w:type="dxa"/>
                  <w:tcBorders>
                    <w:top w:val="nil"/>
                    <w:left w:val="nil"/>
                    <w:bottom w:val="nil"/>
                    <w:right w:val="nil"/>
                  </w:tcBorders>
                  <w:tcMar>
                    <w:top w:w="39" w:type="dxa"/>
                    <w:left w:w="39" w:type="dxa"/>
                    <w:bottom w:w="39" w:type="dxa"/>
                    <w:right w:w="39" w:type="dxa"/>
                  </w:tcMar>
                </w:tcPr>
                <w:p w14:paraId="36ED050C" w14:textId="77777777" w:rsidR="00CC7912" w:rsidRDefault="00166B5D">
                  <w:pPr>
                    <w:spacing w:after="0" w:line="240" w:lineRule="auto"/>
                  </w:pPr>
                  <w:r>
                    <w:rPr>
                      <w:rFonts w:ascii="Calibri" w:eastAsia="Calibri" w:hAnsi="Calibri"/>
                      <w:b/>
                      <w:color w:val="000000"/>
                      <w:sz w:val="24"/>
                    </w:rPr>
                    <w:t xml:space="preserve">Coverage </w:t>
                  </w:r>
                </w:p>
              </w:tc>
            </w:tr>
            <w:tr w:rsidR="00CC7912" w14:paraId="6B04DD8A" w14:textId="77777777">
              <w:trPr>
                <w:trHeight w:val="262"/>
              </w:trPr>
              <w:tc>
                <w:tcPr>
                  <w:tcW w:w="10714" w:type="dxa"/>
                  <w:tcBorders>
                    <w:top w:val="nil"/>
                    <w:left w:val="nil"/>
                    <w:bottom w:val="nil"/>
                    <w:right w:val="nil"/>
                  </w:tcBorders>
                  <w:tcMar>
                    <w:top w:w="39" w:type="dxa"/>
                    <w:left w:w="39" w:type="dxa"/>
                    <w:bottom w:w="39" w:type="dxa"/>
                    <w:right w:w="39" w:type="dxa"/>
                  </w:tcMar>
                </w:tcPr>
                <w:p w14:paraId="738FB44D"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7410D3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B3E2CE" w14:textId="77777777" w:rsidR="00CC7912" w:rsidRDefault="00166B5D">
                  <w:pPr>
                    <w:spacing w:after="0" w:line="240" w:lineRule="auto"/>
                  </w:pPr>
                  <w:r>
                    <w:rPr>
                      <w:rFonts w:ascii="Calibri" w:eastAsia="Calibri" w:hAnsi="Calibri"/>
                      <w:color w:val="000000"/>
                    </w:rPr>
                    <w:t>Yes</w:t>
                  </w:r>
                </w:p>
              </w:tc>
            </w:tr>
            <w:tr w:rsidR="00CC7912" w14:paraId="4166D29D" w14:textId="77777777">
              <w:trPr>
                <w:trHeight w:val="282"/>
              </w:trPr>
              <w:tc>
                <w:tcPr>
                  <w:tcW w:w="10714" w:type="dxa"/>
                  <w:tcBorders>
                    <w:top w:val="nil"/>
                    <w:left w:val="nil"/>
                    <w:bottom w:val="nil"/>
                    <w:right w:val="nil"/>
                  </w:tcBorders>
                  <w:tcMar>
                    <w:top w:w="39" w:type="dxa"/>
                    <w:left w:w="39" w:type="dxa"/>
                    <w:bottom w:w="39" w:type="dxa"/>
                    <w:right w:w="39" w:type="dxa"/>
                  </w:tcMar>
                </w:tcPr>
                <w:p w14:paraId="448BC73A" w14:textId="77777777" w:rsidR="00CC7912" w:rsidRDefault="00CC7912">
                  <w:pPr>
                    <w:spacing w:after="0" w:line="240" w:lineRule="auto"/>
                  </w:pPr>
                </w:p>
              </w:tc>
            </w:tr>
            <w:tr w:rsidR="00CC7912" w14:paraId="4D3C52A0" w14:textId="77777777">
              <w:tc>
                <w:tcPr>
                  <w:tcW w:w="10714" w:type="dxa"/>
                  <w:tcBorders>
                    <w:top w:val="nil"/>
                    <w:left w:val="nil"/>
                    <w:bottom w:val="nil"/>
                    <w:right w:val="nil"/>
                  </w:tcBorders>
                  <w:tcMar>
                    <w:top w:w="0" w:type="dxa"/>
                    <w:left w:w="0" w:type="dxa"/>
                    <w:bottom w:w="0" w:type="dxa"/>
                    <w:right w:w="0" w:type="dxa"/>
                  </w:tcMar>
                </w:tcPr>
                <w:p w14:paraId="20AAA302" w14:textId="77777777" w:rsidR="00CC7912" w:rsidRDefault="00CC7912">
                  <w:pPr>
                    <w:spacing w:after="0" w:line="240" w:lineRule="auto"/>
                  </w:pPr>
                </w:p>
              </w:tc>
            </w:tr>
            <w:tr w:rsidR="00CC7912" w14:paraId="4B54ACA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3AA83B" w14:textId="77777777" w:rsidR="00CC7912" w:rsidRDefault="00CC7912">
                  <w:pPr>
                    <w:spacing w:after="0" w:line="240" w:lineRule="auto"/>
                  </w:pPr>
                </w:p>
              </w:tc>
            </w:tr>
            <w:tr w:rsidR="00CC7912" w14:paraId="43273534" w14:textId="77777777">
              <w:trPr>
                <w:trHeight w:val="282"/>
              </w:trPr>
              <w:tc>
                <w:tcPr>
                  <w:tcW w:w="10714" w:type="dxa"/>
                  <w:tcBorders>
                    <w:top w:val="nil"/>
                    <w:left w:val="nil"/>
                    <w:bottom w:val="nil"/>
                    <w:right w:val="nil"/>
                  </w:tcBorders>
                  <w:tcMar>
                    <w:top w:w="39" w:type="dxa"/>
                    <w:left w:w="39" w:type="dxa"/>
                    <w:bottom w:w="39" w:type="dxa"/>
                    <w:right w:w="39" w:type="dxa"/>
                  </w:tcMar>
                </w:tcPr>
                <w:p w14:paraId="0A7199D5" w14:textId="77777777" w:rsidR="00CC7912" w:rsidRDefault="00CC7912">
                  <w:pPr>
                    <w:spacing w:after="0" w:line="240" w:lineRule="auto"/>
                  </w:pPr>
                </w:p>
              </w:tc>
            </w:tr>
            <w:tr w:rsidR="00CC7912" w14:paraId="4F899D6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3C67F1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30E7E7" w14:textId="77777777" w:rsidR="00CC7912" w:rsidRDefault="00166B5D">
                        <w:pPr>
                          <w:spacing w:after="0" w:line="240" w:lineRule="auto"/>
                        </w:pPr>
                        <w:r>
                          <w:rPr>
                            <w:noProof/>
                          </w:rPr>
                          <w:drawing>
                            <wp:inline distT="0" distB="0" distL="0" distR="0" wp14:anchorId="2CA3AB45" wp14:editId="1DEE4006">
                              <wp:extent cx="615003" cy="384377"/>
                              <wp:effectExtent l="0" t="0" r="0" b="0"/>
                              <wp:docPr id="116" name="img7.png"/>
                              <wp:cNvGraphicFramePr/>
                              <a:graphic xmlns:a="http://schemas.openxmlformats.org/drawingml/2006/main">
                                <a:graphicData uri="http://schemas.openxmlformats.org/drawingml/2006/picture">
                                  <pic:pic xmlns:pic="http://schemas.openxmlformats.org/drawingml/2006/picture">
                                    <pic:nvPicPr>
                                      <pic:cNvPr id="11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93D64DB" w14:textId="77777777" w:rsidR="00CC7912" w:rsidRDefault="00CC7912">
                        <w:pPr>
                          <w:pStyle w:val="EmptyCellLayoutStyle"/>
                          <w:spacing w:after="0" w:line="240" w:lineRule="auto"/>
                        </w:pPr>
                      </w:p>
                    </w:tc>
                    <w:tc>
                      <w:tcPr>
                        <w:tcW w:w="4725" w:type="dxa"/>
                      </w:tcPr>
                      <w:p w14:paraId="0352FA88" w14:textId="77777777" w:rsidR="00CC7912" w:rsidRDefault="00CC7912">
                        <w:pPr>
                          <w:pStyle w:val="EmptyCellLayoutStyle"/>
                          <w:spacing w:after="0" w:line="240" w:lineRule="auto"/>
                        </w:pPr>
                      </w:p>
                    </w:tc>
                    <w:tc>
                      <w:tcPr>
                        <w:tcW w:w="4804" w:type="dxa"/>
                      </w:tcPr>
                      <w:p w14:paraId="2161E623" w14:textId="77777777" w:rsidR="00CC7912" w:rsidRDefault="00CC7912">
                        <w:pPr>
                          <w:pStyle w:val="EmptyCellLayoutStyle"/>
                          <w:spacing w:after="0" w:line="240" w:lineRule="auto"/>
                        </w:pPr>
                      </w:p>
                    </w:tc>
                  </w:tr>
                  <w:tr w:rsidR="00CC7912" w14:paraId="503F1DFF" w14:textId="77777777">
                    <w:trPr>
                      <w:trHeight w:val="601"/>
                    </w:trPr>
                    <w:tc>
                      <w:tcPr>
                        <w:tcW w:w="1095" w:type="dxa"/>
                        <w:vMerge/>
                      </w:tcPr>
                      <w:p w14:paraId="3105A26B" w14:textId="77777777" w:rsidR="00CC7912" w:rsidRDefault="00CC7912">
                        <w:pPr>
                          <w:pStyle w:val="EmptyCellLayoutStyle"/>
                          <w:spacing w:after="0" w:line="240" w:lineRule="auto"/>
                        </w:pPr>
                      </w:p>
                    </w:tc>
                    <w:tc>
                      <w:tcPr>
                        <w:tcW w:w="90" w:type="dxa"/>
                      </w:tcPr>
                      <w:p w14:paraId="4034A44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AAE3D6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8F4DF3"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976F90E" w14:textId="77777777" w:rsidR="00CC7912" w:rsidRDefault="00CC7912">
                        <w:pPr>
                          <w:spacing w:after="0" w:line="240" w:lineRule="auto"/>
                        </w:pPr>
                      </w:p>
                    </w:tc>
                    <w:tc>
                      <w:tcPr>
                        <w:tcW w:w="4804" w:type="dxa"/>
                      </w:tcPr>
                      <w:p w14:paraId="543D56FE" w14:textId="77777777" w:rsidR="00CC7912" w:rsidRDefault="00CC7912">
                        <w:pPr>
                          <w:pStyle w:val="EmptyCellLayoutStyle"/>
                          <w:spacing w:after="0" w:line="240" w:lineRule="auto"/>
                        </w:pPr>
                      </w:p>
                    </w:tc>
                  </w:tr>
                </w:tbl>
                <w:p w14:paraId="206EA3AB" w14:textId="77777777" w:rsidR="00CC7912" w:rsidRDefault="00CC7912">
                  <w:pPr>
                    <w:spacing w:after="0" w:line="240" w:lineRule="auto"/>
                  </w:pPr>
                </w:p>
              </w:tc>
            </w:tr>
            <w:tr w:rsidR="00CC7912" w14:paraId="5856268F" w14:textId="77777777">
              <w:trPr>
                <w:trHeight w:val="282"/>
              </w:trPr>
              <w:tc>
                <w:tcPr>
                  <w:tcW w:w="10714" w:type="dxa"/>
                  <w:tcBorders>
                    <w:top w:val="nil"/>
                    <w:left w:val="nil"/>
                    <w:bottom w:val="nil"/>
                    <w:right w:val="nil"/>
                  </w:tcBorders>
                  <w:tcMar>
                    <w:top w:w="39" w:type="dxa"/>
                    <w:left w:w="39" w:type="dxa"/>
                    <w:bottom w:w="39" w:type="dxa"/>
                    <w:right w:w="39" w:type="dxa"/>
                  </w:tcMar>
                </w:tcPr>
                <w:p w14:paraId="6D6860CA" w14:textId="77777777" w:rsidR="00CC7912" w:rsidRDefault="00CC7912">
                  <w:pPr>
                    <w:spacing w:after="0" w:line="240" w:lineRule="auto"/>
                  </w:pPr>
                </w:p>
              </w:tc>
            </w:tr>
            <w:tr w:rsidR="00CC7912" w14:paraId="5DB52E39" w14:textId="77777777">
              <w:trPr>
                <w:trHeight w:val="262"/>
              </w:trPr>
              <w:tc>
                <w:tcPr>
                  <w:tcW w:w="10714" w:type="dxa"/>
                  <w:tcBorders>
                    <w:top w:val="nil"/>
                    <w:left w:val="nil"/>
                    <w:bottom w:val="nil"/>
                    <w:right w:val="nil"/>
                  </w:tcBorders>
                  <w:tcMar>
                    <w:top w:w="39" w:type="dxa"/>
                    <w:left w:w="39" w:type="dxa"/>
                    <w:bottom w:w="39" w:type="dxa"/>
                    <w:right w:w="39" w:type="dxa"/>
                  </w:tcMar>
                </w:tcPr>
                <w:p w14:paraId="7C121B7B" w14:textId="77777777" w:rsidR="00CC7912" w:rsidRDefault="00166B5D">
                  <w:pPr>
                    <w:spacing w:after="0" w:line="240" w:lineRule="auto"/>
                  </w:pPr>
                  <w:r>
                    <w:rPr>
                      <w:rFonts w:ascii="Calibri" w:eastAsia="Calibri" w:hAnsi="Calibri"/>
                      <w:b/>
                      <w:color w:val="000000"/>
                    </w:rPr>
                    <w:t xml:space="preserve">Consultation </w:t>
                  </w:r>
                </w:p>
              </w:tc>
            </w:tr>
            <w:tr w:rsidR="00CC7912" w14:paraId="4BB907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BB3A52" w14:textId="77777777" w:rsidR="00CC7912" w:rsidRDefault="00166B5D">
                  <w:pPr>
                    <w:spacing w:after="0" w:line="240" w:lineRule="auto"/>
                  </w:pPr>
                  <w:r>
                    <w:rPr>
                      <w:rFonts w:ascii="Calibri" w:eastAsia="Calibri" w:hAnsi="Calibri"/>
                      <w:color w:val="000000"/>
                    </w:rPr>
                    <w:t>Consultation to occur with SWSLHD, PHN staff, general practices, health care workers and other PHNs.</w:t>
                  </w:r>
                </w:p>
              </w:tc>
            </w:tr>
            <w:tr w:rsidR="00CC7912" w14:paraId="205AF64F" w14:textId="77777777">
              <w:trPr>
                <w:trHeight w:val="262"/>
              </w:trPr>
              <w:tc>
                <w:tcPr>
                  <w:tcW w:w="10714" w:type="dxa"/>
                  <w:tcBorders>
                    <w:top w:val="nil"/>
                    <w:left w:val="nil"/>
                    <w:bottom w:val="nil"/>
                    <w:right w:val="nil"/>
                  </w:tcBorders>
                  <w:tcMar>
                    <w:top w:w="39" w:type="dxa"/>
                    <w:left w:w="39" w:type="dxa"/>
                    <w:bottom w:w="39" w:type="dxa"/>
                    <w:right w:w="39" w:type="dxa"/>
                  </w:tcMar>
                </w:tcPr>
                <w:p w14:paraId="14692271" w14:textId="77777777" w:rsidR="00CC7912" w:rsidRDefault="00166B5D">
                  <w:pPr>
                    <w:spacing w:after="0" w:line="240" w:lineRule="auto"/>
                  </w:pPr>
                  <w:r>
                    <w:rPr>
                      <w:rFonts w:ascii="Calibri" w:eastAsia="Calibri" w:hAnsi="Calibri"/>
                      <w:b/>
                      <w:color w:val="000000"/>
                    </w:rPr>
                    <w:t xml:space="preserve">Collaboration </w:t>
                  </w:r>
                </w:p>
              </w:tc>
            </w:tr>
            <w:tr w:rsidR="00CC7912" w14:paraId="349928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A80373" w14:textId="77777777" w:rsidR="00CC7912" w:rsidRDefault="00166B5D">
                  <w:pPr>
                    <w:spacing w:after="0" w:line="240" w:lineRule="auto"/>
                  </w:pPr>
                  <w:r>
                    <w:rPr>
                      <w:rFonts w:ascii="Calibri" w:eastAsia="Calibri" w:hAnsi="Calibri"/>
                      <w:color w:val="000000"/>
                    </w:rPr>
                    <w:t>Collaboration to occur with training providers, logistics providers and Department of Health.</w:t>
                  </w:r>
                </w:p>
              </w:tc>
            </w:tr>
            <w:tr w:rsidR="00CC7912" w14:paraId="7C70F64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2C4A168" w14:textId="77777777" w:rsidR="00CC7912" w:rsidRDefault="00CC7912">
                  <w:pPr>
                    <w:spacing w:after="0" w:line="240" w:lineRule="auto"/>
                  </w:pPr>
                </w:p>
              </w:tc>
            </w:tr>
            <w:tr w:rsidR="00CC7912" w14:paraId="204C14B0" w14:textId="77777777">
              <w:trPr>
                <w:trHeight w:val="282"/>
              </w:trPr>
              <w:tc>
                <w:tcPr>
                  <w:tcW w:w="10714" w:type="dxa"/>
                  <w:tcBorders>
                    <w:top w:val="nil"/>
                    <w:left w:val="nil"/>
                    <w:bottom w:val="nil"/>
                    <w:right w:val="nil"/>
                  </w:tcBorders>
                  <w:tcMar>
                    <w:top w:w="39" w:type="dxa"/>
                    <w:left w:w="39" w:type="dxa"/>
                    <w:bottom w:w="39" w:type="dxa"/>
                    <w:right w:w="39" w:type="dxa"/>
                  </w:tcMar>
                </w:tcPr>
                <w:p w14:paraId="14A530C1" w14:textId="77777777" w:rsidR="00CC7912" w:rsidRDefault="00CC7912">
                  <w:pPr>
                    <w:spacing w:after="0" w:line="240" w:lineRule="auto"/>
                  </w:pPr>
                </w:p>
              </w:tc>
            </w:tr>
            <w:tr w:rsidR="00CC7912" w14:paraId="1DC23BD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A050D6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1C25CBC" w14:textId="77777777" w:rsidR="00CC7912" w:rsidRDefault="00166B5D">
                        <w:pPr>
                          <w:spacing w:after="0" w:line="240" w:lineRule="auto"/>
                        </w:pPr>
                        <w:r>
                          <w:rPr>
                            <w:noProof/>
                          </w:rPr>
                          <w:drawing>
                            <wp:inline distT="0" distB="0" distL="0" distR="0" wp14:anchorId="581AE45E" wp14:editId="1AB7E136">
                              <wp:extent cx="615003" cy="384377"/>
                              <wp:effectExtent l="0" t="0" r="0" b="0"/>
                              <wp:docPr id="118" name="img8.png"/>
                              <wp:cNvGraphicFramePr/>
                              <a:graphic xmlns:a="http://schemas.openxmlformats.org/drawingml/2006/main">
                                <a:graphicData uri="http://schemas.openxmlformats.org/drawingml/2006/picture">
                                  <pic:pic xmlns:pic="http://schemas.openxmlformats.org/drawingml/2006/picture">
                                    <pic:nvPicPr>
                                      <pic:cNvPr id="11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86C6600" w14:textId="77777777" w:rsidR="00CC7912" w:rsidRDefault="00CC7912">
                        <w:pPr>
                          <w:pStyle w:val="EmptyCellLayoutStyle"/>
                          <w:spacing w:after="0" w:line="240" w:lineRule="auto"/>
                        </w:pPr>
                      </w:p>
                    </w:tc>
                    <w:tc>
                      <w:tcPr>
                        <w:tcW w:w="4725" w:type="dxa"/>
                      </w:tcPr>
                      <w:p w14:paraId="3191CF57" w14:textId="77777777" w:rsidR="00CC7912" w:rsidRDefault="00CC7912">
                        <w:pPr>
                          <w:pStyle w:val="EmptyCellLayoutStyle"/>
                          <w:spacing w:after="0" w:line="240" w:lineRule="auto"/>
                        </w:pPr>
                      </w:p>
                    </w:tc>
                    <w:tc>
                      <w:tcPr>
                        <w:tcW w:w="4804" w:type="dxa"/>
                      </w:tcPr>
                      <w:p w14:paraId="41CBFF11" w14:textId="77777777" w:rsidR="00CC7912" w:rsidRDefault="00CC7912">
                        <w:pPr>
                          <w:pStyle w:val="EmptyCellLayoutStyle"/>
                          <w:spacing w:after="0" w:line="240" w:lineRule="auto"/>
                        </w:pPr>
                      </w:p>
                    </w:tc>
                  </w:tr>
                  <w:tr w:rsidR="00CC7912" w14:paraId="6CBF0132" w14:textId="77777777">
                    <w:trPr>
                      <w:trHeight w:val="601"/>
                    </w:trPr>
                    <w:tc>
                      <w:tcPr>
                        <w:tcW w:w="1095" w:type="dxa"/>
                        <w:vMerge/>
                      </w:tcPr>
                      <w:p w14:paraId="3EE1487F" w14:textId="77777777" w:rsidR="00CC7912" w:rsidRDefault="00CC7912">
                        <w:pPr>
                          <w:pStyle w:val="EmptyCellLayoutStyle"/>
                          <w:spacing w:after="0" w:line="240" w:lineRule="auto"/>
                        </w:pPr>
                      </w:p>
                    </w:tc>
                    <w:tc>
                      <w:tcPr>
                        <w:tcW w:w="90" w:type="dxa"/>
                      </w:tcPr>
                      <w:p w14:paraId="63A6FC9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EA2E9B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3404A5" w14:textId="77777777" w:rsidR="00CC7912" w:rsidRDefault="00166B5D">
                              <w:pPr>
                                <w:spacing w:after="0" w:line="240" w:lineRule="auto"/>
                              </w:pPr>
                              <w:r>
                                <w:rPr>
                                  <w:rFonts w:ascii="Calibri" w:eastAsia="Calibri" w:hAnsi="Calibri"/>
                                  <w:b/>
                                  <w:color w:val="000000"/>
                                  <w:sz w:val="24"/>
                                </w:rPr>
                                <w:t>Activity Milestone Details/Duration</w:t>
                              </w:r>
                            </w:p>
                          </w:tc>
                        </w:tr>
                      </w:tbl>
                      <w:p w14:paraId="6AEDA92F" w14:textId="77777777" w:rsidR="00CC7912" w:rsidRDefault="00CC7912">
                        <w:pPr>
                          <w:spacing w:after="0" w:line="240" w:lineRule="auto"/>
                        </w:pPr>
                      </w:p>
                    </w:tc>
                    <w:tc>
                      <w:tcPr>
                        <w:tcW w:w="4804" w:type="dxa"/>
                      </w:tcPr>
                      <w:p w14:paraId="3A8072C0" w14:textId="77777777" w:rsidR="00CC7912" w:rsidRDefault="00CC7912">
                        <w:pPr>
                          <w:pStyle w:val="EmptyCellLayoutStyle"/>
                          <w:spacing w:after="0" w:line="240" w:lineRule="auto"/>
                        </w:pPr>
                      </w:p>
                    </w:tc>
                  </w:tr>
                </w:tbl>
                <w:p w14:paraId="769DC602" w14:textId="77777777" w:rsidR="00CC7912" w:rsidRDefault="00CC7912">
                  <w:pPr>
                    <w:spacing w:after="0" w:line="240" w:lineRule="auto"/>
                  </w:pPr>
                </w:p>
              </w:tc>
            </w:tr>
            <w:tr w:rsidR="00CC7912" w14:paraId="61B85E4C" w14:textId="77777777">
              <w:trPr>
                <w:trHeight w:val="282"/>
              </w:trPr>
              <w:tc>
                <w:tcPr>
                  <w:tcW w:w="10714" w:type="dxa"/>
                  <w:tcBorders>
                    <w:top w:val="nil"/>
                    <w:left w:val="nil"/>
                    <w:bottom w:val="nil"/>
                    <w:right w:val="nil"/>
                  </w:tcBorders>
                  <w:tcMar>
                    <w:top w:w="39" w:type="dxa"/>
                    <w:left w:w="39" w:type="dxa"/>
                    <w:bottom w:w="39" w:type="dxa"/>
                    <w:right w:w="39" w:type="dxa"/>
                  </w:tcMar>
                </w:tcPr>
                <w:p w14:paraId="3F7E0CA8" w14:textId="77777777" w:rsidR="00CC7912" w:rsidRDefault="00CC7912">
                  <w:pPr>
                    <w:spacing w:after="0" w:line="240" w:lineRule="auto"/>
                  </w:pPr>
                </w:p>
              </w:tc>
            </w:tr>
            <w:tr w:rsidR="00CC7912" w14:paraId="093295A3" w14:textId="77777777">
              <w:trPr>
                <w:trHeight w:val="262"/>
              </w:trPr>
              <w:tc>
                <w:tcPr>
                  <w:tcW w:w="10714" w:type="dxa"/>
                  <w:tcBorders>
                    <w:top w:val="nil"/>
                    <w:left w:val="nil"/>
                    <w:bottom w:val="nil"/>
                    <w:right w:val="nil"/>
                  </w:tcBorders>
                  <w:tcMar>
                    <w:top w:w="39" w:type="dxa"/>
                    <w:left w:w="39" w:type="dxa"/>
                    <w:bottom w:w="39" w:type="dxa"/>
                    <w:right w:w="39" w:type="dxa"/>
                  </w:tcMar>
                </w:tcPr>
                <w:p w14:paraId="79067E92" w14:textId="77777777" w:rsidR="00CC7912" w:rsidRDefault="00166B5D">
                  <w:pPr>
                    <w:spacing w:after="0" w:line="240" w:lineRule="auto"/>
                  </w:pPr>
                  <w:r>
                    <w:rPr>
                      <w:rFonts w:ascii="Calibri" w:eastAsia="Calibri" w:hAnsi="Calibri"/>
                      <w:b/>
                      <w:color w:val="000000"/>
                    </w:rPr>
                    <w:t xml:space="preserve">Activity Start Date </w:t>
                  </w:r>
                </w:p>
              </w:tc>
            </w:tr>
            <w:tr w:rsidR="00CC7912" w14:paraId="36B16E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A34595" w14:textId="77777777" w:rsidR="00CC7912" w:rsidRDefault="00166B5D">
                  <w:pPr>
                    <w:spacing w:after="0" w:line="240" w:lineRule="auto"/>
                  </w:pPr>
                  <w:r>
                    <w:rPr>
                      <w:rFonts w:ascii="Calibri" w:eastAsia="Calibri" w:hAnsi="Calibri"/>
                      <w:color w:val="000000"/>
                    </w:rPr>
                    <w:t>27/04/2020</w:t>
                  </w:r>
                </w:p>
              </w:tc>
            </w:tr>
            <w:tr w:rsidR="00CC7912" w14:paraId="4518D658" w14:textId="77777777">
              <w:trPr>
                <w:trHeight w:val="262"/>
              </w:trPr>
              <w:tc>
                <w:tcPr>
                  <w:tcW w:w="10714" w:type="dxa"/>
                  <w:tcBorders>
                    <w:top w:val="nil"/>
                    <w:left w:val="nil"/>
                    <w:bottom w:val="nil"/>
                    <w:right w:val="nil"/>
                  </w:tcBorders>
                  <w:tcMar>
                    <w:top w:w="39" w:type="dxa"/>
                    <w:left w:w="39" w:type="dxa"/>
                    <w:bottom w:w="39" w:type="dxa"/>
                    <w:right w:w="39" w:type="dxa"/>
                  </w:tcMar>
                </w:tcPr>
                <w:p w14:paraId="4FDF504F" w14:textId="77777777" w:rsidR="00CC7912" w:rsidRDefault="00166B5D">
                  <w:pPr>
                    <w:spacing w:after="0" w:line="240" w:lineRule="auto"/>
                  </w:pPr>
                  <w:r>
                    <w:rPr>
                      <w:rFonts w:ascii="Calibri" w:eastAsia="Calibri" w:hAnsi="Calibri"/>
                      <w:b/>
                      <w:color w:val="000000"/>
                    </w:rPr>
                    <w:t xml:space="preserve">Activity End Date </w:t>
                  </w:r>
                </w:p>
              </w:tc>
            </w:tr>
            <w:tr w:rsidR="00CC7912" w14:paraId="0F69F9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E3BA2B" w14:textId="77777777" w:rsidR="00CC7912" w:rsidRDefault="00166B5D">
                  <w:pPr>
                    <w:spacing w:after="0" w:line="240" w:lineRule="auto"/>
                  </w:pPr>
                  <w:r>
                    <w:rPr>
                      <w:rFonts w:ascii="Calibri" w:eastAsia="Calibri" w:hAnsi="Calibri"/>
                      <w:color w:val="000000"/>
                    </w:rPr>
                    <w:t>29/06/2021</w:t>
                  </w:r>
                </w:p>
              </w:tc>
            </w:tr>
            <w:tr w:rsidR="00CC7912" w14:paraId="4E15D5BD" w14:textId="77777777">
              <w:trPr>
                <w:trHeight w:val="262"/>
              </w:trPr>
              <w:tc>
                <w:tcPr>
                  <w:tcW w:w="10714" w:type="dxa"/>
                  <w:tcBorders>
                    <w:top w:val="nil"/>
                    <w:left w:val="nil"/>
                    <w:bottom w:val="nil"/>
                    <w:right w:val="nil"/>
                  </w:tcBorders>
                  <w:tcMar>
                    <w:top w:w="39" w:type="dxa"/>
                    <w:left w:w="39" w:type="dxa"/>
                    <w:bottom w:w="39" w:type="dxa"/>
                    <w:right w:w="39" w:type="dxa"/>
                  </w:tcMar>
                </w:tcPr>
                <w:p w14:paraId="6F91F94C" w14:textId="77777777" w:rsidR="00CC7912" w:rsidRDefault="00166B5D">
                  <w:pPr>
                    <w:spacing w:after="0" w:line="240" w:lineRule="auto"/>
                  </w:pPr>
                  <w:r>
                    <w:rPr>
                      <w:rFonts w:ascii="Calibri" w:eastAsia="Calibri" w:hAnsi="Calibri"/>
                      <w:b/>
                      <w:color w:val="000000"/>
                    </w:rPr>
                    <w:t>Service Delivery Start Date</w:t>
                  </w:r>
                </w:p>
              </w:tc>
            </w:tr>
            <w:tr w:rsidR="00CC7912" w14:paraId="6FFC22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B59AB0" w14:textId="77777777" w:rsidR="00CC7912" w:rsidRDefault="00CC7912">
                  <w:pPr>
                    <w:spacing w:after="0" w:line="240" w:lineRule="auto"/>
                  </w:pPr>
                </w:p>
              </w:tc>
            </w:tr>
            <w:tr w:rsidR="00CC7912" w14:paraId="233C22DD" w14:textId="77777777">
              <w:trPr>
                <w:trHeight w:val="262"/>
              </w:trPr>
              <w:tc>
                <w:tcPr>
                  <w:tcW w:w="10714" w:type="dxa"/>
                  <w:tcBorders>
                    <w:top w:val="nil"/>
                    <w:left w:val="nil"/>
                    <w:bottom w:val="nil"/>
                    <w:right w:val="nil"/>
                  </w:tcBorders>
                  <w:tcMar>
                    <w:top w:w="39" w:type="dxa"/>
                    <w:left w:w="39" w:type="dxa"/>
                    <w:bottom w:w="39" w:type="dxa"/>
                    <w:right w:w="39" w:type="dxa"/>
                  </w:tcMar>
                </w:tcPr>
                <w:p w14:paraId="36C0F322" w14:textId="77777777" w:rsidR="00CC7912" w:rsidRDefault="00166B5D">
                  <w:pPr>
                    <w:spacing w:after="0" w:line="240" w:lineRule="auto"/>
                  </w:pPr>
                  <w:r>
                    <w:rPr>
                      <w:rFonts w:ascii="Calibri" w:eastAsia="Calibri" w:hAnsi="Calibri"/>
                      <w:b/>
                      <w:color w:val="000000"/>
                    </w:rPr>
                    <w:t>Service Delivery End Date</w:t>
                  </w:r>
                </w:p>
              </w:tc>
            </w:tr>
            <w:tr w:rsidR="00CC7912" w14:paraId="38EE5D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124503" w14:textId="77777777" w:rsidR="00CC7912" w:rsidRDefault="00CC7912">
                  <w:pPr>
                    <w:spacing w:after="0" w:line="240" w:lineRule="auto"/>
                  </w:pPr>
                </w:p>
              </w:tc>
            </w:tr>
            <w:tr w:rsidR="00CC7912" w14:paraId="3EE702BE" w14:textId="77777777">
              <w:trPr>
                <w:trHeight w:val="262"/>
              </w:trPr>
              <w:tc>
                <w:tcPr>
                  <w:tcW w:w="10714" w:type="dxa"/>
                  <w:tcBorders>
                    <w:top w:val="nil"/>
                    <w:left w:val="nil"/>
                    <w:bottom w:val="nil"/>
                    <w:right w:val="nil"/>
                  </w:tcBorders>
                  <w:tcMar>
                    <w:top w:w="39" w:type="dxa"/>
                    <w:left w:w="39" w:type="dxa"/>
                    <w:bottom w:w="39" w:type="dxa"/>
                    <w:right w:w="39" w:type="dxa"/>
                  </w:tcMar>
                </w:tcPr>
                <w:p w14:paraId="2B964522" w14:textId="77777777" w:rsidR="00CC7912" w:rsidRDefault="00166B5D">
                  <w:pPr>
                    <w:spacing w:after="0" w:line="240" w:lineRule="auto"/>
                  </w:pPr>
                  <w:r>
                    <w:rPr>
                      <w:rFonts w:ascii="Calibri" w:eastAsia="Calibri" w:hAnsi="Calibri"/>
                      <w:b/>
                      <w:color w:val="000000"/>
                    </w:rPr>
                    <w:t>Other Relevant Milestones</w:t>
                  </w:r>
                </w:p>
              </w:tc>
            </w:tr>
            <w:tr w:rsidR="00CC7912" w14:paraId="0779C0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610140" w14:textId="77777777" w:rsidR="00CC7912" w:rsidRDefault="00CC7912">
                  <w:pPr>
                    <w:spacing w:after="0" w:line="240" w:lineRule="auto"/>
                  </w:pPr>
                </w:p>
              </w:tc>
            </w:tr>
            <w:tr w:rsidR="00CC7912" w14:paraId="5C1194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4C7B257" w14:textId="77777777" w:rsidR="00CC7912" w:rsidRDefault="00CC7912">
                  <w:pPr>
                    <w:spacing w:after="0" w:line="240" w:lineRule="auto"/>
                  </w:pPr>
                </w:p>
              </w:tc>
            </w:tr>
            <w:tr w:rsidR="00CC7912" w14:paraId="54F2A71A" w14:textId="77777777">
              <w:trPr>
                <w:trHeight w:val="282"/>
              </w:trPr>
              <w:tc>
                <w:tcPr>
                  <w:tcW w:w="10714" w:type="dxa"/>
                  <w:tcBorders>
                    <w:top w:val="nil"/>
                    <w:left w:val="nil"/>
                    <w:bottom w:val="nil"/>
                    <w:right w:val="nil"/>
                  </w:tcBorders>
                  <w:tcMar>
                    <w:top w:w="39" w:type="dxa"/>
                    <w:left w:w="39" w:type="dxa"/>
                    <w:bottom w:w="39" w:type="dxa"/>
                    <w:right w:w="39" w:type="dxa"/>
                  </w:tcMar>
                </w:tcPr>
                <w:p w14:paraId="297A53EE" w14:textId="77777777" w:rsidR="00CC7912" w:rsidRDefault="00CC7912">
                  <w:pPr>
                    <w:spacing w:after="0" w:line="240" w:lineRule="auto"/>
                  </w:pPr>
                </w:p>
              </w:tc>
            </w:tr>
            <w:tr w:rsidR="00CC7912" w14:paraId="2F7E070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B0EDE6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C0181E2" w14:textId="77777777" w:rsidR="00CC7912" w:rsidRDefault="00166B5D">
                        <w:pPr>
                          <w:spacing w:after="0" w:line="240" w:lineRule="auto"/>
                        </w:pPr>
                        <w:r>
                          <w:rPr>
                            <w:noProof/>
                          </w:rPr>
                          <w:drawing>
                            <wp:inline distT="0" distB="0" distL="0" distR="0" wp14:anchorId="1B47A026" wp14:editId="25D788E1">
                              <wp:extent cx="615003" cy="384377"/>
                              <wp:effectExtent l="0" t="0" r="0" b="0"/>
                              <wp:docPr id="120" name="img9.png"/>
                              <wp:cNvGraphicFramePr/>
                              <a:graphic xmlns:a="http://schemas.openxmlformats.org/drawingml/2006/main">
                                <a:graphicData uri="http://schemas.openxmlformats.org/drawingml/2006/picture">
                                  <pic:pic xmlns:pic="http://schemas.openxmlformats.org/drawingml/2006/picture">
                                    <pic:nvPicPr>
                                      <pic:cNvPr id="12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0E0BB74" w14:textId="77777777" w:rsidR="00CC7912" w:rsidRDefault="00CC7912">
                        <w:pPr>
                          <w:pStyle w:val="EmptyCellLayoutStyle"/>
                          <w:spacing w:after="0" w:line="240" w:lineRule="auto"/>
                        </w:pPr>
                      </w:p>
                    </w:tc>
                    <w:tc>
                      <w:tcPr>
                        <w:tcW w:w="4725" w:type="dxa"/>
                      </w:tcPr>
                      <w:p w14:paraId="288430D3" w14:textId="77777777" w:rsidR="00CC7912" w:rsidRDefault="00CC7912">
                        <w:pPr>
                          <w:pStyle w:val="EmptyCellLayoutStyle"/>
                          <w:spacing w:after="0" w:line="240" w:lineRule="auto"/>
                        </w:pPr>
                      </w:p>
                    </w:tc>
                    <w:tc>
                      <w:tcPr>
                        <w:tcW w:w="4804" w:type="dxa"/>
                      </w:tcPr>
                      <w:p w14:paraId="7251E6C4" w14:textId="77777777" w:rsidR="00CC7912" w:rsidRDefault="00CC7912">
                        <w:pPr>
                          <w:pStyle w:val="EmptyCellLayoutStyle"/>
                          <w:spacing w:after="0" w:line="240" w:lineRule="auto"/>
                        </w:pPr>
                      </w:p>
                    </w:tc>
                  </w:tr>
                  <w:tr w:rsidR="00CC7912" w14:paraId="50426678" w14:textId="77777777">
                    <w:trPr>
                      <w:trHeight w:val="601"/>
                    </w:trPr>
                    <w:tc>
                      <w:tcPr>
                        <w:tcW w:w="1095" w:type="dxa"/>
                        <w:vMerge/>
                      </w:tcPr>
                      <w:p w14:paraId="14779A65" w14:textId="77777777" w:rsidR="00CC7912" w:rsidRDefault="00CC7912">
                        <w:pPr>
                          <w:pStyle w:val="EmptyCellLayoutStyle"/>
                          <w:spacing w:after="0" w:line="240" w:lineRule="auto"/>
                        </w:pPr>
                      </w:p>
                    </w:tc>
                    <w:tc>
                      <w:tcPr>
                        <w:tcW w:w="90" w:type="dxa"/>
                      </w:tcPr>
                      <w:p w14:paraId="4B6AE14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FAD070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50DFF8" w14:textId="77777777" w:rsidR="00CC7912" w:rsidRDefault="00166B5D">
                              <w:pPr>
                                <w:spacing w:after="0" w:line="240" w:lineRule="auto"/>
                              </w:pPr>
                              <w:r>
                                <w:rPr>
                                  <w:rFonts w:ascii="Calibri" w:eastAsia="Calibri" w:hAnsi="Calibri"/>
                                  <w:b/>
                                  <w:color w:val="000000"/>
                                  <w:sz w:val="24"/>
                                </w:rPr>
                                <w:t>Activity Commissioning</w:t>
                              </w:r>
                            </w:p>
                          </w:tc>
                        </w:tr>
                      </w:tbl>
                      <w:p w14:paraId="0BF2B05F" w14:textId="77777777" w:rsidR="00CC7912" w:rsidRDefault="00CC7912">
                        <w:pPr>
                          <w:spacing w:after="0" w:line="240" w:lineRule="auto"/>
                        </w:pPr>
                      </w:p>
                    </w:tc>
                    <w:tc>
                      <w:tcPr>
                        <w:tcW w:w="4804" w:type="dxa"/>
                      </w:tcPr>
                      <w:p w14:paraId="7864DB6A" w14:textId="77777777" w:rsidR="00CC7912" w:rsidRDefault="00CC7912">
                        <w:pPr>
                          <w:pStyle w:val="EmptyCellLayoutStyle"/>
                          <w:spacing w:after="0" w:line="240" w:lineRule="auto"/>
                        </w:pPr>
                      </w:p>
                    </w:tc>
                  </w:tr>
                </w:tbl>
                <w:p w14:paraId="1E61F844" w14:textId="77777777" w:rsidR="00CC7912" w:rsidRDefault="00CC7912">
                  <w:pPr>
                    <w:spacing w:after="0" w:line="240" w:lineRule="auto"/>
                  </w:pPr>
                </w:p>
              </w:tc>
            </w:tr>
            <w:tr w:rsidR="00CC7912" w14:paraId="25217D24" w14:textId="77777777">
              <w:trPr>
                <w:trHeight w:val="282"/>
              </w:trPr>
              <w:tc>
                <w:tcPr>
                  <w:tcW w:w="10714" w:type="dxa"/>
                  <w:tcBorders>
                    <w:top w:val="nil"/>
                    <w:left w:val="nil"/>
                    <w:bottom w:val="nil"/>
                    <w:right w:val="nil"/>
                  </w:tcBorders>
                  <w:tcMar>
                    <w:top w:w="39" w:type="dxa"/>
                    <w:left w:w="39" w:type="dxa"/>
                    <w:bottom w:w="39" w:type="dxa"/>
                    <w:right w:w="39" w:type="dxa"/>
                  </w:tcMar>
                </w:tcPr>
                <w:p w14:paraId="10E10FA2" w14:textId="77777777" w:rsidR="00CC7912" w:rsidRDefault="00CC7912">
                  <w:pPr>
                    <w:spacing w:after="0" w:line="240" w:lineRule="auto"/>
                  </w:pPr>
                </w:p>
              </w:tc>
            </w:tr>
            <w:tr w:rsidR="00CC7912" w14:paraId="447FAEC2" w14:textId="77777777">
              <w:trPr>
                <w:trHeight w:val="262"/>
              </w:trPr>
              <w:tc>
                <w:tcPr>
                  <w:tcW w:w="10714" w:type="dxa"/>
                  <w:tcBorders>
                    <w:top w:val="nil"/>
                    <w:left w:val="nil"/>
                    <w:bottom w:val="nil"/>
                    <w:right w:val="nil"/>
                  </w:tcBorders>
                  <w:tcMar>
                    <w:top w:w="39" w:type="dxa"/>
                    <w:left w:w="39" w:type="dxa"/>
                    <w:bottom w:w="39" w:type="dxa"/>
                    <w:right w:w="39" w:type="dxa"/>
                  </w:tcMar>
                </w:tcPr>
                <w:p w14:paraId="10CA85E7"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2961CD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601906"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EACDF23"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8F9012F"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23AF15C8"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0EE36BDB"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5AD6E00"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EC7E2BF" w14:textId="77777777">
              <w:trPr>
                <w:trHeight w:val="282"/>
              </w:trPr>
              <w:tc>
                <w:tcPr>
                  <w:tcW w:w="10714" w:type="dxa"/>
                  <w:tcBorders>
                    <w:top w:val="nil"/>
                    <w:left w:val="nil"/>
                    <w:bottom w:val="nil"/>
                    <w:right w:val="nil"/>
                  </w:tcBorders>
                  <w:tcMar>
                    <w:top w:w="39" w:type="dxa"/>
                    <w:left w:w="39" w:type="dxa"/>
                    <w:bottom w:w="39" w:type="dxa"/>
                    <w:right w:w="39" w:type="dxa"/>
                  </w:tcMar>
                </w:tcPr>
                <w:p w14:paraId="281EC066" w14:textId="77777777" w:rsidR="00CC7912" w:rsidRDefault="00CC7912">
                  <w:pPr>
                    <w:spacing w:after="0" w:line="240" w:lineRule="auto"/>
                  </w:pPr>
                </w:p>
              </w:tc>
            </w:tr>
            <w:tr w:rsidR="00CC7912" w14:paraId="1896EFE5" w14:textId="77777777">
              <w:trPr>
                <w:trHeight w:val="262"/>
              </w:trPr>
              <w:tc>
                <w:tcPr>
                  <w:tcW w:w="10714" w:type="dxa"/>
                  <w:tcBorders>
                    <w:top w:val="nil"/>
                    <w:left w:val="nil"/>
                    <w:bottom w:val="nil"/>
                    <w:right w:val="nil"/>
                  </w:tcBorders>
                  <w:tcMar>
                    <w:top w:w="39" w:type="dxa"/>
                    <w:left w:w="39" w:type="dxa"/>
                    <w:bottom w:w="39" w:type="dxa"/>
                    <w:right w:w="39" w:type="dxa"/>
                  </w:tcMar>
                </w:tcPr>
                <w:p w14:paraId="15527D20"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07ACFF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7DF1AA" w14:textId="77777777" w:rsidR="00CC7912" w:rsidRDefault="00166B5D">
                  <w:pPr>
                    <w:spacing w:after="0" w:line="240" w:lineRule="auto"/>
                  </w:pPr>
                  <w:r>
                    <w:rPr>
                      <w:rFonts w:ascii="Calibri" w:eastAsia="Calibri" w:hAnsi="Calibri"/>
                      <w:color w:val="000000"/>
                    </w:rPr>
                    <w:t>No</w:t>
                  </w:r>
                </w:p>
              </w:tc>
            </w:tr>
            <w:tr w:rsidR="00CC7912" w14:paraId="1C84A02C" w14:textId="77777777">
              <w:trPr>
                <w:trHeight w:val="262"/>
              </w:trPr>
              <w:tc>
                <w:tcPr>
                  <w:tcW w:w="10714" w:type="dxa"/>
                  <w:tcBorders>
                    <w:top w:val="nil"/>
                    <w:left w:val="nil"/>
                    <w:bottom w:val="nil"/>
                    <w:right w:val="nil"/>
                  </w:tcBorders>
                  <w:tcMar>
                    <w:top w:w="39" w:type="dxa"/>
                    <w:left w:w="39" w:type="dxa"/>
                    <w:bottom w:w="39" w:type="dxa"/>
                    <w:right w:w="39" w:type="dxa"/>
                  </w:tcMar>
                </w:tcPr>
                <w:p w14:paraId="12E2A946"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006133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01853D" w14:textId="77777777" w:rsidR="00CC7912" w:rsidRDefault="00166B5D">
                  <w:pPr>
                    <w:spacing w:after="0" w:line="240" w:lineRule="auto"/>
                  </w:pPr>
                  <w:r>
                    <w:rPr>
                      <w:rFonts w:ascii="Calibri" w:eastAsia="Calibri" w:hAnsi="Calibri"/>
                      <w:color w:val="000000"/>
                    </w:rPr>
                    <w:t>No</w:t>
                  </w:r>
                </w:p>
              </w:tc>
            </w:tr>
            <w:tr w:rsidR="00CC7912" w14:paraId="3DF64AA9" w14:textId="77777777">
              <w:trPr>
                <w:trHeight w:val="262"/>
              </w:trPr>
              <w:tc>
                <w:tcPr>
                  <w:tcW w:w="10714" w:type="dxa"/>
                  <w:tcBorders>
                    <w:top w:val="nil"/>
                    <w:left w:val="nil"/>
                    <w:bottom w:val="nil"/>
                    <w:right w:val="nil"/>
                  </w:tcBorders>
                  <w:tcMar>
                    <w:top w:w="39" w:type="dxa"/>
                    <w:left w:w="39" w:type="dxa"/>
                    <w:bottom w:w="39" w:type="dxa"/>
                    <w:right w:w="39" w:type="dxa"/>
                  </w:tcMar>
                </w:tcPr>
                <w:p w14:paraId="2BF054E9"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505CE8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9AF95B" w14:textId="77777777" w:rsidR="00CC7912" w:rsidRDefault="00166B5D">
                  <w:pPr>
                    <w:spacing w:after="0" w:line="240" w:lineRule="auto"/>
                  </w:pPr>
                  <w:r>
                    <w:rPr>
                      <w:rFonts w:ascii="Calibri" w:eastAsia="Calibri" w:hAnsi="Calibri"/>
                      <w:color w:val="000000"/>
                    </w:rPr>
                    <w:t>No</w:t>
                  </w:r>
                </w:p>
              </w:tc>
            </w:tr>
            <w:tr w:rsidR="00CC7912" w14:paraId="7483EC90" w14:textId="77777777">
              <w:trPr>
                <w:trHeight w:val="262"/>
              </w:trPr>
              <w:tc>
                <w:tcPr>
                  <w:tcW w:w="10714" w:type="dxa"/>
                  <w:tcBorders>
                    <w:top w:val="nil"/>
                    <w:left w:val="nil"/>
                    <w:bottom w:val="nil"/>
                    <w:right w:val="nil"/>
                  </w:tcBorders>
                  <w:tcMar>
                    <w:top w:w="39" w:type="dxa"/>
                    <w:left w:w="39" w:type="dxa"/>
                    <w:bottom w:w="39" w:type="dxa"/>
                    <w:right w:w="39" w:type="dxa"/>
                  </w:tcMar>
                </w:tcPr>
                <w:p w14:paraId="174606EA"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0A3CCE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173AF0" w14:textId="77777777" w:rsidR="00CC7912" w:rsidRDefault="00166B5D">
                  <w:pPr>
                    <w:spacing w:after="0" w:line="240" w:lineRule="auto"/>
                  </w:pPr>
                  <w:r>
                    <w:rPr>
                      <w:rFonts w:ascii="Calibri" w:eastAsia="Calibri" w:hAnsi="Calibri"/>
                      <w:color w:val="000000"/>
                    </w:rPr>
                    <w:t>No</w:t>
                  </w:r>
                </w:p>
              </w:tc>
            </w:tr>
            <w:tr w:rsidR="00CC7912" w14:paraId="66C11DAC" w14:textId="77777777">
              <w:trPr>
                <w:trHeight w:val="262"/>
              </w:trPr>
              <w:tc>
                <w:tcPr>
                  <w:tcW w:w="10714" w:type="dxa"/>
                  <w:tcBorders>
                    <w:top w:val="nil"/>
                    <w:left w:val="nil"/>
                    <w:bottom w:val="nil"/>
                    <w:right w:val="nil"/>
                  </w:tcBorders>
                  <w:tcMar>
                    <w:top w:w="39" w:type="dxa"/>
                    <w:left w:w="39" w:type="dxa"/>
                    <w:bottom w:w="39" w:type="dxa"/>
                    <w:right w:w="39" w:type="dxa"/>
                  </w:tcMar>
                </w:tcPr>
                <w:p w14:paraId="59DBF7DF" w14:textId="77777777" w:rsidR="00CC7912" w:rsidRDefault="00166B5D">
                  <w:pPr>
                    <w:spacing w:after="0" w:line="240" w:lineRule="auto"/>
                  </w:pPr>
                  <w:r>
                    <w:rPr>
                      <w:rFonts w:ascii="Calibri" w:eastAsia="Calibri" w:hAnsi="Calibri"/>
                      <w:b/>
                      <w:color w:val="000000"/>
                    </w:rPr>
                    <w:t xml:space="preserve">Decommissioning </w:t>
                  </w:r>
                </w:p>
              </w:tc>
            </w:tr>
            <w:tr w:rsidR="00CC7912" w14:paraId="176001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9C2C66" w14:textId="77777777" w:rsidR="00CC7912" w:rsidRDefault="00166B5D">
                  <w:pPr>
                    <w:spacing w:after="0" w:line="240" w:lineRule="auto"/>
                  </w:pPr>
                  <w:r>
                    <w:rPr>
                      <w:rFonts w:ascii="Calibri" w:eastAsia="Calibri" w:hAnsi="Calibri"/>
                      <w:color w:val="000000"/>
                    </w:rPr>
                    <w:t>No</w:t>
                  </w:r>
                </w:p>
              </w:tc>
            </w:tr>
            <w:tr w:rsidR="00CC7912" w14:paraId="5124BA89" w14:textId="77777777">
              <w:trPr>
                <w:trHeight w:val="262"/>
              </w:trPr>
              <w:tc>
                <w:tcPr>
                  <w:tcW w:w="10714" w:type="dxa"/>
                  <w:tcBorders>
                    <w:top w:val="nil"/>
                    <w:left w:val="nil"/>
                    <w:bottom w:val="nil"/>
                    <w:right w:val="nil"/>
                  </w:tcBorders>
                  <w:tcMar>
                    <w:top w:w="39" w:type="dxa"/>
                    <w:left w:w="39" w:type="dxa"/>
                    <w:bottom w:w="39" w:type="dxa"/>
                    <w:right w:w="39" w:type="dxa"/>
                  </w:tcMar>
                </w:tcPr>
                <w:p w14:paraId="59273B8F"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311E2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14EE98" w14:textId="77777777" w:rsidR="00CC7912" w:rsidRDefault="00CC7912">
                  <w:pPr>
                    <w:spacing w:after="0" w:line="240" w:lineRule="auto"/>
                  </w:pPr>
                </w:p>
              </w:tc>
            </w:tr>
            <w:tr w:rsidR="00CC7912" w14:paraId="1E82E011" w14:textId="77777777">
              <w:trPr>
                <w:trHeight w:val="262"/>
              </w:trPr>
              <w:tc>
                <w:tcPr>
                  <w:tcW w:w="10714" w:type="dxa"/>
                  <w:tcBorders>
                    <w:top w:val="nil"/>
                    <w:left w:val="nil"/>
                    <w:bottom w:val="nil"/>
                    <w:right w:val="nil"/>
                  </w:tcBorders>
                  <w:tcMar>
                    <w:top w:w="39" w:type="dxa"/>
                    <w:left w:w="39" w:type="dxa"/>
                    <w:bottom w:w="39" w:type="dxa"/>
                    <w:right w:w="39" w:type="dxa"/>
                  </w:tcMar>
                </w:tcPr>
                <w:p w14:paraId="601847AF"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695F01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DAAE57" w14:textId="77777777" w:rsidR="00CC7912" w:rsidRDefault="00CC7912">
                  <w:pPr>
                    <w:spacing w:after="0" w:line="240" w:lineRule="auto"/>
                  </w:pPr>
                </w:p>
              </w:tc>
            </w:tr>
            <w:tr w:rsidR="00CC7912" w14:paraId="293F39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DC4490" w14:textId="77777777" w:rsidR="00CC7912" w:rsidRDefault="00CC7912">
                  <w:pPr>
                    <w:spacing w:after="0" w:line="240" w:lineRule="auto"/>
                  </w:pPr>
                </w:p>
              </w:tc>
            </w:tr>
            <w:tr w:rsidR="00CC7912" w14:paraId="66CDA0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91BB5C" w14:textId="77777777" w:rsidR="00CC7912" w:rsidRDefault="00CC7912">
                  <w:pPr>
                    <w:spacing w:after="0" w:line="240" w:lineRule="auto"/>
                  </w:pPr>
                </w:p>
              </w:tc>
            </w:tr>
            <w:tr w:rsidR="00CC7912" w14:paraId="4EA9F3C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8A6DF9" w14:textId="77777777" w:rsidR="00CC7912" w:rsidRDefault="00CC7912">
                  <w:pPr>
                    <w:spacing w:after="0" w:line="240" w:lineRule="auto"/>
                  </w:pPr>
                </w:p>
              </w:tc>
            </w:tr>
            <w:tr w:rsidR="00CC7912" w14:paraId="53FD5E8C" w14:textId="77777777">
              <w:trPr>
                <w:trHeight w:val="282"/>
              </w:trPr>
              <w:tc>
                <w:tcPr>
                  <w:tcW w:w="10714" w:type="dxa"/>
                  <w:tcBorders>
                    <w:top w:val="nil"/>
                    <w:left w:val="nil"/>
                    <w:bottom w:val="nil"/>
                    <w:right w:val="nil"/>
                  </w:tcBorders>
                  <w:tcMar>
                    <w:top w:w="39" w:type="dxa"/>
                    <w:left w:w="39" w:type="dxa"/>
                    <w:bottom w:w="39" w:type="dxa"/>
                    <w:right w:w="39" w:type="dxa"/>
                  </w:tcMar>
                </w:tcPr>
                <w:p w14:paraId="68F9D8C1" w14:textId="77777777" w:rsidR="00CC7912" w:rsidRDefault="00CC7912">
                  <w:pPr>
                    <w:spacing w:after="0" w:line="240" w:lineRule="auto"/>
                  </w:pPr>
                </w:p>
              </w:tc>
            </w:tr>
            <w:tr w:rsidR="00CC7912" w14:paraId="6CDC7C0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DE9305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A20F30E" w14:textId="77777777" w:rsidR="00CC7912" w:rsidRDefault="00166B5D">
                        <w:pPr>
                          <w:spacing w:after="0" w:line="240" w:lineRule="auto"/>
                        </w:pPr>
                        <w:r>
                          <w:rPr>
                            <w:noProof/>
                          </w:rPr>
                          <w:drawing>
                            <wp:inline distT="0" distB="0" distL="0" distR="0" wp14:anchorId="58AAE69F" wp14:editId="2F5E3529">
                              <wp:extent cx="615003" cy="384377"/>
                              <wp:effectExtent l="0" t="0" r="0" b="0"/>
                              <wp:docPr id="122" name="img10.png"/>
                              <wp:cNvGraphicFramePr/>
                              <a:graphic xmlns:a="http://schemas.openxmlformats.org/drawingml/2006/main">
                                <a:graphicData uri="http://schemas.openxmlformats.org/drawingml/2006/picture">
                                  <pic:pic xmlns:pic="http://schemas.openxmlformats.org/drawingml/2006/picture">
                                    <pic:nvPicPr>
                                      <pic:cNvPr id="12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D1943E5" w14:textId="77777777" w:rsidR="00CC7912" w:rsidRDefault="00CC7912">
                        <w:pPr>
                          <w:pStyle w:val="EmptyCellLayoutStyle"/>
                          <w:spacing w:after="0" w:line="240" w:lineRule="auto"/>
                        </w:pPr>
                      </w:p>
                    </w:tc>
                    <w:tc>
                      <w:tcPr>
                        <w:tcW w:w="4725" w:type="dxa"/>
                      </w:tcPr>
                      <w:p w14:paraId="6D4E5991" w14:textId="77777777" w:rsidR="00CC7912" w:rsidRDefault="00CC7912">
                        <w:pPr>
                          <w:pStyle w:val="EmptyCellLayoutStyle"/>
                          <w:spacing w:after="0" w:line="240" w:lineRule="auto"/>
                        </w:pPr>
                      </w:p>
                    </w:tc>
                    <w:tc>
                      <w:tcPr>
                        <w:tcW w:w="4804" w:type="dxa"/>
                      </w:tcPr>
                      <w:p w14:paraId="71CF0469" w14:textId="77777777" w:rsidR="00CC7912" w:rsidRDefault="00CC7912">
                        <w:pPr>
                          <w:pStyle w:val="EmptyCellLayoutStyle"/>
                          <w:spacing w:after="0" w:line="240" w:lineRule="auto"/>
                        </w:pPr>
                      </w:p>
                    </w:tc>
                  </w:tr>
                  <w:tr w:rsidR="00CC7912" w14:paraId="7C91675C" w14:textId="77777777">
                    <w:trPr>
                      <w:trHeight w:val="601"/>
                    </w:trPr>
                    <w:tc>
                      <w:tcPr>
                        <w:tcW w:w="1095" w:type="dxa"/>
                        <w:vMerge/>
                      </w:tcPr>
                      <w:p w14:paraId="65F09814" w14:textId="77777777" w:rsidR="00CC7912" w:rsidRDefault="00CC7912">
                        <w:pPr>
                          <w:pStyle w:val="EmptyCellLayoutStyle"/>
                          <w:spacing w:after="0" w:line="240" w:lineRule="auto"/>
                        </w:pPr>
                      </w:p>
                    </w:tc>
                    <w:tc>
                      <w:tcPr>
                        <w:tcW w:w="90" w:type="dxa"/>
                      </w:tcPr>
                      <w:p w14:paraId="5A07179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114E69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D221F3A" w14:textId="77777777" w:rsidR="00CC7912" w:rsidRDefault="00166B5D">
                              <w:pPr>
                                <w:spacing w:after="0" w:line="240" w:lineRule="auto"/>
                              </w:pPr>
                              <w:r>
                                <w:rPr>
                                  <w:rFonts w:ascii="Calibri" w:eastAsia="Calibri" w:hAnsi="Calibri"/>
                                  <w:b/>
                                  <w:color w:val="000000"/>
                                  <w:sz w:val="24"/>
                                </w:rPr>
                                <w:t>Activity Planned Expenditure</w:t>
                              </w:r>
                            </w:p>
                          </w:tc>
                        </w:tr>
                      </w:tbl>
                      <w:p w14:paraId="19DDEAC5" w14:textId="77777777" w:rsidR="00CC7912" w:rsidRDefault="00CC7912">
                        <w:pPr>
                          <w:spacing w:after="0" w:line="240" w:lineRule="auto"/>
                        </w:pPr>
                      </w:p>
                    </w:tc>
                    <w:tc>
                      <w:tcPr>
                        <w:tcW w:w="4804" w:type="dxa"/>
                      </w:tcPr>
                      <w:p w14:paraId="718453D8" w14:textId="77777777" w:rsidR="00CC7912" w:rsidRDefault="00CC7912">
                        <w:pPr>
                          <w:pStyle w:val="EmptyCellLayoutStyle"/>
                          <w:spacing w:after="0" w:line="240" w:lineRule="auto"/>
                        </w:pPr>
                      </w:p>
                    </w:tc>
                  </w:tr>
                </w:tbl>
                <w:p w14:paraId="71372D94" w14:textId="77777777" w:rsidR="00CC7912" w:rsidRDefault="00CC7912">
                  <w:pPr>
                    <w:spacing w:after="0" w:line="240" w:lineRule="auto"/>
                  </w:pPr>
                </w:p>
              </w:tc>
            </w:tr>
            <w:tr w:rsidR="00CC7912" w14:paraId="45821980" w14:textId="77777777">
              <w:trPr>
                <w:trHeight w:val="282"/>
              </w:trPr>
              <w:tc>
                <w:tcPr>
                  <w:tcW w:w="10714" w:type="dxa"/>
                  <w:tcBorders>
                    <w:top w:val="nil"/>
                    <w:left w:val="nil"/>
                    <w:bottom w:val="nil"/>
                    <w:right w:val="nil"/>
                  </w:tcBorders>
                  <w:tcMar>
                    <w:top w:w="39" w:type="dxa"/>
                    <w:left w:w="39" w:type="dxa"/>
                    <w:bottom w:w="39" w:type="dxa"/>
                    <w:right w:w="39" w:type="dxa"/>
                  </w:tcMar>
                </w:tcPr>
                <w:p w14:paraId="618EFCB8" w14:textId="77777777" w:rsidR="00CC7912" w:rsidRDefault="00CC7912">
                  <w:pPr>
                    <w:spacing w:after="0" w:line="240" w:lineRule="auto"/>
                  </w:pPr>
                </w:p>
              </w:tc>
            </w:tr>
            <w:tr w:rsidR="00CC7912" w14:paraId="7F842D62" w14:textId="77777777">
              <w:trPr>
                <w:trHeight w:val="262"/>
              </w:trPr>
              <w:tc>
                <w:tcPr>
                  <w:tcW w:w="10714" w:type="dxa"/>
                  <w:tcBorders>
                    <w:top w:val="nil"/>
                    <w:left w:val="nil"/>
                    <w:bottom w:val="nil"/>
                    <w:right w:val="nil"/>
                  </w:tcBorders>
                  <w:tcMar>
                    <w:top w:w="39" w:type="dxa"/>
                    <w:left w:w="39" w:type="dxa"/>
                    <w:bottom w:w="39" w:type="dxa"/>
                    <w:right w:w="39" w:type="dxa"/>
                  </w:tcMar>
                </w:tcPr>
                <w:p w14:paraId="2B192A9A" w14:textId="77777777" w:rsidR="00CC7912" w:rsidRDefault="00166B5D">
                  <w:pPr>
                    <w:spacing w:after="0" w:line="240" w:lineRule="auto"/>
                  </w:pPr>
                  <w:r>
                    <w:rPr>
                      <w:rFonts w:ascii="Calibri" w:eastAsia="Calibri" w:hAnsi="Calibri"/>
                      <w:b/>
                      <w:color w:val="000000"/>
                      <w:sz w:val="22"/>
                    </w:rPr>
                    <w:t>Planned Expenditure</w:t>
                  </w:r>
                </w:p>
              </w:tc>
            </w:tr>
            <w:tr w:rsidR="00CC7912" w14:paraId="42C8BC85"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04A6BB77"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4D24720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CE07D5"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0F3A5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3DEBC6"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8B18C5"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42118F"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0A88C8B" w14:textId="77777777" w:rsidR="00CC7912" w:rsidRDefault="00166B5D">
                              <w:pPr>
                                <w:spacing w:after="0" w:line="240" w:lineRule="auto"/>
                              </w:pPr>
                              <w:r>
                                <w:rPr>
                                  <w:rFonts w:ascii="Calibri" w:eastAsia="Calibri" w:hAnsi="Calibri"/>
                                  <w:b/>
                                  <w:color w:val="000000"/>
                                </w:rPr>
                                <w:t>FY 24 25</w:t>
                              </w:r>
                            </w:p>
                          </w:tc>
                        </w:tr>
                        <w:tr w:rsidR="00CC7912" w14:paraId="65CEF51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3880D2"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B2A3D3" w14:textId="60AB4D9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439D95" w14:textId="0B80A0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01455A" w14:textId="576CFF0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CE80EF" w14:textId="33301A4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3538C1" w14:textId="2DD3D8C7" w:rsidR="00CC7912" w:rsidRDefault="00CC7912">
                              <w:pPr>
                                <w:spacing w:after="0" w:line="240" w:lineRule="auto"/>
                                <w:jc w:val="right"/>
                              </w:pPr>
                            </w:p>
                          </w:tc>
                        </w:tr>
                        <w:tr w:rsidR="00CC7912" w14:paraId="5FCCCB5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9E51CB"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B4C70B" w14:textId="43B501F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44B2DC" w14:textId="192BE3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8E6ECD" w14:textId="2BBD532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3D6FE2" w14:textId="64E7CD5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FA20E5" w14:textId="26CB6B80" w:rsidR="00CC7912" w:rsidRDefault="00CC7912">
                              <w:pPr>
                                <w:spacing w:after="0" w:line="240" w:lineRule="auto"/>
                                <w:jc w:val="right"/>
                              </w:pPr>
                            </w:p>
                          </w:tc>
                        </w:tr>
                        <w:tr w:rsidR="00CC7912" w14:paraId="4EEC4A8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A1430F"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9685B8" w14:textId="7F682E4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94B390" w14:textId="0D9A9C3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B9A5B4" w14:textId="2181DA2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16D71D" w14:textId="477654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473C97" w14:textId="121840B0" w:rsidR="00CC7912" w:rsidRDefault="00CC7912">
                              <w:pPr>
                                <w:spacing w:after="0" w:line="240" w:lineRule="auto"/>
                                <w:jc w:val="right"/>
                              </w:pPr>
                            </w:p>
                          </w:tc>
                        </w:tr>
                        <w:tr w:rsidR="00CC7912" w14:paraId="0F8EAB4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F385BD"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5E910E" w14:textId="51E428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EFA76B" w14:textId="30268C6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F68BE9" w14:textId="70E22EB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6253E5" w14:textId="4A671D7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394165" w14:textId="5AC4C930" w:rsidR="00CC7912" w:rsidRDefault="00CC7912">
                              <w:pPr>
                                <w:spacing w:after="0" w:line="240" w:lineRule="auto"/>
                                <w:jc w:val="right"/>
                              </w:pPr>
                            </w:p>
                          </w:tc>
                        </w:tr>
                      </w:tbl>
                      <w:p w14:paraId="6F4E096D" w14:textId="77777777" w:rsidR="00CC7912" w:rsidRDefault="00CC7912">
                        <w:pPr>
                          <w:spacing w:after="0" w:line="240" w:lineRule="auto"/>
                        </w:pPr>
                      </w:p>
                    </w:tc>
                    <w:tc>
                      <w:tcPr>
                        <w:tcW w:w="2316" w:type="dxa"/>
                      </w:tcPr>
                      <w:p w14:paraId="1FCC88BF" w14:textId="77777777" w:rsidR="00CC7912" w:rsidRDefault="00CC7912">
                        <w:pPr>
                          <w:pStyle w:val="EmptyCellLayoutStyle"/>
                          <w:spacing w:after="0" w:line="240" w:lineRule="auto"/>
                        </w:pPr>
                      </w:p>
                    </w:tc>
                  </w:tr>
                </w:tbl>
                <w:p w14:paraId="0B7280ED" w14:textId="77777777" w:rsidR="00CC7912" w:rsidRDefault="00CC7912">
                  <w:pPr>
                    <w:spacing w:after="0" w:line="240" w:lineRule="auto"/>
                  </w:pPr>
                </w:p>
              </w:tc>
            </w:tr>
            <w:tr w:rsidR="00CC7912" w14:paraId="38C88314" w14:textId="77777777">
              <w:trPr>
                <w:trHeight w:val="282"/>
              </w:trPr>
              <w:tc>
                <w:tcPr>
                  <w:tcW w:w="10714" w:type="dxa"/>
                  <w:tcBorders>
                    <w:top w:val="nil"/>
                    <w:left w:val="nil"/>
                    <w:bottom w:val="nil"/>
                    <w:right w:val="nil"/>
                  </w:tcBorders>
                  <w:tcMar>
                    <w:top w:w="39" w:type="dxa"/>
                    <w:left w:w="39" w:type="dxa"/>
                    <w:bottom w:w="39" w:type="dxa"/>
                    <w:right w:w="39" w:type="dxa"/>
                  </w:tcMar>
                </w:tcPr>
                <w:p w14:paraId="29F50B8A" w14:textId="77777777" w:rsidR="00CC7912" w:rsidRDefault="00166B5D">
                  <w:pPr>
                    <w:spacing w:after="0" w:line="240" w:lineRule="auto"/>
                  </w:pPr>
                  <w:r>
                    <w:rPr>
                      <w:rFonts w:ascii="Calibri" w:eastAsia="Calibri" w:hAnsi="Calibri"/>
                      <w:b/>
                      <w:color w:val="000000"/>
                      <w:sz w:val="22"/>
                    </w:rPr>
                    <w:t>Totals</w:t>
                  </w:r>
                </w:p>
              </w:tc>
            </w:tr>
            <w:tr w:rsidR="00CC7912" w14:paraId="641D3E87"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10C17BC0"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3F225471"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5956DA"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65D911"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451BFE"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54FCFAB"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1DE9847"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384CEBC"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8FBCE34" w14:textId="77777777" w:rsidR="00CC7912" w:rsidRDefault="00166B5D">
                              <w:pPr>
                                <w:spacing w:after="0" w:line="240" w:lineRule="auto"/>
                              </w:pPr>
                              <w:r>
                                <w:rPr>
                                  <w:rFonts w:ascii="Calibri" w:eastAsia="Calibri" w:hAnsi="Calibri"/>
                                  <w:b/>
                                  <w:color w:val="000000"/>
                                </w:rPr>
                                <w:t>Total</w:t>
                              </w:r>
                            </w:p>
                          </w:tc>
                        </w:tr>
                        <w:tr w:rsidR="00CC7912" w14:paraId="6F7CE0B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0E4BB1"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7A9A91" w14:textId="0D99C32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88A1A3" w14:textId="788B286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ADD8E3" w14:textId="6652261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663ACF" w14:textId="5790BA9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EACF78" w14:textId="3A9094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26183F" w14:textId="38FC1A7A" w:rsidR="00CC7912" w:rsidRDefault="00CC7912">
                              <w:pPr>
                                <w:spacing w:after="0" w:line="240" w:lineRule="auto"/>
                                <w:jc w:val="right"/>
                              </w:pPr>
                            </w:p>
                          </w:tc>
                        </w:tr>
                        <w:tr w:rsidR="00CC7912" w14:paraId="49E0E35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C565F5"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E5388D" w14:textId="300909C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B75D2D" w14:textId="42D2E78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7E6D06" w14:textId="3C87DA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296BAE" w14:textId="594B65A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14A648" w14:textId="01A2B0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3C2194" w14:textId="5EE13B09" w:rsidR="00CC7912" w:rsidRDefault="00CC7912">
                              <w:pPr>
                                <w:spacing w:after="0" w:line="240" w:lineRule="auto"/>
                                <w:jc w:val="right"/>
                              </w:pPr>
                            </w:p>
                          </w:tc>
                        </w:tr>
                        <w:tr w:rsidR="00CC7912" w14:paraId="5E38C38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7E3966"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6CF21F" w14:textId="2BB8C53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915099" w14:textId="13F150E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CDE668" w14:textId="7ED030E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0D020A" w14:textId="00E225C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1426CE" w14:textId="61BBE8E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217956" w14:textId="65C8C1B3" w:rsidR="00CC7912" w:rsidRDefault="00CC7912">
                              <w:pPr>
                                <w:spacing w:after="0" w:line="240" w:lineRule="auto"/>
                                <w:jc w:val="right"/>
                              </w:pPr>
                            </w:p>
                          </w:tc>
                        </w:tr>
                        <w:tr w:rsidR="00CC7912" w14:paraId="26D4624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B2632B"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9340E3" w14:textId="309C59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2D1D41" w14:textId="72AEA2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C829D2" w14:textId="4AA3382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F923A5" w14:textId="2DE5240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D96049" w14:textId="756E920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FA75C" w14:textId="6A73BEE0" w:rsidR="00CC7912" w:rsidRDefault="00CC7912">
                              <w:pPr>
                                <w:spacing w:after="0" w:line="240" w:lineRule="auto"/>
                                <w:jc w:val="right"/>
                              </w:pPr>
                            </w:p>
                          </w:tc>
                        </w:tr>
                        <w:tr w:rsidR="00CC7912" w14:paraId="36C7309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CAAF7B"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BAE749" w14:textId="404F7AF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47C10D" w14:textId="7E91F4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C5C7EB" w14:textId="2F62DBA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93650D" w14:textId="5687B6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988607" w14:textId="1AAF6A2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5AA05F" w14:textId="7917A204" w:rsidR="00CC7912" w:rsidRDefault="00CC7912">
                              <w:pPr>
                                <w:spacing w:after="0" w:line="240" w:lineRule="auto"/>
                                <w:jc w:val="right"/>
                              </w:pPr>
                            </w:p>
                          </w:tc>
                        </w:tr>
                      </w:tbl>
                      <w:p w14:paraId="129F9654" w14:textId="77777777" w:rsidR="00CC7912" w:rsidRDefault="00CC7912">
                        <w:pPr>
                          <w:spacing w:after="0" w:line="240" w:lineRule="auto"/>
                        </w:pPr>
                      </w:p>
                    </w:tc>
                    <w:tc>
                      <w:tcPr>
                        <w:tcW w:w="898" w:type="dxa"/>
                      </w:tcPr>
                      <w:p w14:paraId="0F56D1F6" w14:textId="77777777" w:rsidR="00CC7912" w:rsidRDefault="00CC7912">
                        <w:pPr>
                          <w:pStyle w:val="EmptyCellLayoutStyle"/>
                          <w:spacing w:after="0" w:line="240" w:lineRule="auto"/>
                        </w:pPr>
                      </w:p>
                    </w:tc>
                  </w:tr>
                </w:tbl>
                <w:p w14:paraId="69B51CC2" w14:textId="77777777" w:rsidR="00CC7912" w:rsidRDefault="00CC7912">
                  <w:pPr>
                    <w:spacing w:after="0" w:line="240" w:lineRule="auto"/>
                  </w:pPr>
                </w:p>
              </w:tc>
            </w:tr>
            <w:tr w:rsidR="00CC7912" w14:paraId="555665B5" w14:textId="77777777">
              <w:trPr>
                <w:trHeight w:val="282"/>
              </w:trPr>
              <w:tc>
                <w:tcPr>
                  <w:tcW w:w="10714" w:type="dxa"/>
                  <w:tcBorders>
                    <w:top w:val="nil"/>
                    <w:left w:val="nil"/>
                    <w:bottom w:val="nil"/>
                    <w:right w:val="nil"/>
                  </w:tcBorders>
                  <w:tcMar>
                    <w:top w:w="39" w:type="dxa"/>
                    <w:left w:w="39" w:type="dxa"/>
                    <w:bottom w:w="39" w:type="dxa"/>
                    <w:right w:w="39" w:type="dxa"/>
                  </w:tcMar>
                </w:tcPr>
                <w:p w14:paraId="50F4AB24" w14:textId="77777777" w:rsidR="00CC7912" w:rsidRDefault="00CC7912">
                  <w:pPr>
                    <w:spacing w:after="0" w:line="240" w:lineRule="auto"/>
                  </w:pPr>
                </w:p>
              </w:tc>
            </w:tr>
            <w:tr w:rsidR="00CC7912" w14:paraId="0FEACE05" w14:textId="77777777">
              <w:trPr>
                <w:trHeight w:val="282"/>
              </w:trPr>
              <w:tc>
                <w:tcPr>
                  <w:tcW w:w="10714" w:type="dxa"/>
                  <w:tcBorders>
                    <w:top w:val="nil"/>
                    <w:left w:val="nil"/>
                    <w:bottom w:val="nil"/>
                    <w:right w:val="nil"/>
                  </w:tcBorders>
                  <w:tcMar>
                    <w:top w:w="39" w:type="dxa"/>
                    <w:left w:w="39" w:type="dxa"/>
                    <w:bottom w:w="39" w:type="dxa"/>
                    <w:right w:w="39" w:type="dxa"/>
                  </w:tcMar>
                </w:tcPr>
                <w:p w14:paraId="6E88C497"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77DAE6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EE3E5A" w14:textId="77777777" w:rsidR="00CC7912" w:rsidRDefault="00CC7912">
                  <w:pPr>
                    <w:spacing w:after="0" w:line="240" w:lineRule="auto"/>
                  </w:pPr>
                </w:p>
              </w:tc>
            </w:tr>
            <w:tr w:rsidR="00CC7912" w14:paraId="40628489" w14:textId="77777777">
              <w:trPr>
                <w:trHeight w:val="282"/>
              </w:trPr>
              <w:tc>
                <w:tcPr>
                  <w:tcW w:w="10714" w:type="dxa"/>
                  <w:tcBorders>
                    <w:top w:val="nil"/>
                    <w:left w:val="nil"/>
                    <w:bottom w:val="nil"/>
                    <w:right w:val="nil"/>
                  </w:tcBorders>
                  <w:tcMar>
                    <w:top w:w="39" w:type="dxa"/>
                    <w:left w:w="39" w:type="dxa"/>
                    <w:bottom w:w="39" w:type="dxa"/>
                    <w:right w:w="39" w:type="dxa"/>
                  </w:tcMar>
                </w:tcPr>
                <w:p w14:paraId="23D513BA"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30B724F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835DEE" w14:textId="77777777" w:rsidR="00CC7912" w:rsidRDefault="00CC7912">
                  <w:pPr>
                    <w:spacing w:after="0" w:line="240" w:lineRule="auto"/>
                  </w:pPr>
                </w:p>
              </w:tc>
            </w:tr>
            <w:tr w:rsidR="00CC7912" w14:paraId="574A8E2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12DA38" w14:textId="77777777" w:rsidR="00CC7912" w:rsidRDefault="00CC7912">
                  <w:pPr>
                    <w:spacing w:after="0" w:line="240" w:lineRule="auto"/>
                  </w:pPr>
                </w:p>
              </w:tc>
            </w:tr>
            <w:tr w:rsidR="00CC7912" w14:paraId="4032A8EA" w14:textId="77777777">
              <w:trPr>
                <w:trHeight w:val="282"/>
              </w:trPr>
              <w:tc>
                <w:tcPr>
                  <w:tcW w:w="10714" w:type="dxa"/>
                  <w:tcBorders>
                    <w:top w:val="nil"/>
                    <w:left w:val="nil"/>
                    <w:bottom w:val="nil"/>
                    <w:right w:val="nil"/>
                  </w:tcBorders>
                  <w:tcMar>
                    <w:top w:w="39" w:type="dxa"/>
                    <w:left w:w="39" w:type="dxa"/>
                    <w:bottom w:w="39" w:type="dxa"/>
                    <w:right w:w="39" w:type="dxa"/>
                  </w:tcMar>
                </w:tcPr>
                <w:p w14:paraId="623C5917" w14:textId="77777777" w:rsidR="00CC7912" w:rsidRDefault="00CC7912">
                  <w:pPr>
                    <w:spacing w:after="0" w:line="240" w:lineRule="auto"/>
                  </w:pPr>
                </w:p>
              </w:tc>
            </w:tr>
            <w:tr w:rsidR="00CC7912" w14:paraId="6EAA50C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DBCD3A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86DF83" w14:textId="77777777" w:rsidR="00CC7912" w:rsidRDefault="00166B5D">
                        <w:pPr>
                          <w:spacing w:after="0" w:line="240" w:lineRule="auto"/>
                        </w:pPr>
                        <w:r>
                          <w:rPr>
                            <w:noProof/>
                          </w:rPr>
                          <w:drawing>
                            <wp:inline distT="0" distB="0" distL="0" distR="0" wp14:anchorId="4C2A1FBD" wp14:editId="07107832">
                              <wp:extent cx="615003" cy="384377"/>
                              <wp:effectExtent l="0" t="0" r="0" b="0"/>
                              <wp:docPr id="124" name="img11.png"/>
                              <wp:cNvGraphicFramePr/>
                              <a:graphic xmlns:a="http://schemas.openxmlformats.org/drawingml/2006/main">
                                <a:graphicData uri="http://schemas.openxmlformats.org/drawingml/2006/picture">
                                  <pic:pic xmlns:pic="http://schemas.openxmlformats.org/drawingml/2006/picture">
                                    <pic:nvPicPr>
                                      <pic:cNvPr id="12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B39A1DF" w14:textId="77777777" w:rsidR="00CC7912" w:rsidRDefault="00CC7912">
                        <w:pPr>
                          <w:pStyle w:val="EmptyCellLayoutStyle"/>
                          <w:spacing w:after="0" w:line="240" w:lineRule="auto"/>
                        </w:pPr>
                      </w:p>
                    </w:tc>
                    <w:tc>
                      <w:tcPr>
                        <w:tcW w:w="4725" w:type="dxa"/>
                      </w:tcPr>
                      <w:p w14:paraId="2D03B677" w14:textId="77777777" w:rsidR="00CC7912" w:rsidRDefault="00CC7912">
                        <w:pPr>
                          <w:pStyle w:val="EmptyCellLayoutStyle"/>
                          <w:spacing w:after="0" w:line="240" w:lineRule="auto"/>
                        </w:pPr>
                      </w:p>
                    </w:tc>
                    <w:tc>
                      <w:tcPr>
                        <w:tcW w:w="4804" w:type="dxa"/>
                      </w:tcPr>
                      <w:p w14:paraId="027BAD87" w14:textId="77777777" w:rsidR="00CC7912" w:rsidRDefault="00CC7912">
                        <w:pPr>
                          <w:pStyle w:val="EmptyCellLayoutStyle"/>
                          <w:spacing w:after="0" w:line="240" w:lineRule="auto"/>
                        </w:pPr>
                      </w:p>
                    </w:tc>
                  </w:tr>
                  <w:tr w:rsidR="00CC7912" w14:paraId="2E0C404A" w14:textId="77777777">
                    <w:trPr>
                      <w:trHeight w:val="601"/>
                    </w:trPr>
                    <w:tc>
                      <w:tcPr>
                        <w:tcW w:w="1095" w:type="dxa"/>
                        <w:vMerge/>
                      </w:tcPr>
                      <w:p w14:paraId="3010B60B" w14:textId="77777777" w:rsidR="00CC7912" w:rsidRDefault="00CC7912">
                        <w:pPr>
                          <w:pStyle w:val="EmptyCellLayoutStyle"/>
                          <w:spacing w:after="0" w:line="240" w:lineRule="auto"/>
                        </w:pPr>
                      </w:p>
                    </w:tc>
                    <w:tc>
                      <w:tcPr>
                        <w:tcW w:w="90" w:type="dxa"/>
                      </w:tcPr>
                      <w:p w14:paraId="0C247E9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712FB7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F194257"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6E46DC39" w14:textId="77777777" w:rsidR="00CC7912" w:rsidRDefault="00CC7912">
                        <w:pPr>
                          <w:spacing w:after="0" w:line="240" w:lineRule="auto"/>
                        </w:pPr>
                      </w:p>
                    </w:tc>
                    <w:tc>
                      <w:tcPr>
                        <w:tcW w:w="4804" w:type="dxa"/>
                      </w:tcPr>
                      <w:p w14:paraId="2F7B738A" w14:textId="77777777" w:rsidR="00CC7912" w:rsidRDefault="00CC7912">
                        <w:pPr>
                          <w:pStyle w:val="EmptyCellLayoutStyle"/>
                          <w:spacing w:after="0" w:line="240" w:lineRule="auto"/>
                        </w:pPr>
                      </w:p>
                    </w:tc>
                  </w:tr>
                </w:tbl>
                <w:p w14:paraId="270B117B" w14:textId="77777777" w:rsidR="00CC7912" w:rsidRDefault="00CC7912">
                  <w:pPr>
                    <w:spacing w:after="0" w:line="240" w:lineRule="auto"/>
                  </w:pPr>
                </w:p>
              </w:tc>
            </w:tr>
            <w:tr w:rsidR="00CC7912" w14:paraId="4CA212A9" w14:textId="77777777">
              <w:trPr>
                <w:trHeight w:val="282"/>
              </w:trPr>
              <w:tc>
                <w:tcPr>
                  <w:tcW w:w="10714" w:type="dxa"/>
                  <w:tcBorders>
                    <w:top w:val="nil"/>
                    <w:left w:val="nil"/>
                    <w:bottom w:val="nil"/>
                    <w:right w:val="nil"/>
                  </w:tcBorders>
                  <w:tcMar>
                    <w:top w:w="39" w:type="dxa"/>
                    <w:left w:w="39" w:type="dxa"/>
                    <w:bottom w:w="39" w:type="dxa"/>
                    <w:right w:w="39" w:type="dxa"/>
                  </w:tcMar>
                </w:tcPr>
                <w:p w14:paraId="16EAE6B9" w14:textId="77777777" w:rsidR="00CC7912" w:rsidRDefault="00CC7912">
                  <w:pPr>
                    <w:spacing w:after="0" w:line="240" w:lineRule="auto"/>
                  </w:pPr>
                </w:p>
              </w:tc>
            </w:tr>
            <w:tr w:rsidR="00CC7912" w14:paraId="62AAF049" w14:textId="77777777">
              <w:trPr>
                <w:trHeight w:val="262"/>
              </w:trPr>
              <w:tc>
                <w:tcPr>
                  <w:tcW w:w="10714" w:type="dxa"/>
                  <w:tcBorders>
                    <w:top w:val="nil"/>
                    <w:left w:val="nil"/>
                    <w:bottom w:val="nil"/>
                    <w:right w:val="nil"/>
                  </w:tcBorders>
                  <w:tcMar>
                    <w:top w:w="39" w:type="dxa"/>
                    <w:left w:w="39" w:type="dxa"/>
                    <w:bottom w:w="39" w:type="dxa"/>
                    <w:right w:w="39" w:type="dxa"/>
                  </w:tcMar>
                </w:tcPr>
                <w:p w14:paraId="00B2B3DE" w14:textId="77777777" w:rsidR="00CC7912" w:rsidRDefault="00166B5D">
                  <w:pPr>
                    <w:spacing w:after="0" w:line="240" w:lineRule="auto"/>
                  </w:pPr>
                  <w:r>
                    <w:rPr>
                      <w:rFonts w:ascii="Calibri" w:eastAsia="Calibri" w:hAnsi="Calibri"/>
                      <w:b/>
                      <w:color w:val="000000"/>
                    </w:rPr>
                    <w:t>Activity Status</w:t>
                  </w:r>
                </w:p>
              </w:tc>
            </w:tr>
            <w:tr w:rsidR="00CC7912" w14:paraId="3ADBA21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D119E7" w14:textId="77777777" w:rsidR="00CC7912" w:rsidRDefault="00166B5D">
                  <w:pPr>
                    <w:spacing w:after="0" w:line="240" w:lineRule="auto"/>
                  </w:pPr>
                  <w:r>
                    <w:rPr>
                      <w:rFonts w:ascii="Calibri" w:eastAsia="Calibri" w:hAnsi="Calibri"/>
                      <w:color w:val="000000"/>
                    </w:rPr>
                    <w:t>Ready for Submission</w:t>
                  </w:r>
                </w:p>
              </w:tc>
            </w:tr>
            <w:tr w:rsidR="00CC7912" w14:paraId="36432E09" w14:textId="77777777">
              <w:tc>
                <w:tcPr>
                  <w:tcW w:w="10714" w:type="dxa"/>
                  <w:tcBorders>
                    <w:top w:val="nil"/>
                    <w:left w:val="nil"/>
                    <w:bottom w:val="nil"/>
                    <w:right w:val="nil"/>
                  </w:tcBorders>
                  <w:tcMar>
                    <w:top w:w="0" w:type="dxa"/>
                    <w:left w:w="0" w:type="dxa"/>
                    <w:bottom w:w="0" w:type="dxa"/>
                    <w:right w:w="0" w:type="dxa"/>
                  </w:tcMar>
                </w:tcPr>
                <w:p w14:paraId="16E6FB4B" w14:textId="77777777" w:rsidR="00CC7912" w:rsidRDefault="00CC7912">
                  <w:pPr>
                    <w:spacing w:after="0" w:line="240" w:lineRule="auto"/>
                  </w:pPr>
                </w:p>
              </w:tc>
            </w:tr>
            <w:tr w:rsidR="00CC7912" w14:paraId="1794D671"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0C855337" w14:textId="77777777">
                    <w:trPr>
                      <w:trHeight w:val="180"/>
                    </w:trPr>
                    <w:tc>
                      <w:tcPr>
                        <w:tcW w:w="255" w:type="dxa"/>
                      </w:tcPr>
                      <w:p w14:paraId="4A49D52D" w14:textId="77777777" w:rsidR="00CC7912" w:rsidRDefault="00CC7912">
                        <w:pPr>
                          <w:pStyle w:val="EmptyCellLayoutStyle"/>
                          <w:spacing w:after="0" w:line="240" w:lineRule="auto"/>
                        </w:pPr>
                      </w:p>
                    </w:tc>
                    <w:tc>
                      <w:tcPr>
                        <w:tcW w:w="60" w:type="dxa"/>
                      </w:tcPr>
                      <w:p w14:paraId="0D840B3F" w14:textId="77777777" w:rsidR="00CC7912" w:rsidRDefault="00CC7912">
                        <w:pPr>
                          <w:pStyle w:val="EmptyCellLayoutStyle"/>
                          <w:spacing w:after="0" w:line="240" w:lineRule="auto"/>
                        </w:pPr>
                      </w:p>
                    </w:tc>
                    <w:tc>
                      <w:tcPr>
                        <w:tcW w:w="10399" w:type="dxa"/>
                      </w:tcPr>
                      <w:p w14:paraId="1DB038F2" w14:textId="77777777" w:rsidR="00CC7912" w:rsidRDefault="00CC7912">
                        <w:pPr>
                          <w:pStyle w:val="EmptyCellLayoutStyle"/>
                          <w:spacing w:after="0" w:line="240" w:lineRule="auto"/>
                        </w:pPr>
                      </w:p>
                    </w:tc>
                  </w:tr>
                  <w:tr w:rsidR="00CC7912" w14:paraId="296F67E5" w14:textId="77777777">
                    <w:tc>
                      <w:tcPr>
                        <w:tcW w:w="255" w:type="dxa"/>
                      </w:tcPr>
                      <w:p w14:paraId="71D61A67"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026DE2E6" w14:textId="77777777">
                          <w:trPr>
                            <w:trHeight w:val="15"/>
                          </w:trPr>
                          <w:tc>
                            <w:tcPr>
                              <w:tcW w:w="60" w:type="dxa"/>
                              <w:tcMar>
                                <w:top w:w="0" w:type="dxa"/>
                                <w:left w:w="0" w:type="dxa"/>
                                <w:bottom w:w="0" w:type="dxa"/>
                                <w:right w:w="0" w:type="dxa"/>
                              </w:tcMar>
                            </w:tcPr>
                            <w:p w14:paraId="3DBFCED0" w14:textId="77777777" w:rsidR="00CC7912" w:rsidRDefault="00CC7912">
                              <w:pPr>
                                <w:pStyle w:val="EmptyCellLayoutStyle"/>
                                <w:spacing w:after="0" w:line="240" w:lineRule="auto"/>
                              </w:pPr>
                            </w:p>
                          </w:tc>
                        </w:tr>
                      </w:tbl>
                      <w:p w14:paraId="4CA64328" w14:textId="77777777" w:rsidR="00CC7912" w:rsidRDefault="00CC7912">
                        <w:pPr>
                          <w:spacing w:after="0" w:line="240" w:lineRule="auto"/>
                        </w:pPr>
                      </w:p>
                    </w:tc>
                    <w:tc>
                      <w:tcPr>
                        <w:tcW w:w="10399" w:type="dxa"/>
                      </w:tcPr>
                      <w:p w14:paraId="216B38D1" w14:textId="77777777" w:rsidR="00CC7912" w:rsidRDefault="00CC7912">
                        <w:pPr>
                          <w:pStyle w:val="EmptyCellLayoutStyle"/>
                          <w:spacing w:after="0" w:line="240" w:lineRule="auto"/>
                        </w:pPr>
                      </w:p>
                    </w:tc>
                  </w:tr>
                </w:tbl>
                <w:p w14:paraId="31F177FC" w14:textId="77777777" w:rsidR="00CC7912" w:rsidRDefault="00CC7912">
                  <w:pPr>
                    <w:spacing w:after="0" w:line="240" w:lineRule="auto"/>
                  </w:pPr>
                </w:p>
              </w:tc>
            </w:tr>
          </w:tbl>
          <w:p w14:paraId="43F36300" w14:textId="77777777" w:rsidR="00CC7912" w:rsidRDefault="00CC7912">
            <w:pPr>
              <w:spacing w:after="0" w:line="240" w:lineRule="auto"/>
            </w:pPr>
          </w:p>
        </w:tc>
        <w:tc>
          <w:tcPr>
            <w:tcW w:w="762" w:type="dxa"/>
          </w:tcPr>
          <w:p w14:paraId="6B29C872" w14:textId="77777777" w:rsidR="00CC7912" w:rsidRDefault="00CC7912">
            <w:pPr>
              <w:pStyle w:val="EmptyCellLayoutStyle"/>
              <w:spacing w:after="0" w:line="240" w:lineRule="auto"/>
            </w:pPr>
          </w:p>
        </w:tc>
      </w:tr>
    </w:tbl>
    <w:p w14:paraId="1D72ED15"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629E2917" w14:textId="77777777">
        <w:tc>
          <w:tcPr>
            <w:tcW w:w="762" w:type="dxa"/>
          </w:tcPr>
          <w:p w14:paraId="5CFDF0D4"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2B6D8AEF" w14:textId="77777777">
              <w:tc>
                <w:tcPr>
                  <w:tcW w:w="10714" w:type="dxa"/>
                  <w:tcBorders>
                    <w:top w:val="nil"/>
                    <w:left w:val="nil"/>
                    <w:bottom w:val="nil"/>
                    <w:right w:val="nil"/>
                  </w:tcBorders>
                  <w:tcMar>
                    <w:top w:w="0" w:type="dxa"/>
                    <w:left w:w="0" w:type="dxa"/>
                    <w:bottom w:w="0" w:type="dxa"/>
                    <w:right w:w="0" w:type="dxa"/>
                  </w:tcMar>
                </w:tcPr>
                <w:p w14:paraId="150CE9AF" w14:textId="77777777" w:rsidR="00CC7912" w:rsidRDefault="00CC7912">
                  <w:pPr>
                    <w:spacing w:after="0" w:line="240" w:lineRule="auto"/>
                  </w:pPr>
                </w:p>
              </w:tc>
            </w:tr>
            <w:tr w:rsidR="00CC7912" w14:paraId="20418678"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477BAAF" w14:textId="77777777" w:rsidR="00CC7912" w:rsidRDefault="00CC7912">
                  <w:pPr>
                    <w:spacing w:after="0" w:line="240" w:lineRule="auto"/>
                  </w:pPr>
                </w:p>
              </w:tc>
            </w:tr>
            <w:tr w:rsidR="00CC7912" w14:paraId="270868C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003A4FD0"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CD07A98" w14:textId="77777777" w:rsidR="00CC7912" w:rsidRDefault="00166B5D">
                        <w:pPr>
                          <w:spacing w:after="0" w:line="240" w:lineRule="auto"/>
                        </w:pPr>
                        <w:r>
                          <w:rPr>
                            <w:noProof/>
                          </w:rPr>
                          <w:drawing>
                            <wp:inline distT="0" distB="0" distL="0" distR="0" wp14:anchorId="1DDFC42C" wp14:editId="2C7593B1">
                              <wp:extent cx="949717" cy="620969"/>
                              <wp:effectExtent l="0" t="0" r="0" b="0"/>
                              <wp:docPr id="126" name="img3.png"/>
                              <wp:cNvGraphicFramePr/>
                              <a:graphic xmlns:a="http://schemas.openxmlformats.org/drawingml/2006/main">
                                <a:graphicData uri="http://schemas.openxmlformats.org/drawingml/2006/picture">
                                  <pic:pic xmlns:pic="http://schemas.openxmlformats.org/drawingml/2006/picture">
                                    <pic:nvPicPr>
                                      <pic:cNvPr id="12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3CF0E2E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4FBDA42" w14:textId="77777777" w:rsidR="00CC7912" w:rsidRDefault="00166B5D">
                              <w:pPr>
                                <w:spacing w:after="0" w:line="240" w:lineRule="auto"/>
                              </w:pPr>
                              <w:r>
                                <w:rPr>
                                  <w:rFonts w:ascii="Calibri" w:eastAsia="Calibri" w:hAnsi="Calibri"/>
                                  <w:b/>
                                  <w:color w:val="000000"/>
                                  <w:sz w:val="36"/>
                                </w:rPr>
                                <w:t>HSI - 1 - HSI 1 - Transformative Capacity Building</w:t>
                              </w:r>
                            </w:p>
                          </w:tc>
                        </w:tr>
                      </w:tbl>
                      <w:p w14:paraId="003E8CD9" w14:textId="77777777" w:rsidR="00CC7912" w:rsidRDefault="00CC7912">
                        <w:pPr>
                          <w:spacing w:after="0" w:line="240" w:lineRule="auto"/>
                        </w:pPr>
                      </w:p>
                    </w:tc>
                    <w:tc>
                      <w:tcPr>
                        <w:tcW w:w="43" w:type="dxa"/>
                        <w:shd w:val="clear" w:color="auto" w:fill="DDE1EA"/>
                      </w:tcPr>
                      <w:p w14:paraId="7AADFFC6" w14:textId="77777777" w:rsidR="00CC7912" w:rsidRDefault="00CC7912">
                        <w:pPr>
                          <w:pStyle w:val="EmptyCellLayoutStyle"/>
                          <w:spacing w:after="0" w:line="240" w:lineRule="auto"/>
                        </w:pPr>
                      </w:p>
                    </w:tc>
                  </w:tr>
                </w:tbl>
                <w:p w14:paraId="58148A3F" w14:textId="77777777" w:rsidR="00CC7912" w:rsidRDefault="00CC7912">
                  <w:pPr>
                    <w:spacing w:after="0" w:line="240" w:lineRule="auto"/>
                  </w:pPr>
                </w:p>
              </w:tc>
            </w:tr>
            <w:tr w:rsidR="00CC7912" w14:paraId="221137E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8A7A27D" w14:textId="77777777" w:rsidR="00CC7912" w:rsidRDefault="00CC7912">
                  <w:pPr>
                    <w:spacing w:after="0" w:line="240" w:lineRule="auto"/>
                  </w:pPr>
                </w:p>
              </w:tc>
            </w:tr>
            <w:tr w:rsidR="00CC7912" w14:paraId="42D130A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137FCF6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9997B7F" w14:textId="77777777" w:rsidR="00CC7912" w:rsidRDefault="00166B5D">
                        <w:pPr>
                          <w:spacing w:after="0" w:line="240" w:lineRule="auto"/>
                        </w:pPr>
                        <w:r>
                          <w:rPr>
                            <w:noProof/>
                          </w:rPr>
                          <w:drawing>
                            <wp:inline distT="0" distB="0" distL="0" distR="0" wp14:anchorId="35AFC09F" wp14:editId="327D6D01">
                              <wp:extent cx="615003" cy="384377"/>
                              <wp:effectExtent l="0" t="0" r="0" b="0"/>
                              <wp:docPr id="128" name="img4.png"/>
                              <wp:cNvGraphicFramePr/>
                              <a:graphic xmlns:a="http://schemas.openxmlformats.org/drawingml/2006/main">
                                <a:graphicData uri="http://schemas.openxmlformats.org/drawingml/2006/picture">
                                  <pic:pic xmlns:pic="http://schemas.openxmlformats.org/drawingml/2006/picture">
                                    <pic:nvPicPr>
                                      <pic:cNvPr id="12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02378EC" w14:textId="77777777" w:rsidR="00CC7912" w:rsidRDefault="00CC7912">
                        <w:pPr>
                          <w:pStyle w:val="EmptyCellLayoutStyle"/>
                          <w:spacing w:after="0" w:line="240" w:lineRule="auto"/>
                        </w:pPr>
                      </w:p>
                    </w:tc>
                    <w:tc>
                      <w:tcPr>
                        <w:tcW w:w="3375" w:type="dxa"/>
                      </w:tcPr>
                      <w:p w14:paraId="4BE2E201" w14:textId="77777777" w:rsidR="00CC7912" w:rsidRDefault="00CC7912">
                        <w:pPr>
                          <w:pStyle w:val="EmptyCellLayoutStyle"/>
                          <w:spacing w:after="0" w:line="240" w:lineRule="auto"/>
                        </w:pPr>
                      </w:p>
                    </w:tc>
                    <w:tc>
                      <w:tcPr>
                        <w:tcW w:w="6154" w:type="dxa"/>
                      </w:tcPr>
                      <w:p w14:paraId="5A052C42" w14:textId="77777777" w:rsidR="00CC7912" w:rsidRDefault="00CC7912">
                        <w:pPr>
                          <w:pStyle w:val="EmptyCellLayoutStyle"/>
                          <w:spacing w:after="0" w:line="240" w:lineRule="auto"/>
                        </w:pPr>
                      </w:p>
                    </w:tc>
                  </w:tr>
                  <w:tr w:rsidR="00CC7912" w14:paraId="30E47468" w14:textId="77777777">
                    <w:trPr>
                      <w:trHeight w:val="601"/>
                    </w:trPr>
                    <w:tc>
                      <w:tcPr>
                        <w:tcW w:w="1095" w:type="dxa"/>
                        <w:vMerge/>
                      </w:tcPr>
                      <w:p w14:paraId="2944335A" w14:textId="77777777" w:rsidR="00CC7912" w:rsidRDefault="00CC7912">
                        <w:pPr>
                          <w:pStyle w:val="EmptyCellLayoutStyle"/>
                          <w:spacing w:after="0" w:line="240" w:lineRule="auto"/>
                        </w:pPr>
                      </w:p>
                    </w:tc>
                    <w:tc>
                      <w:tcPr>
                        <w:tcW w:w="90" w:type="dxa"/>
                      </w:tcPr>
                      <w:p w14:paraId="3872DF7C"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1EF0639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9F45F15" w14:textId="77777777" w:rsidR="00CC7912" w:rsidRDefault="00166B5D">
                              <w:pPr>
                                <w:spacing w:after="0" w:line="240" w:lineRule="auto"/>
                              </w:pPr>
                              <w:r>
                                <w:rPr>
                                  <w:rFonts w:ascii="Calibri" w:eastAsia="Calibri" w:hAnsi="Calibri"/>
                                  <w:b/>
                                  <w:color w:val="000000"/>
                                  <w:sz w:val="24"/>
                                </w:rPr>
                                <w:t>Activity Metadata</w:t>
                              </w:r>
                            </w:p>
                          </w:tc>
                        </w:tr>
                      </w:tbl>
                      <w:p w14:paraId="0729BC8D" w14:textId="77777777" w:rsidR="00CC7912" w:rsidRDefault="00CC7912">
                        <w:pPr>
                          <w:spacing w:after="0" w:line="240" w:lineRule="auto"/>
                        </w:pPr>
                      </w:p>
                    </w:tc>
                    <w:tc>
                      <w:tcPr>
                        <w:tcW w:w="6154" w:type="dxa"/>
                      </w:tcPr>
                      <w:p w14:paraId="67332A23" w14:textId="77777777" w:rsidR="00CC7912" w:rsidRDefault="00CC7912">
                        <w:pPr>
                          <w:pStyle w:val="EmptyCellLayoutStyle"/>
                          <w:spacing w:after="0" w:line="240" w:lineRule="auto"/>
                        </w:pPr>
                      </w:p>
                    </w:tc>
                  </w:tr>
                </w:tbl>
                <w:p w14:paraId="47527EA4" w14:textId="77777777" w:rsidR="00CC7912" w:rsidRDefault="00CC7912">
                  <w:pPr>
                    <w:spacing w:after="0" w:line="240" w:lineRule="auto"/>
                  </w:pPr>
                </w:p>
              </w:tc>
            </w:tr>
            <w:tr w:rsidR="00CC7912" w14:paraId="42B39CEE" w14:textId="77777777">
              <w:trPr>
                <w:trHeight w:val="282"/>
              </w:trPr>
              <w:tc>
                <w:tcPr>
                  <w:tcW w:w="10714" w:type="dxa"/>
                  <w:tcBorders>
                    <w:top w:val="nil"/>
                    <w:left w:val="nil"/>
                    <w:bottom w:val="nil"/>
                    <w:right w:val="nil"/>
                  </w:tcBorders>
                  <w:tcMar>
                    <w:top w:w="39" w:type="dxa"/>
                    <w:left w:w="39" w:type="dxa"/>
                    <w:bottom w:w="39" w:type="dxa"/>
                    <w:right w:w="39" w:type="dxa"/>
                  </w:tcMar>
                </w:tcPr>
                <w:p w14:paraId="6E440653" w14:textId="77777777" w:rsidR="00CC7912" w:rsidRDefault="00CC7912">
                  <w:pPr>
                    <w:spacing w:after="0" w:line="240" w:lineRule="auto"/>
                  </w:pPr>
                </w:p>
              </w:tc>
            </w:tr>
            <w:tr w:rsidR="00CC7912" w14:paraId="0E703567" w14:textId="77777777">
              <w:trPr>
                <w:trHeight w:val="262"/>
              </w:trPr>
              <w:tc>
                <w:tcPr>
                  <w:tcW w:w="10714" w:type="dxa"/>
                  <w:tcBorders>
                    <w:top w:val="nil"/>
                    <w:left w:val="nil"/>
                    <w:bottom w:val="nil"/>
                    <w:right w:val="nil"/>
                  </w:tcBorders>
                  <w:tcMar>
                    <w:top w:w="39" w:type="dxa"/>
                    <w:left w:w="39" w:type="dxa"/>
                    <w:bottom w:w="39" w:type="dxa"/>
                    <w:right w:w="39" w:type="dxa"/>
                  </w:tcMar>
                </w:tcPr>
                <w:p w14:paraId="7F983D2F"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CA4F7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BD77AE" w14:textId="77777777" w:rsidR="00CC7912" w:rsidRDefault="00166B5D">
                  <w:pPr>
                    <w:spacing w:after="0" w:line="240" w:lineRule="auto"/>
                  </w:pPr>
                  <w:r>
                    <w:rPr>
                      <w:rFonts w:ascii="Calibri" w:eastAsia="Calibri" w:hAnsi="Calibri"/>
                      <w:color w:val="000000"/>
                    </w:rPr>
                    <w:t>Core Funding</w:t>
                  </w:r>
                </w:p>
              </w:tc>
            </w:tr>
            <w:tr w:rsidR="00CC7912" w14:paraId="4D5CE39B" w14:textId="77777777">
              <w:trPr>
                <w:trHeight w:val="262"/>
              </w:trPr>
              <w:tc>
                <w:tcPr>
                  <w:tcW w:w="10714" w:type="dxa"/>
                  <w:tcBorders>
                    <w:top w:val="nil"/>
                    <w:left w:val="nil"/>
                    <w:bottom w:val="nil"/>
                    <w:right w:val="nil"/>
                  </w:tcBorders>
                  <w:tcMar>
                    <w:top w:w="39" w:type="dxa"/>
                    <w:left w:w="39" w:type="dxa"/>
                    <w:bottom w:w="39" w:type="dxa"/>
                    <w:right w:w="39" w:type="dxa"/>
                  </w:tcMar>
                </w:tcPr>
                <w:p w14:paraId="3FC03FD0"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019997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94915D" w14:textId="77777777" w:rsidR="00CC7912" w:rsidRDefault="00166B5D">
                  <w:pPr>
                    <w:spacing w:after="0" w:line="240" w:lineRule="auto"/>
                  </w:pPr>
                  <w:r>
                    <w:rPr>
                      <w:rFonts w:ascii="Calibri" w:eastAsia="Calibri" w:hAnsi="Calibri"/>
                      <w:color w:val="000000"/>
                    </w:rPr>
                    <w:t>HSI</w:t>
                  </w:r>
                </w:p>
              </w:tc>
            </w:tr>
            <w:tr w:rsidR="00CC7912" w14:paraId="6ADC840B" w14:textId="77777777">
              <w:trPr>
                <w:trHeight w:val="262"/>
              </w:trPr>
              <w:tc>
                <w:tcPr>
                  <w:tcW w:w="10714" w:type="dxa"/>
                  <w:tcBorders>
                    <w:top w:val="nil"/>
                    <w:left w:val="nil"/>
                    <w:bottom w:val="nil"/>
                    <w:right w:val="nil"/>
                  </w:tcBorders>
                  <w:tcMar>
                    <w:top w:w="39" w:type="dxa"/>
                    <w:left w:w="39" w:type="dxa"/>
                    <w:bottom w:w="39" w:type="dxa"/>
                    <w:right w:w="39" w:type="dxa"/>
                  </w:tcMar>
                </w:tcPr>
                <w:p w14:paraId="7C5F30B5"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48135C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C27BC7" w14:textId="77777777" w:rsidR="00CC7912" w:rsidRDefault="00166B5D">
                  <w:pPr>
                    <w:spacing w:after="0" w:line="240" w:lineRule="auto"/>
                  </w:pPr>
                  <w:r>
                    <w:rPr>
                      <w:rFonts w:ascii="Calibri" w:eastAsia="Calibri" w:hAnsi="Calibri"/>
                      <w:color w:val="000000"/>
                    </w:rPr>
                    <w:t>1</w:t>
                  </w:r>
                </w:p>
              </w:tc>
            </w:tr>
            <w:tr w:rsidR="00CC7912" w14:paraId="59BA4E2A" w14:textId="77777777">
              <w:trPr>
                <w:trHeight w:val="262"/>
              </w:trPr>
              <w:tc>
                <w:tcPr>
                  <w:tcW w:w="10714" w:type="dxa"/>
                  <w:tcBorders>
                    <w:top w:val="nil"/>
                    <w:left w:val="nil"/>
                    <w:bottom w:val="nil"/>
                    <w:right w:val="nil"/>
                  </w:tcBorders>
                  <w:tcMar>
                    <w:top w:w="39" w:type="dxa"/>
                    <w:left w:w="39" w:type="dxa"/>
                    <w:bottom w:w="39" w:type="dxa"/>
                    <w:right w:w="39" w:type="dxa"/>
                  </w:tcMar>
                </w:tcPr>
                <w:p w14:paraId="29DB362E"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78DEE5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5577B9" w14:textId="77777777" w:rsidR="00CC7912" w:rsidRDefault="00166B5D">
                  <w:pPr>
                    <w:spacing w:after="0" w:line="240" w:lineRule="auto"/>
                  </w:pPr>
                  <w:r>
                    <w:rPr>
                      <w:rFonts w:ascii="Calibri" w:eastAsia="Calibri" w:hAnsi="Calibri"/>
                      <w:color w:val="000000"/>
                    </w:rPr>
                    <w:t>HSI 1 - Transformative Capacity Building</w:t>
                  </w:r>
                </w:p>
              </w:tc>
            </w:tr>
            <w:tr w:rsidR="00CC7912" w14:paraId="743511F6" w14:textId="77777777">
              <w:trPr>
                <w:trHeight w:val="262"/>
              </w:trPr>
              <w:tc>
                <w:tcPr>
                  <w:tcW w:w="10714" w:type="dxa"/>
                  <w:tcBorders>
                    <w:top w:val="nil"/>
                    <w:left w:val="nil"/>
                    <w:bottom w:val="nil"/>
                    <w:right w:val="nil"/>
                  </w:tcBorders>
                  <w:tcMar>
                    <w:top w:w="39" w:type="dxa"/>
                    <w:left w:w="39" w:type="dxa"/>
                    <w:bottom w:w="39" w:type="dxa"/>
                    <w:right w:w="39" w:type="dxa"/>
                  </w:tcMar>
                </w:tcPr>
                <w:p w14:paraId="1A1A0B6D"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7BE984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FF0181" w14:textId="77777777" w:rsidR="00CC7912" w:rsidRDefault="00166B5D">
                  <w:pPr>
                    <w:spacing w:after="0" w:line="240" w:lineRule="auto"/>
                  </w:pPr>
                  <w:r>
                    <w:rPr>
                      <w:rFonts w:ascii="Calibri" w:eastAsia="Calibri" w:hAnsi="Calibri"/>
                      <w:color w:val="000000"/>
                    </w:rPr>
                    <w:t>Modified</w:t>
                  </w:r>
                </w:p>
              </w:tc>
            </w:tr>
            <w:tr w:rsidR="00CC7912" w14:paraId="713B6BD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8D567A" w14:textId="77777777" w:rsidR="00CC7912" w:rsidRDefault="00CC7912">
                  <w:pPr>
                    <w:spacing w:after="0" w:line="240" w:lineRule="auto"/>
                  </w:pPr>
                </w:p>
              </w:tc>
            </w:tr>
            <w:tr w:rsidR="00CC7912" w14:paraId="51F0D928" w14:textId="77777777">
              <w:trPr>
                <w:trHeight w:val="282"/>
              </w:trPr>
              <w:tc>
                <w:tcPr>
                  <w:tcW w:w="10714" w:type="dxa"/>
                  <w:tcBorders>
                    <w:top w:val="nil"/>
                    <w:left w:val="nil"/>
                    <w:bottom w:val="nil"/>
                    <w:right w:val="nil"/>
                  </w:tcBorders>
                  <w:tcMar>
                    <w:top w:w="39" w:type="dxa"/>
                    <w:left w:w="39" w:type="dxa"/>
                    <w:bottom w:w="39" w:type="dxa"/>
                    <w:right w:w="39" w:type="dxa"/>
                  </w:tcMar>
                </w:tcPr>
                <w:p w14:paraId="0FA54265" w14:textId="77777777" w:rsidR="00CC7912" w:rsidRDefault="00CC7912">
                  <w:pPr>
                    <w:spacing w:after="0" w:line="240" w:lineRule="auto"/>
                  </w:pPr>
                </w:p>
              </w:tc>
            </w:tr>
            <w:tr w:rsidR="00CC7912" w14:paraId="42F8EE6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A559D9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C7C3C7" w14:textId="77777777" w:rsidR="00CC7912" w:rsidRDefault="00166B5D">
                        <w:pPr>
                          <w:spacing w:after="0" w:line="240" w:lineRule="auto"/>
                        </w:pPr>
                        <w:r>
                          <w:rPr>
                            <w:noProof/>
                          </w:rPr>
                          <w:drawing>
                            <wp:inline distT="0" distB="0" distL="0" distR="0" wp14:anchorId="10CB7FA8" wp14:editId="69ECFDA9">
                              <wp:extent cx="615003" cy="384377"/>
                              <wp:effectExtent l="0" t="0" r="0" b="0"/>
                              <wp:docPr id="130" name="img5.png"/>
                              <wp:cNvGraphicFramePr/>
                              <a:graphic xmlns:a="http://schemas.openxmlformats.org/drawingml/2006/main">
                                <a:graphicData uri="http://schemas.openxmlformats.org/drawingml/2006/picture">
                                  <pic:pic xmlns:pic="http://schemas.openxmlformats.org/drawingml/2006/picture">
                                    <pic:nvPicPr>
                                      <pic:cNvPr id="13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4DAE6084" w14:textId="77777777" w:rsidR="00CC7912" w:rsidRDefault="00CC7912">
                        <w:pPr>
                          <w:pStyle w:val="EmptyCellLayoutStyle"/>
                          <w:spacing w:after="0" w:line="240" w:lineRule="auto"/>
                        </w:pPr>
                      </w:p>
                    </w:tc>
                    <w:tc>
                      <w:tcPr>
                        <w:tcW w:w="4725" w:type="dxa"/>
                      </w:tcPr>
                      <w:p w14:paraId="35B97CC6" w14:textId="77777777" w:rsidR="00CC7912" w:rsidRDefault="00CC7912">
                        <w:pPr>
                          <w:pStyle w:val="EmptyCellLayoutStyle"/>
                          <w:spacing w:after="0" w:line="240" w:lineRule="auto"/>
                        </w:pPr>
                      </w:p>
                    </w:tc>
                    <w:tc>
                      <w:tcPr>
                        <w:tcW w:w="4804" w:type="dxa"/>
                      </w:tcPr>
                      <w:p w14:paraId="27F48316" w14:textId="77777777" w:rsidR="00CC7912" w:rsidRDefault="00CC7912">
                        <w:pPr>
                          <w:pStyle w:val="EmptyCellLayoutStyle"/>
                          <w:spacing w:after="0" w:line="240" w:lineRule="auto"/>
                        </w:pPr>
                      </w:p>
                    </w:tc>
                  </w:tr>
                  <w:tr w:rsidR="00CC7912" w14:paraId="4B35B8F2" w14:textId="77777777">
                    <w:trPr>
                      <w:trHeight w:val="601"/>
                    </w:trPr>
                    <w:tc>
                      <w:tcPr>
                        <w:tcW w:w="1095" w:type="dxa"/>
                        <w:vMerge/>
                      </w:tcPr>
                      <w:p w14:paraId="718B5EFA" w14:textId="77777777" w:rsidR="00CC7912" w:rsidRDefault="00CC7912">
                        <w:pPr>
                          <w:pStyle w:val="EmptyCellLayoutStyle"/>
                          <w:spacing w:after="0" w:line="240" w:lineRule="auto"/>
                        </w:pPr>
                      </w:p>
                    </w:tc>
                    <w:tc>
                      <w:tcPr>
                        <w:tcW w:w="90" w:type="dxa"/>
                      </w:tcPr>
                      <w:p w14:paraId="0AC794B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06E5A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5A0AF35" w14:textId="77777777" w:rsidR="00CC7912" w:rsidRDefault="00166B5D">
                              <w:pPr>
                                <w:spacing w:after="0" w:line="240" w:lineRule="auto"/>
                              </w:pPr>
                              <w:r>
                                <w:rPr>
                                  <w:rFonts w:ascii="Calibri" w:eastAsia="Calibri" w:hAnsi="Calibri"/>
                                  <w:b/>
                                  <w:color w:val="000000"/>
                                  <w:sz w:val="24"/>
                                </w:rPr>
                                <w:t>Activity Priorities and Description</w:t>
                              </w:r>
                            </w:p>
                          </w:tc>
                        </w:tr>
                      </w:tbl>
                      <w:p w14:paraId="449B3636" w14:textId="77777777" w:rsidR="00CC7912" w:rsidRDefault="00CC7912">
                        <w:pPr>
                          <w:spacing w:after="0" w:line="240" w:lineRule="auto"/>
                        </w:pPr>
                      </w:p>
                    </w:tc>
                    <w:tc>
                      <w:tcPr>
                        <w:tcW w:w="4804" w:type="dxa"/>
                      </w:tcPr>
                      <w:p w14:paraId="117B88A4" w14:textId="77777777" w:rsidR="00CC7912" w:rsidRDefault="00CC7912">
                        <w:pPr>
                          <w:pStyle w:val="EmptyCellLayoutStyle"/>
                          <w:spacing w:after="0" w:line="240" w:lineRule="auto"/>
                        </w:pPr>
                      </w:p>
                    </w:tc>
                  </w:tr>
                </w:tbl>
                <w:p w14:paraId="6704ECAF" w14:textId="77777777" w:rsidR="00CC7912" w:rsidRDefault="00CC7912">
                  <w:pPr>
                    <w:spacing w:after="0" w:line="240" w:lineRule="auto"/>
                  </w:pPr>
                </w:p>
              </w:tc>
            </w:tr>
            <w:tr w:rsidR="00CC7912" w14:paraId="4445E7D6" w14:textId="77777777">
              <w:trPr>
                <w:trHeight w:val="282"/>
              </w:trPr>
              <w:tc>
                <w:tcPr>
                  <w:tcW w:w="10714" w:type="dxa"/>
                  <w:tcBorders>
                    <w:top w:val="nil"/>
                    <w:left w:val="nil"/>
                    <w:bottom w:val="nil"/>
                    <w:right w:val="nil"/>
                  </w:tcBorders>
                  <w:tcMar>
                    <w:top w:w="39" w:type="dxa"/>
                    <w:left w:w="39" w:type="dxa"/>
                    <w:bottom w:w="39" w:type="dxa"/>
                    <w:right w:w="39" w:type="dxa"/>
                  </w:tcMar>
                </w:tcPr>
                <w:p w14:paraId="62DFF1A3" w14:textId="77777777" w:rsidR="00CC7912" w:rsidRDefault="00CC7912">
                  <w:pPr>
                    <w:spacing w:after="0" w:line="240" w:lineRule="auto"/>
                  </w:pPr>
                </w:p>
              </w:tc>
            </w:tr>
            <w:tr w:rsidR="00CC7912" w14:paraId="33459501" w14:textId="77777777">
              <w:trPr>
                <w:trHeight w:val="262"/>
              </w:trPr>
              <w:tc>
                <w:tcPr>
                  <w:tcW w:w="10714" w:type="dxa"/>
                  <w:tcBorders>
                    <w:top w:val="nil"/>
                    <w:left w:val="nil"/>
                    <w:bottom w:val="nil"/>
                    <w:right w:val="nil"/>
                  </w:tcBorders>
                  <w:tcMar>
                    <w:top w:w="39" w:type="dxa"/>
                    <w:left w:w="39" w:type="dxa"/>
                    <w:bottom w:w="39" w:type="dxa"/>
                    <w:right w:w="39" w:type="dxa"/>
                  </w:tcMar>
                </w:tcPr>
                <w:p w14:paraId="48DBCC9E"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44629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720568" w14:textId="77777777" w:rsidR="00CC7912" w:rsidRDefault="00166B5D">
                  <w:pPr>
                    <w:spacing w:after="0" w:line="240" w:lineRule="auto"/>
                  </w:pPr>
                  <w:r>
                    <w:rPr>
                      <w:rFonts w:ascii="Calibri" w:eastAsia="Calibri" w:hAnsi="Calibri"/>
                      <w:color w:val="000000"/>
                    </w:rPr>
                    <w:t>Workforce</w:t>
                  </w:r>
                </w:p>
              </w:tc>
            </w:tr>
            <w:tr w:rsidR="00CC7912" w14:paraId="539C4663" w14:textId="77777777">
              <w:trPr>
                <w:trHeight w:val="282"/>
              </w:trPr>
              <w:tc>
                <w:tcPr>
                  <w:tcW w:w="10714" w:type="dxa"/>
                  <w:tcBorders>
                    <w:top w:val="nil"/>
                    <w:left w:val="nil"/>
                    <w:bottom w:val="nil"/>
                    <w:right w:val="nil"/>
                  </w:tcBorders>
                  <w:tcMar>
                    <w:top w:w="39" w:type="dxa"/>
                    <w:left w:w="39" w:type="dxa"/>
                    <w:bottom w:w="39" w:type="dxa"/>
                    <w:right w:w="39" w:type="dxa"/>
                  </w:tcMar>
                </w:tcPr>
                <w:p w14:paraId="32B48D44"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38BEB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453841" w14:textId="77777777" w:rsidR="00CC7912" w:rsidRDefault="00CC7912">
                  <w:pPr>
                    <w:spacing w:after="0" w:line="240" w:lineRule="auto"/>
                  </w:pPr>
                </w:p>
              </w:tc>
            </w:tr>
            <w:tr w:rsidR="00CC7912" w14:paraId="7CD45832" w14:textId="77777777">
              <w:trPr>
                <w:trHeight w:val="262"/>
              </w:trPr>
              <w:tc>
                <w:tcPr>
                  <w:tcW w:w="10714" w:type="dxa"/>
                  <w:tcBorders>
                    <w:top w:val="nil"/>
                    <w:left w:val="nil"/>
                    <w:bottom w:val="nil"/>
                    <w:right w:val="nil"/>
                  </w:tcBorders>
                  <w:tcMar>
                    <w:top w:w="39" w:type="dxa"/>
                    <w:left w:w="39" w:type="dxa"/>
                    <w:bottom w:w="39" w:type="dxa"/>
                    <w:right w:w="39" w:type="dxa"/>
                  </w:tcMar>
                </w:tcPr>
                <w:p w14:paraId="39E40D05"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D4216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487F21" w14:textId="77777777" w:rsidR="00CC7912" w:rsidRDefault="00166B5D">
                  <w:pPr>
                    <w:spacing w:after="0" w:line="240" w:lineRule="auto"/>
                  </w:pPr>
                  <w:r>
                    <w:rPr>
                      <w:rFonts w:ascii="Calibri" w:eastAsia="Calibri" w:hAnsi="Calibri"/>
                      <w:color w:val="000000"/>
                    </w:rPr>
                    <w:t>The aim is to facilitate improvements in general practice workflow/processes and patient health outcomes through digital health solutions, regular data collection, reporting, addressing clinical skill gaps and education.</w:t>
                  </w:r>
                </w:p>
              </w:tc>
            </w:tr>
            <w:tr w:rsidR="00CC7912" w14:paraId="4A6E831B" w14:textId="77777777">
              <w:trPr>
                <w:trHeight w:val="262"/>
              </w:trPr>
              <w:tc>
                <w:tcPr>
                  <w:tcW w:w="10714" w:type="dxa"/>
                  <w:tcBorders>
                    <w:top w:val="nil"/>
                    <w:left w:val="nil"/>
                    <w:bottom w:val="nil"/>
                    <w:right w:val="nil"/>
                  </w:tcBorders>
                  <w:tcMar>
                    <w:top w:w="39" w:type="dxa"/>
                    <w:left w:w="39" w:type="dxa"/>
                    <w:bottom w:w="39" w:type="dxa"/>
                    <w:right w:w="39" w:type="dxa"/>
                  </w:tcMar>
                </w:tcPr>
                <w:p w14:paraId="1B6D47F7"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691E0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A87B61" w14:textId="77777777" w:rsidR="00CC7912" w:rsidRDefault="00166B5D">
                  <w:pPr>
                    <w:spacing w:after="0" w:line="240" w:lineRule="auto"/>
                  </w:pPr>
                  <w:r>
                    <w:rPr>
                      <w:rFonts w:ascii="Calibri" w:eastAsia="Calibri" w:hAnsi="Calibri"/>
                      <w:color w:val="000000"/>
                    </w:rPr>
                    <w:t>HSI 1.1</w:t>
                  </w:r>
                  <w:r>
                    <w:rPr>
                      <w:rFonts w:ascii="Calibri" w:eastAsia="Calibri" w:hAnsi="Calibri"/>
                      <w:color w:val="000000"/>
                    </w:rPr>
                    <w:br/>
                    <w:t>Quality Improvement in Primary Care: working with general practice staff to facilitate measurable quality improvement activities (quantitative &amp; qualitative) in general practice through SWSPHN’s established RACGP/ACRRM accredited Quality Improvement in Primary Care program (QIPC). This will be achieved through working one on one with general practices to improve their quality of care by upskilling the general practice team, provision of quarterly reports through practice-based data extraction, and facilitation of QI activities to achieve practice goals.</w:t>
                  </w:r>
                  <w:r>
                    <w:rPr>
                      <w:rFonts w:ascii="Calibri" w:eastAsia="Calibri" w:hAnsi="Calibri"/>
                      <w:color w:val="000000"/>
                    </w:rPr>
                    <w:br/>
                  </w:r>
                  <w:r>
                    <w:rPr>
                      <w:rFonts w:ascii="Calibri" w:eastAsia="Calibri" w:hAnsi="Calibri"/>
                      <w:color w:val="000000"/>
                    </w:rPr>
                    <w:br/>
                    <w:t>HSI 1.2</w:t>
                  </w:r>
                  <w:r>
                    <w:rPr>
                      <w:rFonts w:ascii="Calibri" w:eastAsia="Calibri" w:hAnsi="Calibri"/>
                      <w:color w:val="000000"/>
                    </w:rPr>
                    <w:br/>
                    <w:t>Clinical Support: Supporting and strengthening general practitioner/practice nurse capacity building in SWSPHN. Health practitioners will be supported with in-house/remote visits and education sessions, telephone and email support, promotion of continuing professional development, orientation and mentoring and resources.</w:t>
                  </w:r>
                  <w:r>
                    <w:rPr>
                      <w:rFonts w:ascii="Calibri" w:eastAsia="Calibri" w:hAnsi="Calibri"/>
                      <w:color w:val="000000"/>
                    </w:rPr>
                    <w:br/>
                  </w:r>
                  <w:r>
                    <w:rPr>
                      <w:rFonts w:ascii="Calibri" w:eastAsia="Calibri" w:hAnsi="Calibri"/>
                      <w:color w:val="000000"/>
                    </w:rPr>
                    <w:br/>
                    <w:t>HSI 1.3</w:t>
                  </w:r>
                  <w:r>
                    <w:rPr>
                      <w:rFonts w:ascii="Calibri" w:eastAsia="Calibri" w:hAnsi="Calibri"/>
                      <w:color w:val="000000"/>
                    </w:rPr>
                    <w:br/>
                    <w:t>Digital Health: Advocate and assist use of electronic communication and information technology in SWS. General practices will continue to be supported to adopt change and utilise digital health technologies to assist in the provision of quality and timely care and sharing of information.</w:t>
                  </w:r>
                  <w:r>
                    <w:rPr>
                      <w:rFonts w:ascii="Calibri" w:eastAsia="Calibri" w:hAnsi="Calibri"/>
                      <w:color w:val="000000"/>
                    </w:rPr>
                    <w:br/>
                  </w:r>
                  <w:r>
                    <w:rPr>
                      <w:rFonts w:ascii="Calibri" w:eastAsia="Calibri" w:hAnsi="Calibri"/>
                      <w:color w:val="000000"/>
                    </w:rPr>
                    <w:br/>
                    <w:t>HSI 1.4</w:t>
                  </w:r>
                  <w:r>
                    <w:rPr>
                      <w:rFonts w:ascii="Calibri" w:eastAsia="Calibri" w:hAnsi="Calibri"/>
                      <w:color w:val="000000"/>
                    </w:rPr>
                    <w:br/>
                    <w:t>CPD: Ongoing Continuing Professional Development sessions for GPs, practice nurses and practice managers, staff and other health professionals with education topics informed by local clinicians and local and national priority areas.</w:t>
                  </w:r>
                </w:p>
              </w:tc>
            </w:tr>
            <w:tr w:rsidR="00CC7912" w14:paraId="039A0766" w14:textId="77777777">
              <w:trPr>
                <w:trHeight w:val="527"/>
              </w:trPr>
              <w:tc>
                <w:tcPr>
                  <w:tcW w:w="10714" w:type="dxa"/>
                  <w:tcBorders>
                    <w:top w:val="nil"/>
                    <w:left w:val="nil"/>
                    <w:bottom w:val="nil"/>
                    <w:right w:val="nil"/>
                  </w:tcBorders>
                  <w:tcMar>
                    <w:top w:w="39" w:type="dxa"/>
                    <w:left w:w="39" w:type="dxa"/>
                    <w:bottom w:w="39" w:type="dxa"/>
                    <w:right w:w="39" w:type="dxa"/>
                  </w:tcMar>
                </w:tcPr>
                <w:p w14:paraId="1551F112"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60EAD146" w14:textId="77777777">
              <w:trPr>
                <w:trHeight w:val="262"/>
              </w:trPr>
              <w:tc>
                <w:tcPr>
                  <w:tcW w:w="10714" w:type="dxa"/>
                  <w:tcBorders>
                    <w:top w:val="nil"/>
                    <w:left w:val="nil"/>
                    <w:bottom w:val="nil"/>
                    <w:right w:val="nil"/>
                  </w:tcBorders>
                  <w:tcMar>
                    <w:top w:w="39" w:type="dxa"/>
                    <w:left w:w="39" w:type="dxa"/>
                    <w:bottom w:w="39" w:type="dxa"/>
                    <w:right w:w="39" w:type="dxa"/>
                  </w:tcMar>
                </w:tcPr>
                <w:p w14:paraId="471A8EF3" w14:textId="77777777" w:rsidR="00CC7912" w:rsidRDefault="00166B5D">
                  <w:pPr>
                    <w:spacing w:after="0" w:line="240" w:lineRule="auto"/>
                  </w:pPr>
                  <w:r>
                    <w:rPr>
                      <w:rFonts w:ascii="Calibri" w:eastAsia="Calibri" w:hAnsi="Calibri"/>
                      <w:b/>
                      <w:color w:val="000000"/>
                    </w:rPr>
                    <w:t>Needs Assessment</w:t>
                  </w:r>
                </w:p>
              </w:tc>
            </w:tr>
            <w:tr w:rsidR="00CC7912" w14:paraId="4F2F25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6B51D5" w14:textId="77777777" w:rsidR="00CC7912" w:rsidRDefault="00166B5D">
                  <w:pPr>
                    <w:spacing w:after="0" w:line="240" w:lineRule="auto"/>
                  </w:pPr>
                  <w:r>
                    <w:rPr>
                      <w:rFonts w:ascii="Calibri" w:eastAsia="Calibri" w:hAnsi="Calibri"/>
                      <w:color w:val="000000"/>
                    </w:rPr>
                    <w:t>SWSPHN Needs Assessment 2019/20-2021/22</w:t>
                  </w:r>
                </w:p>
              </w:tc>
            </w:tr>
            <w:tr w:rsidR="00CC7912" w14:paraId="526F2DA6" w14:textId="77777777">
              <w:trPr>
                <w:trHeight w:val="277"/>
              </w:trPr>
              <w:tc>
                <w:tcPr>
                  <w:tcW w:w="10714" w:type="dxa"/>
                  <w:tcBorders>
                    <w:top w:val="nil"/>
                    <w:left w:val="nil"/>
                    <w:bottom w:val="nil"/>
                    <w:right w:val="nil"/>
                  </w:tcBorders>
                  <w:tcMar>
                    <w:top w:w="39" w:type="dxa"/>
                    <w:left w:w="39" w:type="dxa"/>
                    <w:bottom w:w="39" w:type="dxa"/>
                    <w:right w:w="39" w:type="dxa"/>
                  </w:tcMar>
                </w:tcPr>
                <w:p w14:paraId="5EB7F642" w14:textId="77777777" w:rsidR="00CC7912" w:rsidRDefault="00166B5D">
                  <w:pPr>
                    <w:spacing w:after="0" w:line="240" w:lineRule="auto"/>
                  </w:pPr>
                  <w:r>
                    <w:rPr>
                      <w:rFonts w:ascii="Calibri" w:eastAsia="Calibri" w:hAnsi="Calibri"/>
                      <w:b/>
                      <w:color w:val="000000"/>
                    </w:rPr>
                    <w:t>Priorities</w:t>
                  </w:r>
                </w:p>
              </w:tc>
            </w:tr>
            <w:tr w:rsidR="00CC7912" w14:paraId="3A927E1C" w14:textId="77777777">
              <w:trPr>
                <w:trHeight w:val="204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7C8A0584"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0A499EF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E3713D2"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20022F2" w14:textId="77777777" w:rsidR="00CC7912" w:rsidRDefault="00166B5D">
                              <w:pPr>
                                <w:spacing w:after="0" w:line="240" w:lineRule="auto"/>
                              </w:pPr>
                              <w:r>
                                <w:rPr>
                                  <w:rFonts w:ascii="Calibri" w:eastAsia="Calibri" w:hAnsi="Calibri"/>
                                  <w:b/>
                                  <w:color w:val="000000"/>
                                </w:rPr>
                                <w:t>Page reference</w:t>
                              </w:r>
                            </w:p>
                          </w:tc>
                        </w:tr>
                        <w:tr w:rsidR="00CC7912" w14:paraId="48B3083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63554C"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CC24F8" w14:textId="77777777" w:rsidR="00CC7912" w:rsidRDefault="00166B5D">
                              <w:pPr>
                                <w:spacing w:after="0" w:line="240" w:lineRule="auto"/>
                              </w:pPr>
                              <w:r>
                                <w:rPr>
                                  <w:rFonts w:ascii="Calibri" w:eastAsia="Calibri" w:hAnsi="Calibri"/>
                                  <w:color w:val="000000"/>
                                </w:rPr>
                                <w:t>108</w:t>
                              </w:r>
                            </w:p>
                          </w:tc>
                        </w:tr>
                        <w:tr w:rsidR="00CC7912" w14:paraId="65C2A0A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4E58A8"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ABED7D" w14:textId="77777777" w:rsidR="00CC7912" w:rsidRDefault="00166B5D">
                              <w:pPr>
                                <w:spacing w:after="0" w:line="240" w:lineRule="auto"/>
                              </w:pPr>
                              <w:r>
                                <w:rPr>
                                  <w:rFonts w:ascii="Calibri" w:eastAsia="Calibri" w:hAnsi="Calibri"/>
                                  <w:color w:val="000000"/>
                                </w:rPr>
                                <w:t>111</w:t>
                              </w:r>
                            </w:p>
                          </w:tc>
                        </w:tr>
                        <w:tr w:rsidR="00CC7912" w14:paraId="34E7EE2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9B5654"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4BBEEA" w14:textId="77777777" w:rsidR="00CC7912" w:rsidRDefault="00166B5D">
                              <w:pPr>
                                <w:spacing w:after="0" w:line="240" w:lineRule="auto"/>
                              </w:pPr>
                              <w:r>
                                <w:rPr>
                                  <w:rFonts w:ascii="Calibri" w:eastAsia="Calibri" w:hAnsi="Calibri"/>
                                  <w:color w:val="000000"/>
                                </w:rPr>
                                <w:t>100</w:t>
                              </w:r>
                            </w:p>
                          </w:tc>
                        </w:tr>
                        <w:tr w:rsidR="00CC7912" w14:paraId="4AFE308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A80B29"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C0F831" w14:textId="77777777" w:rsidR="00CC7912" w:rsidRDefault="00166B5D">
                              <w:pPr>
                                <w:spacing w:after="0" w:line="240" w:lineRule="auto"/>
                              </w:pPr>
                              <w:r>
                                <w:rPr>
                                  <w:rFonts w:ascii="Calibri" w:eastAsia="Calibri" w:hAnsi="Calibri"/>
                                  <w:color w:val="000000"/>
                                </w:rPr>
                                <w:t>102</w:t>
                              </w:r>
                            </w:p>
                          </w:tc>
                        </w:tr>
                        <w:tr w:rsidR="00CC7912" w14:paraId="07FBD7E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98F594" w14:textId="77777777" w:rsidR="00CC7912" w:rsidRDefault="00166B5D">
                              <w:pPr>
                                <w:spacing w:after="0" w:line="240" w:lineRule="auto"/>
                              </w:pPr>
                              <w:r>
                                <w:rPr>
                                  <w:rFonts w:ascii="Calibri" w:eastAsia="Calibri" w:hAnsi="Calibri"/>
                                  <w:color w:val="000000"/>
                                </w:rPr>
                                <w:t>Digital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11E144" w14:textId="77777777" w:rsidR="00CC7912" w:rsidRDefault="00166B5D">
                              <w:pPr>
                                <w:spacing w:after="0" w:line="240" w:lineRule="auto"/>
                              </w:pPr>
                              <w:r>
                                <w:rPr>
                                  <w:rFonts w:ascii="Calibri" w:eastAsia="Calibri" w:hAnsi="Calibri"/>
                                  <w:color w:val="000000"/>
                                </w:rPr>
                                <w:t>106</w:t>
                              </w:r>
                            </w:p>
                          </w:tc>
                        </w:tr>
                      </w:tbl>
                      <w:p w14:paraId="639594F9" w14:textId="77777777" w:rsidR="00CC7912" w:rsidRDefault="00CC7912">
                        <w:pPr>
                          <w:spacing w:after="0" w:line="240" w:lineRule="auto"/>
                        </w:pPr>
                      </w:p>
                    </w:tc>
                    <w:tc>
                      <w:tcPr>
                        <w:tcW w:w="1768" w:type="dxa"/>
                      </w:tcPr>
                      <w:p w14:paraId="7C81042C" w14:textId="77777777" w:rsidR="00CC7912" w:rsidRDefault="00CC7912">
                        <w:pPr>
                          <w:pStyle w:val="EmptyCellLayoutStyle"/>
                          <w:spacing w:after="0" w:line="240" w:lineRule="auto"/>
                        </w:pPr>
                      </w:p>
                    </w:tc>
                  </w:tr>
                </w:tbl>
                <w:p w14:paraId="56028AC5" w14:textId="77777777" w:rsidR="00CC7912" w:rsidRDefault="00CC7912">
                  <w:pPr>
                    <w:spacing w:after="0" w:line="240" w:lineRule="auto"/>
                  </w:pPr>
                </w:p>
              </w:tc>
            </w:tr>
            <w:tr w:rsidR="00CC7912" w14:paraId="1CE3BC5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FCCA25" w14:textId="77777777" w:rsidR="00CC7912" w:rsidRDefault="00CC7912">
                  <w:pPr>
                    <w:spacing w:after="0" w:line="240" w:lineRule="auto"/>
                  </w:pPr>
                </w:p>
              </w:tc>
            </w:tr>
            <w:tr w:rsidR="00CC7912" w14:paraId="615BC85E" w14:textId="77777777">
              <w:trPr>
                <w:trHeight w:val="282"/>
              </w:trPr>
              <w:tc>
                <w:tcPr>
                  <w:tcW w:w="10714" w:type="dxa"/>
                  <w:tcBorders>
                    <w:top w:val="nil"/>
                    <w:left w:val="nil"/>
                    <w:bottom w:val="nil"/>
                    <w:right w:val="nil"/>
                  </w:tcBorders>
                  <w:tcMar>
                    <w:top w:w="39" w:type="dxa"/>
                    <w:left w:w="39" w:type="dxa"/>
                    <w:bottom w:w="39" w:type="dxa"/>
                    <w:right w:w="39" w:type="dxa"/>
                  </w:tcMar>
                </w:tcPr>
                <w:p w14:paraId="67BD39B5" w14:textId="77777777" w:rsidR="00CC7912" w:rsidRDefault="00CC7912">
                  <w:pPr>
                    <w:spacing w:after="0" w:line="240" w:lineRule="auto"/>
                  </w:pPr>
                </w:p>
              </w:tc>
            </w:tr>
            <w:tr w:rsidR="00CC7912" w14:paraId="2FB8893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02E1F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22A268" w14:textId="77777777" w:rsidR="00CC7912" w:rsidRDefault="00166B5D">
                        <w:pPr>
                          <w:spacing w:after="0" w:line="240" w:lineRule="auto"/>
                        </w:pPr>
                        <w:r>
                          <w:rPr>
                            <w:noProof/>
                          </w:rPr>
                          <w:drawing>
                            <wp:inline distT="0" distB="0" distL="0" distR="0" wp14:anchorId="43CC2DFC" wp14:editId="0B0D047A">
                              <wp:extent cx="615003" cy="384377"/>
                              <wp:effectExtent l="0" t="0" r="0" b="0"/>
                              <wp:docPr id="132" name="img6.png"/>
                              <wp:cNvGraphicFramePr/>
                              <a:graphic xmlns:a="http://schemas.openxmlformats.org/drawingml/2006/main">
                                <a:graphicData uri="http://schemas.openxmlformats.org/drawingml/2006/picture">
                                  <pic:pic xmlns:pic="http://schemas.openxmlformats.org/drawingml/2006/picture">
                                    <pic:nvPicPr>
                                      <pic:cNvPr id="13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0BD249B" w14:textId="77777777" w:rsidR="00CC7912" w:rsidRDefault="00CC7912">
                        <w:pPr>
                          <w:pStyle w:val="EmptyCellLayoutStyle"/>
                          <w:spacing w:after="0" w:line="240" w:lineRule="auto"/>
                        </w:pPr>
                      </w:p>
                    </w:tc>
                    <w:tc>
                      <w:tcPr>
                        <w:tcW w:w="4725" w:type="dxa"/>
                      </w:tcPr>
                      <w:p w14:paraId="53322A52" w14:textId="77777777" w:rsidR="00CC7912" w:rsidRDefault="00CC7912">
                        <w:pPr>
                          <w:pStyle w:val="EmptyCellLayoutStyle"/>
                          <w:spacing w:after="0" w:line="240" w:lineRule="auto"/>
                        </w:pPr>
                      </w:p>
                    </w:tc>
                    <w:tc>
                      <w:tcPr>
                        <w:tcW w:w="4804" w:type="dxa"/>
                      </w:tcPr>
                      <w:p w14:paraId="468E67BA" w14:textId="77777777" w:rsidR="00CC7912" w:rsidRDefault="00CC7912">
                        <w:pPr>
                          <w:pStyle w:val="EmptyCellLayoutStyle"/>
                          <w:spacing w:after="0" w:line="240" w:lineRule="auto"/>
                        </w:pPr>
                      </w:p>
                    </w:tc>
                  </w:tr>
                  <w:tr w:rsidR="00CC7912" w14:paraId="717AA904" w14:textId="77777777">
                    <w:trPr>
                      <w:trHeight w:val="601"/>
                    </w:trPr>
                    <w:tc>
                      <w:tcPr>
                        <w:tcW w:w="1095" w:type="dxa"/>
                        <w:vMerge/>
                      </w:tcPr>
                      <w:p w14:paraId="647CCA38" w14:textId="77777777" w:rsidR="00CC7912" w:rsidRDefault="00CC7912">
                        <w:pPr>
                          <w:pStyle w:val="EmptyCellLayoutStyle"/>
                          <w:spacing w:after="0" w:line="240" w:lineRule="auto"/>
                        </w:pPr>
                      </w:p>
                    </w:tc>
                    <w:tc>
                      <w:tcPr>
                        <w:tcW w:w="90" w:type="dxa"/>
                      </w:tcPr>
                      <w:p w14:paraId="2266C56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16F987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BB09C78" w14:textId="77777777" w:rsidR="00CC7912" w:rsidRDefault="00166B5D">
                              <w:pPr>
                                <w:spacing w:after="0" w:line="240" w:lineRule="auto"/>
                              </w:pPr>
                              <w:r>
                                <w:rPr>
                                  <w:rFonts w:ascii="Calibri" w:eastAsia="Calibri" w:hAnsi="Calibri"/>
                                  <w:b/>
                                  <w:color w:val="000000"/>
                                  <w:sz w:val="24"/>
                                </w:rPr>
                                <w:t>Activity Demographics</w:t>
                              </w:r>
                            </w:p>
                          </w:tc>
                        </w:tr>
                      </w:tbl>
                      <w:p w14:paraId="5137C94B" w14:textId="77777777" w:rsidR="00CC7912" w:rsidRDefault="00CC7912">
                        <w:pPr>
                          <w:spacing w:after="0" w:line="240" w:lineRule="auto"/>
                        </w:pPr>
                      </w:p>
                    </w:tc>
                    <w:tc>
                      <w:tcPr>
                        <w:tcW w:w="4804" w:type="dxa"/>
                      </w:tcPr>
                      <w:p w14:paraId="64321C75" w14:textId="77777777" w:rsidR="00CC7912" w:rsidRDefault="00CC7912">
                        <w:pPr>
                          <w:pStyle w:val="EmptyCellLayoutStyle"/>
                          <w:spacing w:after="0" w:line="240" w:lineRule="auto"/>
                        </w:pPr>
                      </w:p>
                    </w:tc>
                  </w:tr>
                </w:tbl>
                <w:p w14:paraId="09B2E99B" w14:textId="77777777" w:rsidR="00CC7912" w:rsidRDefault="00CC7912">
                  <w:pPr>
                    <w:spacing w:after="0" w:line="240" w:lineRule="auto"/>
                  </w:pPr>
                </w:p>
              </w:tc>
            </w:tr>
            <w:tr w:rsidR="00CC7912" w14:paraId="5FE03FAF" w14:textId="77777777">
              <w:trPr>
                <w:trHeight w:val="282"/>
              </w:trPr>
              <w:tc>
                <w:tcPr>
                  <w:tcW w:w="10714" w:type="dxa"/>
                  <w:tcBorders>
                    <w:top w:val="nil"/>
                    <w:left w:val="nil"/>
                    <w:bottom w:val="nil"/>
                    <w:right w:val="nil"/>
                  </w:tcBorders>
                  <w:tcMar>
                    <w:top w:w="39" w:type="dxa"/>
                    <w:left w:w="39" w:type="dxa"/>
                    <w:bottom w:w="39" w:type="dxa"/>
                    <w:right w:w="39" w:type="dxa"/>
                  </w:tcMar>
                </w:tcPr>
                <w:p w14:paraId="55740B3E" w14:textId="77777777" w:rsidR="00CC7912" w:rsidRDefault="00CC7912">
                  <w:pPr>
                    <w:spacing w:after="0" w:line="240" w:lineRule="auto"/>
                  </w:pPr>
                </w:p>
              </w:tc>
            </w:tr>
            <w:tr w:rsidR="00CC7912" w14:paraId="1E475491" w14:textId="77777777">
              <w:trPr>
                <w:trHeight w:val="262"/>
              </w:trPr>
              <w:tc>
                <w:tcPr>
                  <w:tcW w:w="10714" w:type="dxa"/>
                  <w:tcBorders>
                    <w:top w:val="nil"/>
                    <w:left w:val="nil"/>
                    <w:bottom w:val="nil"/>
                    <w:right w:val="nil"/>
                  </w:tcBorders>
                  <w:tcMar>
                    <w:top w:w="39" w:type="dxa"/>
                    <w:left w:w="39" w:type="dxa"/>
                    <w:bottom w:w="39" w:type="dxa"/>
                    <w:right w:w="39" w:type="dxa"/>
                  </w:tcMar>
                </w:tcPr>
                <w:p w14:paraId="38F80793"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30299A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840110" w14:textId="77777777" w:rsidR="00CC7912" w:rsidRDefault="00166B5D">
                  <w:pPr>
                    <w:spacing w:after="0" w:line="240" w:lineRule="auto"/>
                  </w:pPr>
                  <w:r>
                    <w:rPr>
                      <w:rFonts w:ascii="Calibri" w:eastAsia="Calibri" w:hAnsi="Calibri"/>
                      <w:color w:val="000000"/>
                    </w:rPr>
                    <w:t>General practitioners, practice nurses, general practice staff, specialists and allied health providers.</w:t>
                  </w:r>
                </w:p>
              </w:tc>
            </w:tr>
            <w:tr w:rsidR="00CC7912" w14:paraId="5D66C6B6" w14:textId="77777777">
              <w:trPr>
                <w:trHeight w:val="282"/>
              </w:trPr>
              <w:tc>
                <w:tcPr>
                  <w:tcW w:w="10714" w:type="dxa"/>
                  <w:tcBorders>
                    <w:top w:val="nil"/>
                    <w:left w:val="nil"/>
                    <w:bottom w:val="nil"/>
                    <w:right w:val="nil"/>
                  </w:tcBorders>
                  <w:tcMar>
                    <w:top w:w="39" w:type="dxa"/>
                    <w:left w:w="39" w:type="dxa"/>
                    <w:bottom w:w="39" w:type="dxa"/>
                    <w:right w:w="39" w:type="dxa"/>
                  </w:tcMar>
                </w:tcPr>
                <w:p w14:paraId="4709C8BD"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5F57C9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E21BF8" w14:textId="77777777" w:rsidR="00CC7912" w:rsidRDefault="00CC7912">
                  <w:pPr>
                    <w:spacing w:after="0" w:line="240" w:lineRule="auto"/>
                  </w:pPr>
                </w:p>
              </w:tc>
            </w:tr>
            <w:tr w:rsidR="00CC7912" w14:paraId="4D2C7F4D" w14:textId="77777777">
              <w:trPr>
                <w:trHeight w:val="262"/>
              </w:trPr>
              <w:tc>
                <w:tcPr>
                  <w:tcW w:w="10714" w:type="dxa"/>
                  <w:tcBorders>
                    <w:top w:val="nil"/>
                    <w:left w:val="nil"/>
                    <w:bottom w:val="nil"/>
                    <w:right w:val="nil"/>
                  </w:tcBorders>
                  <w:tcMar>
                    <w:top w:w="39" w:type="dxa"/>
                    <w:left w:w="39" w:type="dxa"/>
                    <w:bottom w:w="39" w:type="dxa"/>
                    <w:right w:w="39" w:type="dxa"/>
                  </w:tcMar>
                </w:tcPr>
                <w:p w14:paraId="45D9BCCB"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471BAC5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1C98B8" w14:textId="77777777" w:rsidR="00CC7912" w:rsidRDefault="00166B5D">
                  <w:pPr>
                    <w:spacing w:after="0" w:line="240" w:lineRule="auto"/>
                  </w:pPr>
                  <w:r>
                    <w:rPr>
                      <w:rFonts w:ascii="Calibri" w:eastAsia="Calibri" w:hAnsi="Calibri"/>
                      <w:color w:val="000000"/>
                    </w:rPr>
                    <w:t>No</w:t>
                  </w:r>
                </w:p>
              </w:tc>
            </w:tr>
            <w:tr w:rsidR="00CC7912" w14:paraId="4CBD3E20" w14:textId="77777777">
              <w:trPr>
                <w:trHeight w:val="282"/>
              </w:trPr>
              <w:tc>
                <w:tcPr>
                  <w:tcW w:w="10714" w:type="dxa"/>
                  <w:tcBorders>
                    <w:top w:val="nil"/>
                    <w:left w:val="nil"/>
                    <w:bottom w:val="nil"/>
                    <w:right w:val="nil"/>
                  </w:tcBorders>
                  <w:tcMar>
                    <w:top w:w="39" w:type="dxa"/>
                    <w:left w:w="39" w:type="dxa"/>
                    <w:bottom w:w="39" w:type="dxa"/>
                    <w:right w:w="39" w:type="dxa"/>
                  </w:tcMar>
                </w:tcPr>
                <w:p w14:paraId="0BAED20F"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469DFA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051FB4" w14:textId="77777777" w:rsidR="00CC7912" w:rsidRDefault="00CC7912">
                  <w:pPr>
                    <w:spacing w:after="0" w:line="240" w:lineRule="auto"/>
                  </w:pPr>
                </w:p>
              </w:tc>
            </w:tr>
            <w:tr w:rsidR="00CC7912" w14:paraId="2083DD18" w14:textId="77777777">
              <w:trPr>
                <w:trHeight w:val="282"/>
              </w:trPr>
              <w:tc>
                <w:tcPr>
                  <w:tcW w:w="10714" w:type="dxa"/>
                  <w:tcBorders>
                    <w:top w:val="nil"/>
                    <w:left w:val="nil"/>
                    <w:bottom w:val="nil"/>
                    <w:right w:val="nil"/>
                  </w:tcBorders>
                  <w:tcMar>
                    <w:top w:w="39" w:type="dxa"/>
                    <w:left w:w="39" w:type="dxa"/>
                    <w:bottom w:w="39" w:type="dxa"/>
                    <w:right w:w="39" w:type="dxa"/>
                  </w:tcMar>
                </w:tcPr>
                <w:p w14:paraId="35949779" w14:textId="77777777" w:rsidR="00CC7912" w:rsidRDefault="00166B5D">
                  <w:pPr>
                    <w:spacing w:after="0" w:line="240" w:lineRule="auto"/>
                  </w:pPr>
                  <w:r>
                    <w:rPr>
                      <w:rFonts w:ascii="Calibri" w:eastAsia="Calibri" w:hAnsi="Calibri"/>
                      <w:b/>
                      <w:color w:val="000000"/>
                      <w:sz w:val="24"/>
                    </w:rPr>
                    <w:t xml:space="preserve">Coverage </w:t>
                  </w:r>
                </w:p>
              </w:tc>
            </w:tr>
            <w:tr w:rsidR="00CC7912" w14:paraId="203B8DDD" w14:textId="77777777">
              <w:trPr>
                <w:trHeight w:val="262"/>
              </w:trPr>
              <w:tc>
                <w:tcPr>
                  <w:tcW w:w="10714" w:type="dxa"/>
                  <w:tcBorders>
                    <w:top w:val="nil"/>
                    <w:left w:val="nil"/>
                    <w:bottom w:val="nil"/>
                    <w:right w:val="nil"/>
                  </w:tcBorders>
                  <w:tcMar>
                    <w:top w:w="39" w:type="dxa"/>
                    <w:left w:w="39" w:type="dxa"/>
                    <w:bottom w:w="39" w:type="dxa"/>
                    <w:right w:w="39" w:type="dxa"/>
                  </w:tcMar>
                </w:tcPr>
                <w:p w14:paraId="7DC596EA"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43AC4A1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BE1EB2" w14:textId="77777777" w:rsidR="00CC7912" w:rsidRDefault="00166B5D">
                  <w:pPr>
                    <w:spacing w:after="0" w:line="240" w:lineRule="auto"/>
                  </w:pPr>
                  <w:r>
                    <w:rPr>
                      <w:rFonts w:ascii="Calibri" w:eastAsia="Calibri" w:hAnsi="Calibri"/>
                      <w:color w:val="000000"/>
                    </w:rPr>
                    <w:t>Yes</w:t>
                  </w:r>
                </w:p>
              </w:tc>
            </w:tr>
            <w:tr w:rsidR="00CC7912" w14:paraId="05501F59" w14:textId="77777777">
              <w:trPr>
                <w:trHeight w:val="282"/>
              </w:trPr>
              <w:tc>
                <w:tcPr>
                  <w:tcW w:w="10714" w:type="dxa"/>
                  <w:tcBorders>
                    <w:top w:val="nil"/>
                    <w:left w:val="nil"/>
                    <w:bottom w:val="nil"/>
                    <w:right w:val="nil"/>
                  </w:tcBorders>
                  <w:tcMar>
                    <w:top w:w="39" w:type="dxa"/>
                    <w:left w:w="39" w:type="dxa"/>
                    <w:bottom w:w="39" w:type="dxa"/>
                    <w:right w:w="39" w:type="dxa"/>
                  </w:tcMar>
                </w:tcPr>
                <w:p w14:paraId="43A3FDE5" w14:textId="77777777" w:rsidR="00CC7912" w:rsidRDefault="00CC7912">
                  <w:pPr>
                    <w:spacing w:after="0" w:line="240" w:lineRule="auto"/>
                  </w:pPr>
                </w:p>
              </w:tc>
            </w:tr>
            <w:tr w:rsidR="00CC7912" w14:paraId="1337A11F"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92BE2EB"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54FF2E6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CF550C"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5FEA4A5" w14:textId="77777777" w:rsidR="00CC7912" w:rsidRDefault="00166B5D">
                              <w:pPr>
                                <w:spacing w:after="0" w:line="240" w:lineRule="auto"/>
                              </w:pPr>
                              <w:r>
                                <w:rPr>
                                  <w:rFonts w:ascii="Calibri" w:eastAsia="Calibri" w:hAnsi="Calibri"/>
                                  <w:b/>
                                  <w:color w:val="000000"/>
                                </w:rPr>
                                <w:t>SA3 Code</w:t>
                              </w:r>
                            </w:p>
                          </w:tc>
                        </w:tr>
                        <w:tr w:rsidR="00CC7912" w14:paraId="2250D45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A2E9F2"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F5D748" w14:textId="77777777" w:rsidR="00CC7912" w:rsidRDefault="00166B5D">
                              <w:pPr>
                                <w:spacing w:after="0" w:line="240" w:lineRule="auto"/>
                              </w:pPr>
                              <w:r>
                                <w:rPr>
                                  <w:rFonts w:ascii="Calibri" w:eastAsia="Calibri" w:hAnsi="Calibri"/>
                                  <w:color w:val="000000"/>
                                </w:rPr>
                                <w:t>10704</w:t>
                              </w:r>
                            </w:p>
                          </w:tc>
                        </w:tr>
                        <w:tr w:rsidR="00CC7912" w14:paraId="231A785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F4974"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E1A8EE" w14:textId="77777777" w:rsidR="00CC7912" w:rsidRDefault="00166B5D">
                              <w:pPr>
                                <w:spacing w:after="0" w:line="240" w:lineRule="auto"/>
                              </w:pPr>
                              <w:r>
                                <w:rPr>
                                  <w:rFonts w:ascii="Calibri" w:eastAsia="Calibri" w:hAnsi="Calibri"/>
                                  <w:color w:val="000000"/>
                                </w:rPr>
                                <w:t>12402</w:t>
                              </w:r>
                            </w:p>
                          </w:tc>
                        </w:tr>
                        <w:tr w:rsidR="00CC7912" w14:paraId="1579CB2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889A0B"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8A876B" w14:textId="77777777" w:rsidR="00CC7912" w:rsidRDefault="00166B5D">
                              <w:pPr>
                                <w:spacing w:after="0" w:line="240" w:lineRule="auto"/>
                              </w:pPr>
                              <w:r>
                                <w:rPr>
                                  <w:rFonts w:ascii="Calibri" w:eastAsia="Calibri" w:hAnsi="Calibri"/>
                                  <w:color w:val="000000"/>
                                </w:rPr>
                                <w:t>11402</w:t>
                              </w:r>
                            </w:p>
                          </w:tc>
                        </w:tr>
                        <w:tr w:rsidR="00CC7912" w14:paraId="07DAA2A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740C68"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CDF2E" w14:textId="77777777" w:rsidR="00CC7912" w:rsidRDefault="00166B5D">
                              <w:pPr>
                                <w:spacing w:after="0" w:line="240" w:lineRule="auto"/>
                              </w:pPr>
                              <w:r>
                                <w:rPr>
                                  <w:rFonts w:ascii="Calibri" w:eastAsia="Calibri" w:hAnsi="Calibri"/>
                                  <w:color w:val="000000"/>
                                </w:rPr>
                                <w:t>10105</w:t>
                              </w:r>
                            </w:p>
                          </w:tc>
                        </w:tr>
                        <w:tr w:rsidR="00CC7912" w14:paraId="390F17D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9FC52D"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5C32A1" w14:textId="77777777" w:rsidR="00CC7912" w:rsidRDefault="00166B5D">
                              <w:pPr>
                                <w:spacing w:after="0" w:line="240" w:lineRule="auto"/>
                              </w:pPr>
                              <w:r>
                                <w:rPr>
                                  <w:rFonts w:ascii="Calibri" w:eastAsia="Calibri" w:hAnsi="Calibri"/>
                                  <w:color w:val="000000"/>
                                </w:rPr>
                                <w:t>11901</w:t>
                              </w:r>
                            </w:p>
                          </w:tc>
                        </w:tr>
                        <w:tr w:rsidR="00CC7912" w14:paraId="024E3F6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1171CA"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470317" w14:textId="77777777" w:rsidR="00CC7912" w:rsidRDefault="00166B5D">
                              <w:pPr>
                                <w:spacing w:after="0" w:line="240" w:lineRule="auto"/>
                              </w:pPr>
                              <w:r>
                                <w:rPr>
                                  <w:rFonts w:ascii="Calibri" w:eastAsia="Calibri" w:hAnsi="Calibri"/>
                                  <w:color w:val="000000"/>
                                </w:rPr>
                                <w:t>12403</w:t>
                              </w:r>
                            </w:p>
                          </w:tc>
                        </w:tr>
                        <w:tr w:rsidR="00CC7912" w14:paraId="10EC91A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E244A8"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70A166" w14:textId="77777777" w:rsidR="00CC7912" w:rsidRDefault="00166B5D">
                              <w:pPr>
                                <w:spacing w:after="0" w:line="240" w:lineRule="auto"/>
                              </w:pPr>
                              <w:r>
                                <w:rPr>
                                  <w:rFonts w:ascii="Calibri" w:eastAsia="Calibri" w:hAnsi="Calibri"/>
                                  <w:color w:val="000000"/>
                                </w:rPr>
                                <w:t>12501</w:t>
                              </w:r>
                            </w:p>
                          </w:tc>
                        </w:tr>
                        <w:tr w:rsidR="00CC7912" w14:paraId="1AD2BC8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9CBE6F"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429173" w14:textId="77777777" w:rsidR="00CC7912" w:rsidRDefault="00166B5D">
                              <w:pPr>
                                <w:spacing w:after="0" w:line="240" w:lineRule="auto"/>
                              </w:pPr>
                              <w:r>
                                <w:rPr>
                                  <w:rFonts w:ascii="Calibri" w:eastAsia="Calibri" w:hAnsi="Calibri"/>
                                  <w:color w:val="000000"/>
                                </w:rPr>
                                <w:t>12702</w:t>
                              </w:r>
                            </w:p>
                          </w:tc>
                        </w:tr>
                        <w:tr w:rsidR="00CC7912" w14:paraId="496B184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98238C"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987FC8" w14:textId="77777777" w:rsidR="00CC7912" w:rsidRDefault="00166B5D">
                              <w:pPr>
                                <w:spacing w:after="0" w:line="240" w:lineRule="auto"/>
                              </w:pPr>
                              <w:r>
                                <w:rPr>
                                  <w:rFonts w:ascii="Calibri" w:eastAsia="Calibri" w:hAnsi="Calibri"/>
                                  <w:color w:val="000000"/>
                                </w:rPr>
                                <w:t>11902</w:t>
                              </w:r>
                            </w:p>
                          </w:tc>
                        </w:tr>
                        <w:tr w:rsidR="00CC7912" w14:paraId="1B0D9D2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8E9ECE"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6EFDDA" w14:textId="77777777" w:rsidR="00CC7912" w:rsidRDefault="00166B5D">
                              <w:pPr>
                                <w:spacing w:after="0" w:line="240" w:lineRule="auto"/>
                              </w:pPr>
                              <w:r>
                                <w:rPr>
                                  <w:rFonts w:ascii="Calibri" w:eastAsia="Calibri" w:hAnsi="Calibri"/>
                                  <w:color w:val="000000"/>
                                </w:rPr>
                                <w:t>12503</w:t>
                              </w:r>
                            </w:p>
                          </w:tc>
                        </w:tr>
                        <w:tr w:rsidR="00CC7912" w14:paraId="1353797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532F98"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55C42B" w14:textId="77777777" w:rsidR="00CC7912" w:rsidRDefault="00166B5D">
                              <w:pPr>
                                <w:spacing w:after="0" w:line="240" w:lineRule="auto"/>
                              </w:pPr>
                              <w:r>
                                <w:rPr>
                                  <w:rFonts w:ascii="Calibri" w:eastAsia="Calibri" w:hAnsi="Calibri"/>
                                  <w:color w:val="000000"/>
                                </w:rPr>
                                <w:t>12703</w:t>
                              </w:r>
                            </w:p>
                          </w:tc>
                        </w:tr>
                        <w:tr w:rsidR="00CC7912" w14:paraId="00CBD8B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67ADE4"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86A746" w14:textId="77777777" w:rsidR="00CC7912" w:rsidRDefault="00166B5D">
                              <w:pPr>
                                <w:spacing w:after="0" w:line="240" w:lineRule="auto"/>
                              </w:pPr>
                              <w:r>
                                <w:rPr>
                                  <w:rFonts w:ascii="Calibri" w:eastAsia="Calibri" w:hAnsi="Calibri"/>
                                  <w:color w:val="000000"/>
                                </w:rPr>
                                <w:t>12302</w:t>
                              </w:r>
                            </w:p>
                          </w:tc>
                        </w:tr>
                        <w:tr w:rsidR="00CC7912" w14:paraId="305C59E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448A84"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82B4BC" w14:textId="77777777" w:rsidR="00CC7912" w:rsidRDefault="00166B5D">
                              <w:pPr>
                                <w:spacing w:after="0" w:line="240" w:lineRule="auto"/>
                              </w:pPr>
                              <w:r>
                                <w:rPr>
                                  <w:rFonts w:ascii="Calibri" w:eastAsia="Calibri" w:hAnsi="Calibri"/>
                                  <w:color w:val="000000"/>
                                </w:rPr>
                                <w:t>12303</w:t>
                              </w:r>
                            </w:p>
                          </w:tc>
                        </w:tr>
                        <w:tr w:rsidR="00CC7912" w14:paraId="0FB5D26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F23E62"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502C07" w14:textId="77777777" w:rsidR="00CC7912" w:rsidRDefault="00166B5D">
                              <w:pPr>
                                <w:spacing w:after="0" w:line="240" w:lineRule="auto"/>
                              </w:pPr>
                              <w:r>
                                <w:rPr>
                                  <w:rFonts w:ascii="Calibri" w:eastAsia="Calibri" w:hAnsi="Calibri"/>
                                  <w:color w:val="000000"/>
                                </w:rPr>
                                <w:t>12301</w:t>
                              </w:r>
                            </w:p>
                          </w:tc>
                        </w:tr>
                        <w:tr w:rsidR="00CC7912" w14:paraId="2DDE7C5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5656D2"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4D8B1D" w14:textId="77777777" w:rsidR="00CC7912" w:rsidRDefault="00166B5D">
                              <w:pPr>
                                <w:spacing w:after="0" w:line="240" w:lineRule="auto"/>
                              </w:pPr>
                              <w:r>
                                <w:rPr>
                                  <w:rFonts w:ascii="Calibri" w:eastAsia="Calibri" w:hAnsi="Calibri"/>
                                  <w:color w:val="000000"/>
                                </w:rPr>
                                <w:t>12701</w:t>
                              </w:r>
                            </w:p>
                          </w:tc>
                        </w:tr>
                      </w:tbl>
                      <w:p w14:paraId="4B545D1C" w14:textId="77777777" w:rsidR="00CC7912" w:rsidRDefault="00CC7912">
                        <w:pPr>
                          <w:spacing w:after="0" w:line="240" w:lineRule="auto"/>
                        </w:pPr>
                      </w:p>
                    </w:tc>
                    <w:tc>
                      <w:tcPr>
                        <w:tcW w:w="1768" w:type="dxa"/>
                      </w:tcPr>
                      <w:p w14:paraId="7E84D6A8" w14:textId="77777777" w:rsidR="00CC7912" w:rsidRDefault="00CC7912">
                        <w:pPr>
                          <w:pStyle w:val="EmptyCellLayoutStyle"/>
                          <w:spacing w:after="0" w:line="240" w:lineRule="auto"/>
                        </w:pPr>
                      </w:p>
                    </w:tc>
                  </w:tr>
                </w:tbl>
                <w:p w14:paraId="33AD1CD3" w14:textId="77777777" w:rsidR="00CC7912" w:rsidRDefault="00CC7912">
                  <w:pPr>
                    <w:spacing w:after="0" w:line="240" w:lineRule="auto"/>
                  </w:pPr>
                </w:p>
              </w:tc>
            </w:tr>
            <w:tr w:rsidR="00CC7912" w14:paraId="4E971CB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82CED44" w14:textId="77777777" w:rsidR="00CC7912" w:rsidRDefault="00CC7912">
                  <w:pPr>
                    <w:spacing w:after="0" w:line="240" w:lineRule="auto"/>
                  </w:pPr>
                </w:p>
              </w:tc>
            </w:tr>
            <w:tr w:rsidR="00CC7912" w14:paraId="286A6FF6" w14:textId="77777777">
              <w:trPr>
                <w:trHeight w:val="282"/>
              </w:trPr>
              <w:tc>
                <w:tcPr>
                  <w:tcW w:w="10714" w:type="dxa"/>
                  <w:tcBorders>
                    <w:top w:val="nil"/>
                    <w:left w:val="nil"/>
                    <w:bottom w:val="nil"/>
                    <w:right w:val="nil"/>
                  </w:tcBorders>
                  <w:tcMar>
                    <w:top w:w="39" w:type="dxa"/>
                    <w:left w:w="39" w:type="dxa"/>
                    <w:bottom w:w="39" w:type="dxa"/>
                    <w:right w:w="39" w:type="dxa"/>
                  </w:tcMar>
                </w:tcPr>
                <w:p w14:paraId="1635C8F1" w14:textId="77777777" w:rsidR="00CC7912" w:rsidRDefault="00CC7912">
                  <w:pPr>
                    <w:spacing w:after="0" w:line="240" w:lineRule="auto"/>
                  </w:pPr>
                </w:p>
              </w:tc>
            </w:tr>
            <w:tr w:rsidR="00CC7912" w14:paraId="669A900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A3E64A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65602DE" w14:textId="77777777" w:rsidR="00CC7912" w:rsidRDefault="00166B5D">
                        <w:pPr>
                          <w:spacing w:after="0" w:line="240" w:lineRule="auto"/>
                        </w:pPr>
                        <w:r>
                          <w:rPr>
                            <w:noProof/>
                          </w:rPr>
                          <w:drawing>
                            <wp:inline distT="0" distB="0" distL="0" distR="0" wp14:anchorId="0D716D54" wp14:editId="537BDB0C">
                              <wp:extent cx="615003" cy="384377"/>
                              <wp:effectExtent l="0" t="0" r="0" b="0"/>
                              <wp:docPr id="134" name="img7.png"/>
                              <wp:cNvGraphicFramePr/>
                              <a:graphic xmlns:a="http://schemas.openxmlformats.org/drawingml/2006/main">
                                <a:graphicData uri="http://schemas.openxmlformats.org/drawingml/2006/picture">
                                  <pic:pic xmlns:pic="http://schemas.openxmlformats.org/drawingml/2006/picture">
                                    <pic:nvPicPr>
                                      <pic:cNvPr id="13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CB8B199" w14:textId="77777777" w:rsidR="00CC7912" w:rsidRDefault="00CC7912">
                        <w:pPr>
                          <w:pStyle w:val="EmptyCellLayoutStyle"/>
                          <w:spacing w:after="0" w:line="240" w:lineRule="auto"/>
                        </w:pPr>
                      </w:p>
                    </w:tc>
                    <w:tc>
                      <w:tcPr>
                        <w:tcW w:w="4725" w:type="dxa"/>
                      </w:tcPr>
                      <w:p w14:paraId="54822834" w14:textId="77777777" w:rsidR="00CC7912" w:rsidRDefault="00CC7912">
                        <w:pPr>
                          <w:pStyle w:val="EmptyCellLayoutStyle"/>
                          <w:spacing w:after="0" w:line="240" w:lineRule="auto"/>
                        </w:pPr>
                      </w:p>
                    </w:tc>
                    <w:tc>
                      <w:tcPr>
                        <w:tcW w:w="4804" w:type="dxa"/>
                      </w:tcPr>
                      <w:p w14:paraId="204D22D7" w14:textId="77777777" w:rsidR="00CC7912" w:rsidRDefault="00CC7912">
                        <w:pPr>
                          <w:pStyle w:val="EmptyCellLayoutStyle"/>
                          <w:spacing w:after="0" w:line="240" w:lineRule="auto"/>
                        </w:pPr>
                      </w:p>
                    </w:tc>
                  </w:tr>
                  <w:tr w:rsidR="00CC7912" w14:paraId="7E711095" w14:textId="77777777">
                    <w:trPr>
                      <w:trHeight w:val="601"/>
                    </w:trPr>
                    <w:tc>
                      <w:tcPr>
                        <w:tcW w:w="1095" w:type="dxa"/>
                        <w:vMerge/>
                      </w:tcPr>
                      <w:p w14:paraId="56A92121" w14:textId="77777777" w:rsidR="00CC7912" w:rsidRDefault="00CC7912">
                        <w:pPr>
                          <w:pStyle w:val="EmptyCellLayoutStyle"/>
                          <w:spacing w:after="0" w:line="240" w:lineRule="auto"/>
                        </w:pPr>
                      </w:p>
                    </w:tc>
                    <w:tc>
                      <w:tcPr>
                        <w:tcW w:w="90" w:type="dxa"/>
                      </w:tcPr>
                      <w:p w14:paraId="3168D87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F07327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E4603A9" w14:textId="77777777" w:rsidR="00CC7912" w:rsidRDefault="00166B5D">
                              <w:pPr>
                                <w:spacing w:after="0" w:line="240" w:lineRule="auto"/>
                              </w:pPr>
                              <w:r>
                                <w:rPr>
                                  <w:rFonts w:ascii="Calibri" w:eastAsia="Calibri" w:hAnsi="Calibri"/>
                                  <w:b/>
                                  <w:color w:val="000000"/>
                                  <w:sz w:val="24"/>
                                </w:rPr>
                                <w:t>Activity Consultation and Collaboration</w:t>
                              </w:r>
                            </w:p>
                          </w:tc>
                        </w:tr>
                      </w:tbl>
                      <w:p w14:paraId="5228421E" w14:textId="77777777" w:rsidR="00CC7912" w:rsidRDefault="00CC7912">
                        <w:pPr>
                          <w:spacing w:after="0" w:line="240" w:lineRule="auto"/>
                        </w:pPr>
                      </w:p>
                    </w:tc>
                    <w:tc>
                      <w:tcPr>
                        <w:tcW w:w="4804" w:type="dxa"/>
                      </w:tcPr>
                      <w:p w14:paraId="6D7D63F8" w14:textId="77777777" w:rsidR="00CC7912" w:rsidRDefault="00CC7912">
                        <w:pPr>
                          <w:pStyle w:val="EmptyCellLayoutStyle"/>
                          <w:spacing w:after="0" w:line="240" w:lineRule="auto"/>
                        </w:pPr>
                      </w:p>
                    </w:tc>
                  </w:tr>
                </w:tbl>
                <w:p w14:paraId="52962F1F" w14:textId="77777777" w:rsidR="00CC7912" w:rsidRDefault="00CC7912">
                  <w:pPr>
                    <w:spacing w:after="0" w:line="240" w:lineRule="auto"/>
                  </w:pPr>
                </w:p>
              </w:tc>
            </w:tr>
            <w:tr w:rsidR="00CC7912" w14:paraId="76C0E059" w14:textId="77777777">
              <w:trPr>
                <w:trHeight w:val="282"/>
              </w:trPr>
              <w:tc>
                <w:tcPr>
                  <w:tcW w:w="10714" w:type="dxa"/>
                  <w:tcBorders>
                    <w:top w:val="nil"/>
                    <w:left w:val="nil"/>
                    <w:bottom w:val="nil"/>
                    <w:right w:val="nil"/>
                  </w:tcBorders>
                  <w:tcMar>
                    <w:top w:w="39" w:type="dxa"/>
                    <w:left w:w="39" w:type="dxa"/>
                    <w:bottom w:w="39" w:type="dxa"/>
                    <w:right w:w="39" w:type="dxa"/>
                  </w:tcMar>
                </w:tcPr>
                <w:p w14:paraId="529344BD" w14:textId="77777777" w:rsidR="00CC7912" w:rsidRDefault="00CC7912">
                  <w:pPr>
                    <w:spacing w:after="0" w:line="240" w:lineRule="auto"/>
                  </w:pPr>
                </w:p>
              </w:tc>
            </w:tr>
            <w:tr w:rsidR="00CC7912" w14:paraId="1BF67D98" w14:textId="77777777">
              <w:trPr>
                <w:trHeight w:val="262"/>
              </w:trPr>
              <w:tc>
                <w:tcPr>
                  <w:tcW w:w="10714" w:type="dxa"/>
                  <w:tcBorders>
                    <w:top w:val="nil"/>
                    <w:left w:val="nil"/>
                    <w:bottom w:val="nil"/>
                    <w:right w:val="nil"/>
                  </w:tcBorders>
                  <w:tcMar>
                    <w:top w:w="39" w:type="dxa"/>
                    <w:left w:w="39" w:type="dxa"/>
                    <w:bottom w:w="39" w:type="dxa"/>
                    <w:right w:w="39" w:type="dxa"/>
                  </w:tcMar>
                </w:tcPr>
                <w:p w14:paraId="606BA06E" w14:textId="77777777" w:rsidR="00CC7912" w:rsidRDefault="00166B5D">
                  <w:pPr>
                    <w:spacing w:after="0" w:line="240" w:lineRule="auto"/>
                  </w:pPr>
                  <w:r>
                    <w:rPr>
                      <w:rFonts w:ascii="Calibri" w:eastAsia="Calibri" w:hAnsi="Calibri"/>
                      <w:b/>
                      <w:color w:val="000000"/>
                    </w:rPr>
                    <w:t xml:space="preserve">Consultation </w:t>
                  </w:r>
                </w:p>
              </w:tc>
            </w:tr>
            <w:tr w:rsidR="00CC7912" w14:paraId="70DD68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A3CFDB1" w14:textId="77777777" w:rsidR="00CC7912" w:rsidRDefault="00166B5D">
                  <w:pPr>
                    <w:spacing w:after="0" w:line="240" w:lineRule="auto"/>
                  </w:pPr>
                  <w:r>
                    <w:rPr>
                      <w:rFonts w:ascii="Calibri" w:eastAsia="Calibri" w:hAnsi="Calibri"/>
                      <w:color w:val="000000"/>
                    </w:rPr>
                    <w:t>SWSPHN Clinical Council, SWSPHN Local Health Councils, SWSPHN Community Advisory Committee, general practices, specialists, allied health providers, SWSLHD, Public Health Unit, University of Wollongong and Western Sydney University.</w:t>
                  </w:r>
                </w:p>
              </w:tc>
            </w:tr>
            <w:tr w:rsidR="00CC7912" w14:paraId="27677470" w14:textId="77777777">
              <w:trPr>
                <w:trHeight w:val="262"/>
              </w:trPr>
              <w:tc>
                <w:tcPr>
                  <w:tcW w:w="10714" w:type="dxa"/>
                  <w:tcBorders>
                    <w:top w:val="nil"/>
                    <w:left w:val="nil"/>
                    <w:bottom w:val="nil"/>
                    <w:right w:val="nil"/>
                  </w:tcBorders>
                  <w:tcMar>
                    <w:top w:w="39" w:type="dxa"/>
                    <w:left w:w="39" w:type="dxa"/>
                    <w:bottom w:w="39" w:type="dxa"/>
                    <w:right w:w="39" w:type="dxa"/>
                  </w:tcMar>
                </w:tcPr>
                <w:p w14:paraId="78FD45B0" w14:textId="77777777" w:rsidR="00CC7912" w:rsidRDefault="00166B5D">
                  <w:pPr>
                    <w:spacing w:after="0" w:line="240" w:lineRule="auto"/>
                  </w:pPr>
                  <w:r>
                    <w:rPr>
                      <w:rFonts w:ascii="Calibri" w:eastAsia="Calibri" w:hAnsi="Calibri"/>
                      <w:b/>
                      <w:color w:val="000000"/>
                    </w:rPr>
                    <w:t xml:space="preserve">Collaboration </w:t>
                  </w:r>
                </w:p>
              </w:tc>
            </w:tr>
            <w:tr w:rsidR="00CC7912" w14:paraId="368D09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EABE22" w14:textId="77777777" w:rsidR="00CC7912" w:rsidRDefault="00166B5D">
                  <w:pPr>
                    <w:spacing w:after="0" w:line="240" w:lineRule="auto"/>
                  </w:pPr>
                  <w:r>
                    <w:rPr>
                      <w:rFonts w:ascii="Calibri" w:eastAsia="Calibri" w:hAnsi="Calibri"/>
                      <w:color w:val="000000"/>
                    </w:rPr>
                    <w:t>SWSPHN will collaborate with practice teams including GPs, practice nurses and practice managers to implement change and contribute to improved practice capabilities.</w:t>
                  </w:r>
                  <w:r>
                    <w:rPr>
                      <w:rFonts w:ascii="Calibri" w:eastAsia="Calibri" w:hAnsi="Calibri"/>
                      <w:color w:val="000000"/>
                    </w:rPr>
                    <w:br/>
                  </w:r>
                  <w:r>
                    <w:rPr>
                      <w:rFonts w:ascii="Calibri" w:eastAsia="Calibri" w:hAnsi="Calibri"/>
                      <w:color w:val="000000"/>
                    </w:rPr>
                    <w:br/>
                    <w:t>SWSPHN has existing collaborative relationships with a range of stakeholders to contribute to the guiding and development of improved practice capabilities and best practice. These stakeholders include: SWSLHD, Aboriginal Medical Services, Western Sydney University, University of Wollongong, GP Synergy, Cancer Institute of NSW, Pharmacists, Allied Health Providers, Specialists, RTOs, ADHA, RACGP, ACRRM and other PHNs.</w:t>
                  </w:r>
                </w:p>
              </w:tc>
            </w:tr>
            <w:tr w:rsidR="00CC7912" w14:paraId="27BE7D8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A6C41D" w14:textId="77777777" w:rsidR="00CC7912" w:rsidRDefault="00CC7912">
                  <w:pPr>
                    <w:spacing w:after="0" w:line="240" w:lineRule="auto"/>
                  </w:pPr>
                </w:p>
              </w:tc>
            </w:tr>
            <w:tr w:rsidR="00CC7912" w14:paraId="78859E76" w14:textId="77777777">
              <w:trPr>
                <w:trHeight w:val="282"/>
              </w:trPr>
              <w:tc>
                <w:tcPr>
                  <w:tcW w:w="10714" w:type="dxa"/>
                  <w:tcBorders>
                    <w:top w:val="nil"/>
                    <w:left w:val="nil"/>
                    <w:bottom w:val="nil"/>
                    <w:right w:val="nil"/>
                  </w:tcBorders>
                  <w:tcMar>
                    <w:top w:w="39" w:type="dxa"/>
                    <w:left w:w="39" w:type="dxa"/>
                    <w:bottom w:w="39" w:type="dxa"/>
                    <w:right w:w="39" w:type="dxa"/>
                  </w:tcMar>
                </w:tcPr>
                <w:p w14:paraId="51E27A96" w14:textId="77777777" w:rsidR="00CC7912" w:rsidRDefault="00CC7912">
                  <w:pPr>
                    <w:spacing w:after="0" w:line="240" w:lineRule="auto"/>
                  </w:pPr>
                </w:p>
              </w:tc>
            </w:tr>
            <w:tr w:rsidR="00CC7912" w14:paraId="60A24E3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B5E3CB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1D0A21" w14:textId="77777777" w:rsidR="00CC7912" w:rsidRDefault="00166B5D">
                        <w:pPr>
                          <w:spacing w:after="0" w:line="240" w:lineRule="auto"/>
                        </w:pPr>
                        <w:r>
                          <w:rPr>
                            <w:noProof/>
                          </w:rPr>
                          <w:drawing>
                            <wp:inline distT="0" distB="0" distL="0" distR="0" wp14:anchorId="518F49A7" wp14:editId="010973E6">
                              <wp:extent cx="615003" cy="384377"/>
                              <wp:effectExtent l="0" t="0" r="0" b="0"/>
                              <wp:docPr id="136" name="img8.png"/>
                              <wp:cNvGraphicFramePr/>
                              <a:graphic xmlns:a="http://schemas.openxmlformats.org/drawingml/2006/main">
                                <a:graphicData uri="http://schemas.openxmlformats.org/drawingml/2006/picture">
                                  <pic:pic xmlns:pic="http://schemas.openxmlformats.org/drawingml/2006/picture">
                                    <pic:nvPicPr>
                                      <pic:cNvPr id="13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A1A782B" w14:textId="77777777" w:rsidR="00CC7912" w:rsidRDefault="00CC7912">
                        <w:pPr>
                          <w:pStyle w:val="EmptyCellLayoutStyle"/>
                          <w:spacing w:after="0" w:line="240" w:lineRule="auto"/>
                        </w:pPr>
                      </w:p>
                    </w:tc>
                    <w:tc>
                      <w:tcPr>
                        <w:tcW w:w="4725" w:type="dxa"/>
                      </w:tcPr>
                      <w:p w14:paraId="5480DDD7" w14:textId="77777777" w:rsidR="00CC7912" w:rsidRDefault="00CC7912">
                        <w:pPr>
                          <w:pStyle w:val="EmptyCellLayoutStyle"/>
                          <w:spacing w:after="0" w:line="240" w:lineRule="auto"/>
                        </w:pPr>
                      </w:p>
                    </w:tc>
                    <w:tc>
                      <w:tcPr>
                        <w:tcW w:w="4804" w:type="dxa"/>
                      </w:tcPr>
                      <w:p w14:paraId="6ECB613C" w14:textId="77777777" w:rsidR="00CC7912" w:rsidRDefault="00CC7912">
                        <w:pPr>
                          <w:pStyle w:val="EmptyCellLayoutStyle"/>
                          <w:spacing w:after="0" w:line="240" w:lineRule="auto"/>
                        </w:pPr>
                      </w:p>
                    </w:tc>
                  </w:tr>
                  <w:tr w:rsidR="00CC7912" w14:paraId="11720DF3" w14:textId="77777777">
                    <w:trPr>
                      <w:trHeight w:val="601"/>
                    </w:trPr>
                    <w:tc>
                      <w:tcPr>
                        <w:tcW w:w="1095" w:type="dxa"/>
                        <w:vMerge/>
                      </w:tcPr>
                      <w:p w14:paraId="394C5DD9" w14:textId="77777777" w:rsidR="00CC7912" w:rsidRDefault="00CC7912">
                        <w:pPr>
                          <w:pStyle w:val="EmptyCellLayoutStyle"/>
                          <w:spacing w:after="0" w:line="240" w:lineRule="auto"/>
                        </w:pPr>
                      </w:p>
                    </w:tc>
                    <w:tc>
                      <w:tcPr>
                        <w:tcW w:w="90" w:type="dxa"/>
                      </w:tcPr>
                      <w:p w14:paraId="41B9231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10B739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6846B0B" w14:textId="77777777" w:rsidR="00CC7912" w:rsidRDefault="00166B5D">
                              <w:pPr>
                                <w:spacing w:after="0" w:line="240" w:lineRule="auto"/>
                              </w:pPr>
                              <w:r>
                                <w:rPr>
                                  <w:rFonts w:ascii="Calibri" w:eastAsia="Calibri" w:hAnsi="Calibri"/>
                                  <w:b/>
                                  <w:color w:val="000000"/>
                                  <w:sz w:val="24"/>
                                </w:rPr>
                                <w:t>Activity Milestone Details/Duration</w:t>
                              </w:r>
                            </w:p>
                          </w:tc>
                        </w:tr>
                      </w:tbl>
                      <w:p w14:paraId="3F5E4597" w14:textId="77777777" w:rsidR="00CC7912" w:rsidRDefault="00CC7912">
                        <w:pPr>
                          <w:spacing w:after="0" w:line="240" w:lineRule="auto"/>
                        </w:pPr>
                      </w:p>
                    </w:tc>
                    <w:tc>
                      <w:tcPr>
                        <w:tcW w:w="4804" w:type="dxa"/>
                      </w:tcPr>
                      <w:p w14:paraId="1EA0949D" w14:textId="77777777" w:rsidR="00CC7912" w:rsidRDefault="00CC7912">
                        <w:pPr>
                          <w:pStyle w:val="EmptyCellLayoutStyle"/>
                          <w:spacing w:after="0" w:line="240" w:lineRule="auto"/>
                        </w:pPr>
                      </w:p>
                    </w:tc>
                  </w:tr>
                </w:tbl>
                <w:p w14:paraId="5F8DDE9E" w14:textId="77777777" w:rsidR="00CC7912" w:rsidRDefault="00CC7912">
                  <w:pPr>
                    <w:spacing w:after="0" w:line="240" w:lineRule="auto"/>
                  </w:pPr>
                </w:p>
              </w:tc>
            </w:tr>
            <w:tr w:rsidR="00CC7912" w14:paraId="6B191AA8" w14:textId="77777777">
              <w:trPr>
                <w:trHeight w:val="282"/>
              </w:trPr>
              <w:tc>
                <w:tcPr>
                  <w:tcW w:w="10714" w:type="dxa"/>
                  <w:tcBorders>
                    <w:top w:val="nil"/>
                    <w:left w:val="nil"/>
                    <w:bottom w:val="nil"/>
                    <w:right w:val="nil"/>
                  </w:tcBorders>
                  <w:tcMar>
                    <w:top w:w="39" w:type="dxa"/>
                    <w:left w:w="39" w:type="dxa"/>
                    <w:bottom w:w="39" w:type="dxa"/>
                    <w:right w:w="39" w:type="dxa"/>
                  </w:tcMar>
                </w:tcPr>
                <w:p w14:paraId="4D9F15EE" w14:textId="77777777" w:rsidR="00CC7912" w:rsidRDefault="00CC7912">
                  <w:pPr>
                    <w:spacing w:after="0" w:line="240" w:lineRule="auto"/>
                  </w:pPr>
                </w:p>
              </w:tc>
            </w:tr>
            <w:tr w:rsidR="00CC7912" w14:paraId="2780F2DC" w14:textId="77777777">
              <w:trPr>
                <w:trHeight w:val="262"/>
              </w:trPr>
              <w:tc>
                <w:tcPr>
                  <w:tcW w:w="10714" w:type="dxa"/>
                  <w:tcBorders>
                    <w:top w:val="nil"/>
                    <w:left w:val="nil"/>
                    <w:bottom w:val="nil"/>
                    <w:right w:val="nil"/>
                  </w:tcBorders>
                  <w:tcMar>
                    <w:top w:w="39" w:type="dxa"/>
                    <w:left w:w="39" w:type="dxa"/>
                    <w:bottom w:w="39" w:type="dxa"/>
                    <w:right w:w="39" w:type="dxa"/>
                  </w:tcMar>
                </w:tcPr>
                <w:p w14:paraId="3D209F02" w14:textId="77777777" w:rsidR="00CC7912" w:rsidRDefault="00166B5D">
                  <w:pPr>
                    <w:spacing w:after="0" w:line="240" w:lineRule="auto"/>
                  </w:pPr>
                  <w:r>
                    <w:rPr>
                      <w:rFonts w:ascii="Calibri" w:eastAsia="Calibri" w:hAnsi="Calibri"/>
                      <w:b/>
                      <w:color w:val="000000"/>
                    </w:rPr>
                    <w:t xml:space="preserve">Activity Start Date </w:t>
                  </w:r>
                </w:p>
              </w:tc>
            </w:tr>
            <w:tr w:rsidR="00CC7912" w14:paraId="08C647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F1A150" w14:textId="77777777" w:rsidR="00CC7912" w:rsidRDefault="00166B5D">
                  <w:pPr>
                    <w:spacing w:after="0" w:line="240" w:lineRule="auto"/>
                  </w:pPr>
                  <w:r>
                    <w:rPr>
                      <w:rFonts w:ascii="Calibri" w:eastAsia="Calibri" w:hAnsi="Calibri"/>
                      <w:color w:val="000000"/>
                    </w:rPr>
                    <w:t>28/06/2019</w:t>
                  </w:r>
                </w:p>
              </w:tc>
            </w:tr>
            <w:tr w:rsidR="00CC7912" w14:paraId="0714A6D6" w14:textId="77777777">
              <w:trPr>
                <w:trHeight w:val="262"/>
              </w:trPr>
              <w:tc>
                <w:tcPr>
                  <w:tcW w:w="10714" w:type="dxa"/>
                  <w:tcBorders>
                    <w:top w:val="nil"/>
                    <w:left w:val="nil"/>
                    <w:bottom w:val="nil"/>
                    <w:right w:val="nil"/>
                  </w:tcBorders>
                  <w:tcMar>
                    <w:top w:w="39" w:type="dxa"/>
                    <w:left w:w="39" w:type="dxa"/>
                    <w:bottom w:w="39" w:type="dxa"/>
                    <w:right w:w="39" w:type="dxa"/>
                  </w:tcMar>
                </w:tcPr>
                <w:p w14:paraId="39A4EC93" w14:textId="77777777" w:rsidR="00CC7912" w:rsidRDefault="00166B5D">
                  <w:pPr>
                    <w:spacing w:after="0" w:line="240" w:lineRule="auto"/>
                  </w:pPr>
                  <w:r>
                    <w:rPr>
                      <w:rFonts w:ascii="Calibri" w:eastAsia="Calibri" w:hAnsi="Calibri"/>
                      <w:b/>
                      <w:color w:val="000000"/>
                    </w:rPr>
                    <w:t xml:space="preserve">Activity End Date </w:t>
                  </w:r>
                </w:p>
              </w:tc>
            </w:tr>
            <w:tr w:rsidR="00CC7912" w14:paraId="4791BA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5114A4" w14:textId="77777777" w:rsidR="00CC7912" w:rsidRDefault="00166B5D">
                  <w:pPr>
                    <w:spacing w:after="0" w:line="240" w:lineRule="auto"/>
                  </w:pPr>
                  <w:r>
                    <w:rPr>
                      <w:rFonts w:ascii="Calibri" w:eastAsia="Calibri" w:hAnsi="Calibri"/>
                      <w:color w:val="000000"/>
                    </w:rPr>
                    <w:t>29/06/2025</w:t>
                  </w:r>
                </w:p>
              </w:tc>
            </w:tr>
            <w:tr w:rsidR="00CC7912" w14:paraId="1A984F8D" w14:textId="77777777">
              <w:trPr>
                <w:trHeight w:val="262"/>
              </w:trPr>
              <w:tc>
                <w:tcPr>
                  <w:tcW w:w="10714" w:type="dxa"/>
                  <w:tcBorders>
                    <w:top w:val="nil"/>
                    <w:left w:val="nil"/>
                    <w:bottom w:val="nil"/>
                    <w:right w:val="nil"/>
                  </w:tcBorders>
                  <w:tcMar>
                    <w:top w:w="39" w:type="dxa"/>
                    <w:left w:w="39" w:type="dxa"/>
                    <w:bottom w:w="39" w:type="dxa"/>
                    <w:right w:w="39" w:type="dxa"/>
                  </w:tcMar>
                </w:tcPr>
                <w:p w14:paraId="3CAED7C4" w14:textId="77777777" w:rsidR="00CC7912" w:rsidRDefault="00166B5D">
                  <w:pPr>
                    <w:spacing w:after="0" w:line="240" w:lineRule="auto"/>
                  </w:pPr>
                  <w:r>
                    <w:rPr>
                      <w:rFonts w:ascii="Calibri" w:eastAsia="Calibri" w:hAnsi="Calibri"/>
                      <w:b/>
                      <w:color w:val="000000"/>
                    </w:rPr>
                    <w:t>Service Delivery Start Date</w:t>
                  </w:r>
                </w:p>
              </w:tc>
            </w:tr>
            <w:tr w:rsidR="00CC7912" w14:paraId="402ED7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30836D" w14:textId="77777777" w:rsidR="00CC7912" w:rsidRDefault="00CC7912">
                  <w:pPr>
                    <w:spacing w:after="0" w:line="240" w:lineRule="auto"/>
                  </w:pPr>
                </w:p>
              </w:tc>
            </w:tr>
            <w:tr w:rsidR="00CC7912" w14:paraId="21AEDE8A" w14:textId="77777777">
              <w:trPr>
                <w:trHeight w:val="262"/>
              </w:trPr>
              <w:tc>
                <w:tcPr>
                  <w:tcW w:w="10714" w:type="dxa"/>
                  <w:tcBorders>
                    <w:top w:val="nil"/>
                    <w:left w:val="nil"/>
                    <w:bottom w:val="nil"/>
                    <w:right w:val="nil"/>
                  </w:tcBorders>
                  <w:tcMar>
                    <w:top w:w="39" w:type="dxa"/>
                    <w:left w:w="39" w:type="dxa"/>
                    <w:bottom w:w="39" w:type="dxa"/>
                    <w:right w:w="39" w:type="dxa"/>
                  </w:tcMar>
                </w:tcPr>
                <w:p w14:paraId="5FFDABA6" w14:textId="77777777" w:rsidR="00CC7912" w:rsidRDefault="00166B5D">
                  <w:pPr>
                    <w:spacing w:after="0" w:line="240" w:lineRule="auto"/>
                  </w:pPr>
                  <w:r>
                    <w:rPr>
                      <w:rFonts w:ascii="Calibri" w:eastAsia="Calibri" w:hAnsi="Calibri"/>
                      <w:b/>
                      <w:color w:val="000000"/>
                    </w:rPr>
                    <w:t>Service Delivery End Date</w:t>
                  </w:r>
                </w:p>
              </w:tc>
            </w:tr>
            <w:tr w:rsidR="00CC7912" w14:paraId="1DD624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9C28CD" w14:textId="77777777" w:rsidR="00CC7912" w:rsidRDefault="00CC7912">
                  <w:pPr>
                    <w:spacing w:after="0" w:line="240" w:lineRule="auto"/>
                  </w:pPr>
                </w:p>
              </w:tc>
            </w:tr>
            <w:tr w:rsidR="00CC7912" w14:paraId="05CE0B7A" w14:textId="77777777">
              <w:trPr>
                <w:trHeight w:val="262"/>
              </w:trPr>
              <w:tc>
                <w:tcPr>
                  <w:tcW w:w="10714" w:type="dxa"/>
                  <w:tcBorders>
                    <w:top w:val="nil"/>
                    <w:left w:val="nil"/>
                    <w:bottom w:val="nil"/>
                    <w:right w:val="nil"/>
                  </w:tcBorders>
                  <w:tcMar>
                    <w:top w:w="39" w:type="dxa"/>
                    <w:left w:w="39" w:type="dxa"/>
                    <w:bottom w:w="39" w:type="dxa"/>
                    <w:right w:w="39" w:type="dxa"/>
                  </w:tcMar>
                </w:tcPr>
                <w:p w14:paraId="3B31EFEC" w14:textId="77777777" w:rsidR="00CC7912" w:rsidRDefault="00166B5D">
                  <w:pPr>
                    <w:spacing w:after="0" w:line="240" w:lineRule="auto"/>
                  </w:pPr>
                  <w:r>
                    <w:rPr>
                      <w:rFonts w:ascii="Calibri" w:eastAsia="Calibri" w:hAnsi="Calibri"/>
                      <w:b/>
                      <w:color w:val="000000"/>
                    </w:rPr>
                    <w:t>Other Relevant Milestones</w:t>
                  </w:r>
                </w:p>
              </w:tc>
            </w:tr>
            <w:tr w:rsidR="00CC7912" w14:paraId="706357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9AF986" w14:textId="77777777" w:rsidR="00CC7912" w:rsidRDefault="00CC7912">
                  <w:pPr>
                    <w:spacing w:after="0" w:line="240" w:lineRule="auto"/>
                  </w:pPr>
                </w:p>
              </w:tc>
            </w:tr>
            <w:tr w:rsidR="00CC7912" w14:paraId="77362E2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330AE8" w14:textId="77777777" w:rsidR="00CC7912" w:rsidRDefault="00CC7912">
                  <w:pPr>
                    <w:spacing w:after="0" w:line="240" w:lineRule="auto"/>
                  </w:pPr>
                </w:p>
              </w:tc>
            </w:tr>
            <w:tr w:rsidR="00CC7912" w14:paraId="0CE1829C" w14:textId="77777777">
              <w:trPr>
                <w:trHeight w:val="282"/>
              </w:trPr>
              <w:tc>
                <w:tcPr>
                  <w:tcW w:w="10714" w:type="dxa"/>
                  <w:tcBorders>
                    <w:top w:val="nil"/>
                    <w:left w:val="nil"/>
                    <w:bottom w:val="nil"/>
                    <w:right w:val="nil"/>
                  </w:tcBorders>
                  <w:tcMar>
                    <w:top w:w="39" w:type="dxa"/>
                    <w:left w:w="39" w:type="dxa"/>
                    <w:bottom w:w="39" w:type="dxa"/>
                    <w:right w:w="39" w:type="dxa"/>
                  </w:tcMar>
                </w:tcPr>
                <w:p w14:paraId="7494D5F8" w14:textId="77777777" w:rsidR="00CC7912" w:rsidRDefault="00CC7912">
                  <w:pPr>
                    <w:spacing w:after="0" w:line="240" w:lineRule="auto"/>
                  </w:pPr>
                </w:p>
              </w:tc>
            </w:tr>
            <w:tr w:rsidR="00CC7912" w14:paraId="0E9AB1B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E68409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5C435C" w14:textId="77777777" w:rsidR="00CC7912" w:rsidRDefault="00166B5D">
                        <w:pPr>
                          <w:spacing w:after="0" w:line="240" w:lineRule="auto"/>
                        </w:pPr>
                        <w:r>
                          <w:rPr>
                            <w:noProof/>
                          </w:rPr>
                          <w:drawing>
                            <wp:inline distT="0" distB="0" distL="0" distR="0" wp14:anchorId="62AFE511" wp14:editId="10F3A4F5">
                              <wp:extent cx="615003" cy="384377"/>
                              <wp:effectExtent l="0" t="0" r="0" b="0"/>
                              <wp:docPr id="138" name="img9.png"/>
                              <wp:cNvGraphicFramePr/>
                              <a:graphic xmlns:a="http://schemas.openxmlformats.org/drawingml/2006/main">
                                <a:graphicData uri="http://schemas.openxmlformats.org/drawingml/2006/picture">
                                  <pic:pic xmlns:pic="http://schemas.openxmlformats.org/drawingml/2006/picture">
                                    <pic:nvPicPr>
                                      <pic:cNvPr id="13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890EC19" w14:textId="77777777" w:rsidR="00CC7912" w:rsidRDefault="00CC7912">
                        <w:pPr>
                          <w:pStyle w:val="EmptyCellLayoutStyle"/>
                          <w:spacing w:after="0" w:line="240" w:lineRule="auto"/>
                        </w:pPr>
                      </w:p>
                    </w:tc>
                    <w:tc>
                      <w:tcPr>
                        <w:tcW w:w="4725" w:type="dxa"/>
                      </w:tcPr>
                      <w:p w14:paraId="1ABE6675" w14:textId="77777777" w:rsidR="00CC7912" w:rsidRDefault="00CC7912">
                        <w:pPr>
                          <w:pStyle w:val="EmptyCellLayoutStyle"/>
                          <w:spacing w:after="0" w:line="240" w:lineRule="auto"/>
                        </w:pPr>
                      </w:p>
                    </w:tc>
                    <w:tc>
                      <w:tcPr>
                        <w:tcW w:w="4804" w:type="dxa"/>
                      </w:tcPr>
                      <w:p w14:paraId="156D5526" w14:textId="77777777" w:rsidR="00CC7912" w:rsidRDefault="00CC7912">
                        <w:pPr>
                          <w:pStyle w:val="EmptyCellLayoutStyle"/>
                          <w:spacing w:after="0" w:line="240" w:lineRule="auto"/>
                        </w:pPr>
                      </w:p>
                    </w:tc>
                  </w:tr>
                  <w:tr w:rsidR="00CC7912" w14:paraId="6986D327" w14:textId="77777777">
                    <w:trPr>
                      <w:trHeight w:val="601"/>
                    </w:trPr>
                    <w:tc>
                      <w:tcPr>
                        <w:tcW w:w="1095" w:type="dxa"/>
                        <w:vMerge/>
                      </w:tcPr>
                      <w:p w14:paraId="208293A9" w14:textId="77777777" w:rsidR="00CC7912" w:rsidRDefault="00CC7912">
                        <w:pPr>
                          <w:pStyle w:val="EmptyCellLayoutStyle"/>
                          <w:spacing w:after="0" w:line="240" w:lineRule="auto"/>
                        </w:pPr>
                      </w:p>
                    </w:tc>
                    <w:tc>
                      <w:tcPr>
                        <w:tcW w:w="90" w:type="dxa"/>
                      </w:tcPr>
                      <w:p w14:paraId="4C6773B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CFCB77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7CF0B99" w14:textId="77777777" w:rsidR="00CC7912" w:rsidRDefault="00166B5D">
                              <w:pPr>
                                <w:spacing w:after="0" w:line="240" w:lineRule="auto"/>
                              </w:pPr>
                              <w:r>
                                <w:rPr>
                                  <w:rFonts w:ascii="Calibri" w:eastAsia="Calibri" w:hAnsi="Calibri"/>
                                  <w:b/>
                                  <w:color w:val="000000"/>
                                  <w:sz w:val="24"/>
                                </w:rPr>
                                <w:t>Activity Commissioning</w:t>
                              </w:r>
                            </w:p>
                          </w:tc>
                        </w:tr>
                      </w:tbl>
                      <w:p w14:paraId="261608C6" w14:textId="77777777" w:rsidR="00CC7912" w:rsidRDefault="00CC7912">
                        <w:pPr>
                          <w:spacing w:after="0" w:line="240" w:lineRule="auto"/>
                        </w:pPr>
                      </w:p>
                    </w:tc>
                    <w:tc>
                      <w:tcPr>
                        <w:tcW w:w="4804" w:type="dxa"/>
                      </w:tcPr>
                      <w:p w14:paraId="365B598A" w14:textId="77777777" w:rsidR="00CC7912" w:rsidRDefault="00CC7912">
                        <w:pPr>
                          <w:pStyle w:val="EmptyCellLayoutStyle"/>
                          <w:spacing w:after="0" w:line="240" w:lineRule="auto"/>
                        </w:pPr>
                      </w:p>
                    </w:tc>
                  </w:tr>
                </w:tbl>
                <w:p w14:paraId="745F7F11" w14:textId="77777777" w:rsidR="00CC7912" w:rsidRDefault="00CC7912">
                  <w:pPr>
                    <w:spacing w:after="0" w:line="240" w:lineRule="auto"/>
                  </w:pPr>
                </w:p>
              </w:tc>
            </w:tr>
            <w:tr w:rsidR="00CC7912" w14:paraId="19AE6F63" w14:textId="77777777">
              <w:trPr>
                <w:trHeight w:val="282"/>
              </w:trPr>
              <w:tc>
                <w:tcPr>
                  <w:tcW w:w="10714" w:type="dxa"/>
                  <w:tcBorders>
                    <w:top w:val="nil"/>
                    <w:left w:val="nil"/>
                    <w:bottom w:val="nil"/>
                    <w:right w:val="nil"/>
                  </w:tcBorders>
                  <w:tcMar>
                    <w:top w:w="39" w:type="dxa"/>
                    <w:left w:w="39" w:type="dxa"/>
                    <w:bottom w:w="39" w:type="dxa"/>
                    <w:right w:w="39" w:type="dxa"/>
                  </w:tcMar>
                </w:tcPr>
                <w:p w14:paraId="5FA00A0D" w14:textId="77777777" w:rsidR="00CC7912" w:rsidRDefault="00CC7912">
                  <w:pPr>
                    <w:spacing w:after="0" w:line="240" w:lineRule="auto"/>
                  </w:pPr>
                </w:p>
              </w:tc>
            </w:tr>
            <w:tr w:rsidR="00CC7912" w14:paraId="51E038BC" w14:textId="77777777">
              <w:trPr>
                <w:trHeight w:val="262"/>
              </w:trPr>
              <w:tc>
                <w:tcPr>
                  <w:tcW w:w="10714" w:type="dxa"/>
                  <w:tcBorders>
                    <w:top w:val="nil"/>
                    <w:left w:val="nil"/>
                    <w:bottom w:val="nil"/>
                    <w:right w:val="nil"/>
                  </w:tcBorders>
                  <w:tcMar>
                    <w:top w:w="39" w:type="dxa"/>
                    <w:left w:w="39" w:type="dxa"/>
                    <w:bottom w:w="39" w:type="dxa"/>
                    <w:right w:w="39" w:type="dxa"/>
                  </w:tcMar>
                </w:tcPr>
                <w:p w14:paraId="53F3FA90"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0919A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ED56A5"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921C352"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F4EF04B"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2651601"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B0A1D5F"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E15ACC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CC7912" w14:paraId="7EA1BCA6" w14:textId="77777777">
              <w:trPr>
                <w:trHeight w:val="282"/>
              </w:trPr>
              <w:tc>
                <w:tcPr>
                  <w:tcW w:w="10714" w:type="dxa"/>
                  <w:tcBorders>
                    <w:top w:val="nil"/>
                    <w:left w:val="nil"/>
                    <w:bottom w:val="nil"/>
                    <w:right w:val="nil"/>
                  </w:tcBorders>
                  <w:tcMar>
                    <w:top w:w="39" w:type="dxa"/>
                    <w:left w:w="39" w:type="dxa"/>
                    <w:bottom w:w="39" w:type="dxa"/>
                    <w:right w:w="39" w:type="dxa"/>
                  </w:tcMar>
                </w:tcPr>
                <w:p w14:paraId="3CD626F8" w14:textId="77777777" w:rsidR="00CC7912" w:rsidRDefault="00CC7912">
                  <w:pPr>
                    <w:spacing w:after="0" w:line="240" w:lineRule="auto"/>
                  </w:pPr>
                </w:p>
              </w:tc>
            </w:tr>
            <w:tr w:rsidR="00CC7912" w14:paraId="31135BBB" w14:textId="77777777">
              <w:trPr>
                <w:trHeight w:val="262"/>
              </w:trPr>
              <w:tc>
                <w:tcPr>
                  <w:tcW w:w="10714" w:type="dxa"/>
                  <w:tcBorders>
                    <w:top w:val="nil"/>
                    <w:left w:val="nil"/>
                    <w:bottom w:val="nil"/>
                    <w:right w:val="nil"/>
                  </w:tcBorders>
                  <w:tcMar>
                    <w:top w:w="39" w:type="dxa"/>
                    <w:left w:w="39" w:type="dxa"/>
                    <w:bottom w:w="39" w:type="dxa"/>
                    <w:right w:w="39" w:type="dxa"/>
                  </w:tcMar>
                </w:tcPr>
                <w:p w14:paraId="1DCF343A"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D65C2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B2D36C" w14:textId="77777777" w:rsidR="00CC7912" w:rsidRDefault="00166B5D">
                  <w:pPr>
                    <w:spacing w:after="0" w:line="240" w:lineRule="auto"/>
                  </w:pPr>
                  <w:r>
                    <w:rPr>
                      <w:rFonts w:ascii="Calibri" w:eastAsia="Calibri" w:hAnsi="Calibri"/>
                      <w:color w:val="000000"/>
                    </w:rPr>
                    <w:t>No</w:t>
                  </w:r>
                </w:p>
              </w:tc>
            </w:tr>
            <w:tr w:rsidR="00CC7912" w14:paraId="0B9A3B76" w14:textId="77777777">
              <w:trPr>
                <w:trHeight w:val="262"/>
              </w:trPr>
              <w:tc>
                <w:tcPr>
                  <w:tcW w:w="10714" w:type="dxa"/>
                  <w:tcBorders>
                    <w:top w:val="nil"/>
                    <w:left w:val="nil"/>
                    <w:bottom w:val="nil"/>
                    <w:right w:val="nil"/>
                  </w:tcBorders>
                  <w:tcMar>
                    <w:top w:w="39" w:type="dxa"/>
                    <w:left w:w="39" w:type="dxa"/>
                    <w:bottom w:w="39" w:type="dxa"/>
                    <w:right w:w="39" w:type="dxa"/>
                  </w:tcMar>
                </w:tcPr>
                <w:p w14:paraId="03EF3A3F"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772305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E7D6AA" w14:textId="77777777" w:rsidR="00CC7912" w:rsidRDefault="00166B5D">
                  <w:pPr>
                    <w:spacing w:after="0" w:line="240" w:lineRule="auto"/>
                  </w:pPr>
                  <w:r>
                    <w:rPr>
                      <w:rFonts w:ascii="Calibri" w:eastAsia="Calibri" w:hAnsi="Calibri"/>
                      <w:color w:val="000000"/>
                    </w:rPr>
                    <w:t>Yes</w:t>
                  </w:r>
                </w:p>
              </w:tc>
            </w:tr>
            <w:tr w:rsidR="00CC7912" w14:paraId="19F350B8" w14:textId="77777777">
              <w:trPr>
                <w:trHeight w:val="262"/>
              </w:trPr>
              <w:tc>
                <w:tcPr>
                  <w:tcW w:w="10714" w:type="dxa"/>
                  <w:tcBorders>
                    <w:top w:val="nil"/>
                    <w:left w:val="nil"/>
                    <w:bottom w:val="nil"/>
                    <w:right w:val="nil"/>
                  </w:tcBorders>
                  <w:tcMar>
                    <w:top w:w="39" w:type="dxa"/>
                    <w:left w:w="39" w:type="dxa"/>
                    <w:bottom w:w="39" w:type="dxa"/>
                    <w:right w:w="39" w:type="dxa"/>
                  </w:tcMar>
                </w:tcPr>
                <w:p w14:paraId="15954135"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5E1F1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6C5ABE" w14:textId="77777777" w:rsidR="00CC7912" w:rsidRDefault="00166B5D">
                  <w:pPr>
                    <w:spacing w:after="0" w:line="240" w:lineRule="auto"/>
                  </w:pPr>
                  <w:r>
                    <w:rPr>
                      <w:rFonts w:ascii="Calibri" w:eastAsia="Calibri" w:hAnsi="Calibri"/>
                      <w:color w:val="000000"/>
                    </w:rPr>
                    <w:t>No</w:t>
                  </w:r>
                </w:p>
              </w:tc>
            </w:tr>
            <w:tr w:rsidR="00CC7912" w14:paraId="79E77729" w14:textId="77777777">
              <w:trPr>
                <w:trHeight w:val="262"/>
              </w:trPr>
              <w:tc>
                <w:tcPr>
                  <w:tcW w:w="10714" w:type="dxa"/>
                  <w:tcBorders>
                    <w:top w:val="nil"/>
                    <w:left w:val="nil"/>
                    <w:bottom w:val="nil"/>
                    <w:right w:val="nil"/>
                  </w:tcBorders>
                  <w:tcMar>
                    <w:top w:w="39" w:type="dxa"/>
                    <w:left w:w="39" w:type="dxa"/>
                    <w:bottom w:w="39" w:type="dxa"/>
                    <w:right w:w="39" w:type="dxa"/>
                  </w:tcMar>
                </w:tcPr>
                <w:p w14:paraId="680744CE"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2C5982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D3686A" w14:textId="77777777" w:rsidR="00CC7912" w:rsidRDefault="00166B5D">
                  <w:pPr>
                    <w:spacing w:after="0" w:line="240" w:lineRule="auto"/>
                  </w:pPr>
                  <w:r>
                    <w:rPr>
                      <w:rFonts w:ascii="Calibri" w:eastAsia="Calibri" w:hAnsi="Calibri"/>
                      <w:color w:val="000000"/>
                    </w:rPr>
                    <w:t>No</w:t>
                  </w:r>
                </w:p>
              </w:tc>
            </w:tr>
            <w:tr w:rsidR="00CC7912" w14:paraId="63A03E60" w14:textId="77777777">
              <w:trPr>
                <w:trHeight w:val="262"/>
              </w:trPr>
              <w:tc>
                <w:tcPr>
                  <w:tcW w:w="10714" w:type="dxa"/>
                  <w:tcBorders>
                    <w:top w:val="nil"/>
                    <w:left w:val="nil"/>
                    <w:bottom w:val="nil"/>
                    <w:right w:val="nil"/>
                  </w:tcBorders>
                  <w:tcMar>
                    <w:top w:w="39" w:type="dxa"/>
                    <w:left w:w="39" w:type="dxa"/>
                    <w:bottom w:w="39" w:type="dxa"/>
                    <w:right w:w="39" w:type="dxa"/>
                  </w:tcMar>
                </w:tcPr>
                <w:p w14:paraId="00F21F1D" w14:textId="77777777" w:rsidR="00CC7912" w:rsidRDefault="00166B5D">
                  <w:pPr>
                    <w:spacing w:after="0" w:line="240" w:lineRule="auto"/>
                  </w:pPr>
                  <w:r>
                    <w:rPr>
                      <w:rFonts w:ascii="Calibri" w:eastAsia="Calibri" w:hAnsi="Calibri"/>
                      <w:b/>
                      <w:color w:val="000000"/>
                    </w:rPr>
                    <w:t xml:space="preserve">Decommissioning </w:t>
                  </w:r>
                </w:p>
              </w:tc>
            </w:tr>
            <w:tr w:rsidR="00CC7912" w14:paraId="4A3504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85D47A" w14:textId="77777777" w:rsidR="00CC7912" w:rsidRDefault="00166B5D">
                  <w:pPr>
                    <w:spacing w:after="0" w:line="240" w:lineRule="auto"/>
                  </w:pPr>
                  <w:r>
                    <w:rPr>
                      <w:rFonts w:ascii="Calibri" w:eastAsia="Calibri" w:hAnsi="Calibri"/>
                      <w:color w:val="000000"/>
                    </w:rPr>
                    <w:t>No</w:t>
                  </w:r>
                </w:p>
              </w:tc>
            </w:tr>
            <w:tr w:rsidR="00CC7912" w14:paraId="48798A80" w14:textId="77777777">
              <w:trPr>
                <w:trHeight w:val="262"/>
              </w:trPr>
              <w:tc>
                <w:tcPr>
                  <w:tcW w:w="10714" w:type="dxa"/>
                  <w:tcBorders>
                    <w:top w:val="nil"/>
                    <w:left w:val="nil"/>
                    <w:bottom w:val="nil"/>
                    <w:right w:val="nil"/>
                  </w:tcBorders>
                  <w:tcMar>
                    <w:top w:w="39" w:type="dxa"/>
                    <w:left w:w="39" w:type="dxa"/>
                    <w:bottom w:w="39" w:type="dxa"/>
                    <w:right w:w="39" w:type="dxa"/>
                  </w:tcMar>
                </w:tcPr>
                <w:p w14:paraId="6F0C5DDB"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516404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C338B9" w14:textId="77777777" w:rsidR="00CC7912" w:rsidRDefault="00CC7912">
                  <w:pPr>
                    <w:spacing w:after="0" w:line="240" w:lineRule="auto"/>
                  </w:pPr>
                </w:p>
              </w:tc>
            </w:tr>
            <w:tr w:rsidR="00CC7912" w14:paraId="2307EDF9" w14:textId="77777777">
              <w:trPr>
                <w:trHeight w:val="262"/>
              </w:trPr>
              <w:tc>
                <w:tcPr>
                  <w:tcW w:w="10714" w:type="dxa"/>
                  <w:tcBorders>
                    <w:top w:val="nil"/>
                    <w:left w:val="nil"/>
                    <w:bottom w:val="nil"/>
                    <w:right w:val="nil"/>
                  </w:tcBorders>
                  <w:tcMar>
                    <w:top w:w="39" w:type="dxa"/>
                    <w:left w:w="39" w:type="dxa"/>
                    <w:bottom w:w="39" w:type="dxa"/>
                    <w:right w:w="39" w:type="dxa"/>
                  </w:tcMar>
                </w:tcPr>
                <w:p w14:paraId="050B7158"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1B8ED9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413B5C" w14:textId="77777777" w:rsidR="00CC7912" w:rsidRDefault="00CC7912">
                  <w:pPr>
                    <w:spacing w:after="0" w:line="240" w:lineRule="auto"/>
                  </w:pPr>
                </w:p>
              </w:tc>
            </w:tr>
            <w:tr w:rsidR="00CC7912" w14:paraId="0811CD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4DA723" w14:textId="77777777" w:rsidR="00CC7912" w:rsidRDefault="00CC7912">
                  <w:pPr>
                    <w:spacing w:after="0" w:line="240" w:lineRule="auto"/>
                  </w:pPr>
                </w:p>
              </w:tc>
            </w:tr>
            <w:tr w:rsidR="00CC7912" w14:paraId="2EF45A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091EEE" w14:textId="77777777" w:rsidR="00CC7912" w:rsidRDefault="00CC7912">
                  <w:pPr>
                    <w:spacing w:after="0" w:line="240" w:lineRule="auto"/>
                  </w:pPr>
                </w:p>
              </w:tc>
            </w:tr>
            <w:tr w:rsidR="00CC7912" w14:paraId="5D73D31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48F88B" w14:textId="77777777" w:rsidR="00CC7912" w:rsidRDefault="00CC7912">
                  <w:pPr>
                    <w:spacing w:after="0" w:line="240" w:lineRule="auto"/>
                  </w:pPr>
                </w:p>
              </w:tc>
            </w:tr>
            <w:tr w:rsidR="00CC7912" w14:paraId="1217F5AF" w14:textId="77777777">
              <w:trPr>
                <w:trHeight w:val="282"/>
              </w:trPr>
              <w:tc>
                <w:tcPr>
                  <w:tcW w:w="10714" w:type="dxa"/>
                  <w:tcBorders>
                    <w:top w:val="nil"/>
                    <w:left w:val="nil"/>
                    <w:bottom w:val="nil"/>
                    <w:right w:val="nil"/>
                  </w:tcBorders>
                  <w:tcMar>
                    <w:top w:w="39" w:type="dxa"/>
                    <w:left w:w="39" w:type="dxa"/>
                    <w:bottom w:w="39" w:type="dxa"/>
                    <w:right w:w="39" w:type="dxa"/>
                  </w:tcMar>
                </w:tcPr>
                <w:p w14:paraId="3F754D01" w14:textId="77777777" w:rsidR="00CC7912" w:rsidRDefault="00CC7912">
                  <w:pPr>
                    <w:spacing w:after="0" w:line="240" w:lineRule="auto"/>
                  </w:pPr>
                </w:p>
              </w:tc>
            </w:tr>
            <w:tr w:rsidR="00CC7912" w14:paraId="341A637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324716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C38F7A4" w14:textId="77777777" w:rsidR="00CC7912" w:rsidRDefault="00166B5D">
                        <w:pPr>
                          <w:spacing w:after="0" w:line="240" w:lineRule="auto"/>
                        </w:pPr>
                        <w:r>
                          <w:rPr>
                            <w:noProof/>
                          </w:rPr>
                          <w:drawing>
                            <wp:inline distT="0" distB="0" distL="0" distR="0" wp14:anchorId="6E0BF988" wp14:editId="5C70CEE4">
                              <wp:extent cx="615003" cy="384377"/>
                              <wp:effectExtent l="0" t="0" r="0" b="0"/>
                              <wp:docPr id="140" name="img10.png"/>
                              <wp:cNvGraphicFramePr/>
                              <a:graphic xmlns:a="http://schemas.openxmlformats.org/drawingml/2006/main">
                                <a:graphicData uri="http://schemas.openxmlformats.org/drawingml/2006/picture">
                                  <pic:pic xmlns:pic="http://schemas.openxmlformats.org/drawingml/2006/picture">
                                    <pic:nvPicPr>
                                      <pic:cNvPr id="14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08129D7" w14:textId="77777777" w:rsidR="00CC7912" w:rsidRDefault="00CC7912">
                        <w:pPr>
                          <w:pStyle w:val="EmptyCellLayoutStyle"/>
                          <w:spacing w:after="0" w:line="240" w:lineRule="auto"/>
                        </w:pPr>
                      </w:p>
                    </w:tc>
                    <w:tc>
                      <w:tcPr>
                        <w:tcW w:w="4725" w:type="dxa"/>
                      </w:tcPr>
                      <w:p w14:paraId="262F0016" w14:textId="77777777" w:rsidR="00CC7912" w:rsidRDefault="00CC7912">
                        <w:pPr>
                          <w:pStyle w:val="EmptyCellLayoutStyle"/>
                          <w:spacing w:after="0" w:line="240" w:lineRule="auto"/>
                        </w:pPr>
                      </w:p>
                    </w:tc>
                    <w:tc>
                      <w:tcPr>
                        <w:tcW w:w="4804" w:type="dxa"/>
                      </w:tcPr>
                      <w:p w14:paraId="742323E1" w14:textId="77777777" w:rsidR="00CC7912" w:rsidRDefault="00CC7912">
                        <w:pPr>
                          <w:pStyle w:val="EmptyCellLayoutStyle"/>
                          <w:spacing w:after="0" w:line="240" w:lineRule="auto"/>
                        </w:pPr>
                      </w:p>
                    </w:tc>
                  </w:tr>
                  <w:tr w:rsidR="00CC7912" w14:paraId="0B9136EC" w14:textId="77777777">
                    <w:trPr>
                      <w:trHeight w:val="601"/>
                    </w:trPr>
                    <w:tc>
                      <w:tcPr>
                        <w:tcW w:w="1095" w:type="dxa"/>
                        <w:vMerge/>
                      </w:tcPr>
                      <w:p w14:paraId="281FC0F5" w14:textId="77777777" w:rsidR="00CC7912" w:rsidRDefault="00CC7912">
                        <w:pPr>
                          <w:pStyle w:val="EmptyCellLayoutStyle"/>
                          <w:spacing w:after="0" w:line="240" w:lineRule="auto"/>
                        </w:pPr>
                      </w:p>
                    </w:tc>
                    <w:tc>
                      <w:tcPr>
                        <w:tcW w:w="90" w:type="dxa"/>
                      </w:tcPr>
                      <w:p w14:paraId="653A3B7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68413E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6091C01" w14:textId="77777777" w:rsidR="00CC7912" w:rsidRDefault="00166B5D">
                              <w:pPr>
                                <w:spacing w:after="0" w:line="240" w:lineRule="auto"/>
                              </w:pPr>
                              <w:r>
                                <w:rPr>
                                  <w:rFonts w:ascii="Calibri" w:eastAsia="Calibri" w:hAnsi="Calibri"/>
                                  <w:b/>
                                  <w:color w:val="000000"/>
                                  <w:sz w:val="24"/>
                                </w:rPr>
                                <w:t>Activity Planned Expenditure</w:t>
                              </w:r>
                            </w:p>
                          </w:tc>
                        </w:tr>
                      </w:tbl>
                      <w:p w14:paraId="33FD4277" w14:textId="77777777" w:rsidR="00CC7912" w:rsidRDefault="00CC7912">
                        <w:pPr>
                          <w:spacing w:after="0" w:line="240" w:lineRule="auto"/>
                        </w:pPr>
                      </w:p>
                    </w:tc>
                    <w:tc>
                      <w:tcPr>
                        <w:tcW w:w="4804" w:type="dxa"/>
                      </w:tcPr>
                      <w:p w14:paraId="15EBA121" w14:textId="77777777" w:rsidR="00CC7912" w:rsidRDefault="00CC7912">
                        <w:pPr>
                          <w:pStyle w:val="EmptyCellLayoutStyle"/>
                          <w:spacing w:after="0" w:line="240" w:lineRule="auto"/>
                        </w:pPr>
                      </w:p>
                    </w:tc>
                  </w:tr>
                </w:tbl>
                <w:p w14:paraId="5CF4BD98" w14:textId="77777777" w:rsidR="00CC7912" w:rsidRDefault="00CC7912">
                  <w:pPr>
                    <w:spacing w:after="0" w:line="240" w:lineRule="auto"/>
                  </w:pPr>
                </w:p>
              </w:tc>
            </w:tr>
            <w:tr w:rsidR="00CC7912" w14:paraId="3A94FE96" w14:textId="77777777">
              <w:trPr>
                <w:trHeight w:val="282"/>
              </w:trPr>
              <w:tc>
                <w:tcPr>
                  <w:tcW w:w="10714" w:type="dxa"/>
                  <w:tcBorders>
                    <w:top w:val="nil"/>
                    <w:left w:val="nil"/>
                    <w:bottom w:val="nil"/>
                    <w:right w:val="nil"/>
                  </w:tcBorders>
                  <w:tcMar>
                    <w:top w:w="39" w:type="dxa"/>
                    <w:left w:w="39" w:type="dxa"/>
                    <w:bottom w:w="39" w:type="dxa"/>
                    <w:right w:w="39" w:type="dxa"/>
                  </w:tcMar>
                </w:tcPr>
                <w:p w14:paraId="73666747" w14:textId="77777777" w:rsidR="00CC7912" w:rsidRDefault="00CC7912">
                  <w:pPr>
                    <w:spacing w:after="0" w:line="240" w:lineRule="auto"/>
                  </w:pPr>
                </w:p>
              </w:tc>
            </w:tr>
            <w:tr w:rsidR="00CC7912" w14:paraId="35F40009" w14:textId="77777777">
              <w:trPr>
                <w:trHeight w:val="262"/>
              </w:trPr>
              <w:tc>
                <w:tcPr>
                  <w:tcW w:w="10714" w:type="dxa"/>
                  <w:tcBorders>
                    <w:top w:val="nil"/>
                    <w:left w:val="nil"/>
                    <w:bottom w:val="nil"/>
                    <w:right w:val="nil"/>
                  </w:tcBorders>
                  <w:tcMar>
                    <w:top w:w="39" w:type="dxa"/>
                    <w:left w:w="39" w:type="dxa"/>
                    <w:bottom w:w="39" w:type="dxa"/>
                    <w:right w:w="39" w:type="dxa"/>
                  </w:tcMar>
                </w:tcPr>
                <w:p w14:paraId="00F79AA3" w14:textId="77777777" w:rsidR="00CC7912" w:rsidRDefault="00166B5D">
                  <w:pPr>
                    <w:spacing w:after="0" w:line="240" w:lineRule="auto"/>
                  </w:pPr>
                  <w:r>
                    <w:rPr>
                      <w:rFonts w:ascii="Calibri" w:eastAsia="Calibri" w:hAnsi="Calibri"/>
                      <w:b/>
                      <w:color w:val="000000"/>
                      <w:sz w:val="22"/>
                    </w:rPr>
                    <w:t>Planned Expenditure</w:t>
                  </w:r>
                </w:p>
              </w:tc>
            </w:tr>
            <w:tr w:rsidR="00CC7912" w14:paraId="6569438D"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334E527"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13B9F721"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CB2222C"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8D5F38A"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ECAADC"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637677"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EC48414"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40BCCBB" w14:textId="77777777" w:rsidR="00CC7912" w:rsidRDefault="00166B5D">
                              <w:pPr>
                                <w:spacing w:after="0" w:line="240" w:lineRule="auto"/>
                              </w:pPr>
                              <w:r>
                                <w:rPr>
                                  <w:rFonts w:ascii="Calibri" w:eastAsia="Calibri" w:hAnsi="Calibri"/>
                                  <w:b/>
                                  <w:color w:val="000000"/>
                                </w:rPr>
                                <w:t>FY 24 25</w:t>
                              </w:r>
                            </w:p>
                          </w:tc>
                        </w:tr>
                        <w:tr w:rsidR="00CC7912" w14:paraId="48180D6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4A749E"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68C41E" w14:textId="36A31D5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3869E6" w14:textId="374A40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435C78" w14:textId="2E3EB8F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3F3F1D" w14:textId="3BEA800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64F500" w14:textId="442E366B" w:rsidR="00CC7912" w:rsidRDefault="00CC7912">
                              <w:pPr>
                                <w:spacing w:after="0" w:line="240" w:lineRule="auto"/>
                                <w:jc w:val="right"/>
                              </w:pPr>
                            </w:p>
                          </w:tc>
                        </w:tr>
                        <w:tr w:rsidR="00CC7912" w14:paraId="5B6BED7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C784A1"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380E9F" w14:textId="672132B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5C672" w14:textId="7F57D2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EAF7B5" w14:textId="2120B8A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2D8AA2" w14:textId="32166B5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2C4550" w14:textId="2AA90AF7" w:rsidR="00CC7912" w:rsidRDefault="00CC7912">
                              <w:pPr>
                                <w:spacing w:after="0" w:line="240" w:lineRule="auto"/>
                                <w:jc w:val="right"/>
                              </w:pPr>
                            </w:p>
                          </w:tc>
                        </w:tr>
                        <w:tr w:rsidR="00CC7912" w14:paraId="4B6278B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811105"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76C828" w14:textId="296A545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E96A1E" w14:textId="6E3CB14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98D498" w14:textId="033047B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20A0EF" w14:textId="2D4676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CAE93B" w14:textId="7FA30D69" w:rsidR="00CC7912" w:rsidRDefault="00CC7912">
                              <w:pPr>
                                <w:spacing w:after="0" w:line="240" w:lineRule="auto"/>
                                <w:jc w:val="right"/>
                              </w:pPr>
                            </w:p>
                          </w:tc>
                        </w:tr>
                        <w:tr w:rsidR="00CC7912" w14:paraId="593C903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ED19D"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7C3D8B" w14:textId="5EDAFD1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51B83D" w14:textId="60CE21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15E597" w14:textId="536B920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158BC6" w14:textId="0E5AFB6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A0146E" w14:textId="6F32E3D3" w:rsidR="00CC7912" w:rsidRDefault="00CC7912">
                              <w:pPr>
                                <w:spacing w:after="0" w:line="240" w:lineRule="auto"/>
                                <w:jc w:val="right"/>
                              </w:pPr>
                            </w:p>
                          </w:tc>
                        </w:tr>
                        <w:tr w:rsidR="00CC7912" w14:paraId="1308981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752FB4"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B3B5D4" w14:textId="6BEDC65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534AA7" w14:textId="19339B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63AAD4" w14:textId="4C70A9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9D6FC4" w14:textId="39D571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D5897E" w14:textId="122BEAA5" w:rsidR="00CC7912" w:rsidRDefault="00CC7912">
                              <w:pPr>
                                <w:spacing w:after="0" w:line="240" w:lineRule="auto"/>
                                <w:jc w:val="right"/>
                              </w:pPr>
                            </w:p>
                          </w:tc>
                        </w:tr>
                        <w:tr w:rsidR="00CC7912" w14:paraId="42FD9A3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BE903A"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AFE8EB" w14:textId="41F651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877622" w14:textId="7251AA1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CBCC5E" w14:textId="5910BDE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6C2012" w14:textId="76B000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1717EC" w14:textId="1BDFE063" w:rsidR="00CC7912" w:rsidRDefault="00CC7912">
                              <w:pPr>
                                <w:spacing w:after="0" w:line="240" w:lineRule="auto"/>
                                <w:jc w:val="right"/>
                              </w:pPr>
                            </w:p>
                          </w:tc>
                        </w:tr>
                      </w:tbl>
                      <w:p w14:paraId="161215E3" w14:textId="77777777" w:rsidR="00CC7912" w:rsidRDefault="00CC7912">
                        <w:pPr>
                          <w:spacing w:after="0" w:line="240" w:lineRule="auto"/>
                        </w:pPr>
                      </w:p>
                    </w:tc>
                    <w:tc>
                      <w:tcPr>
                        <w:tcW w:w="2316" w:type="dxa"/>
                      </w:tcPr>
                      <w:p w14:paraId="4EDE5A24" w14:textId="77777777" w:rsidR="00CC7912" w:rsidRDefault="00CC7912">
                        <w:pPr>
                          <w:pStyle w:val="EmptyCellLayoutStyle"/>
                          <w:spacing w:after="0" w:line="240" w:lineRule="auto"/>
                        </w:pPr>
                      </w:p>
                    </w:tc>
                  </w:tr>
                </w:tbl>
                <w:p w14:paraId="5F47ED58" w14:textId="77777777" w:rsidR="00CC7912" w:rsidRDefault="00CC7912">
                  <w:pPr>
                    <w:spacing w:after="0" w:line="240" w:lineRule="auto"/>
                  </w:pPr>
                </w:p>
              </w:tc>
            </w:tr>
            <w:tr w:rsidR="00CC7912" w14:paraId="55B7769F" w14:textId="77777777">
              <w:trPr>
                <w:trHeight w:val="282"/>
              </w:trPr>
              <w:tc>
                <w:tcPr>
                  <w:tcW w:w="10714" w:type="dxa"/>
                  <w:tcBorders>
                    <w:top w:val="nil"/>
                    <w:left w:val="nil"/>
                    <w:bottom w:val="nil"/>
                    <w:right w:val="nil"/>
                  </w:tcBorders>
                  <w:tcMar>
                    <w:top w:w="39" w:type="dxa"/>
                    <w:left w:w="39" w:type="dxa"/>
                    <w:bottom w:w="39" w:type="dxa"/>
                    <w:right w:w="39" w:type="dxa"/>
                  </w:tcMar>
                </w:tcPr>
                <w:p w14:paraId="1251585C" w14:textId="77777777" w:rsidR="00CC7912" w:rsidRDefault="00166B5D">
                  <w:pPr>
                    <w:spacing w:after="0" w:line="240" w:lineRule="auto"/>
                  </w:pPr>
                  <w:r>
                    <w:rPr>
                      <w:rFonts w:ascii="Calibri" w:eastAsia="Calibri" w:hAnsi="Calibri"/>
                      <w:b/>
                      <w:color w:val="000000"/>
                      <w:sz w:val="22"/>
                    </w:rPr>
                    <w:t>Totals</w:t>
                  </w:r>
                </w:p>
              </w:tc>
            </w:tr>
            <w:tr w:rsidR="00CC7912" w14:paraId="16F3A064"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6E5DA73C"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4F5BFE6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4E8A40"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21AA6F2"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8368C2"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356A1F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9018C8"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C139643"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6784782" w14:textId="77777777" w:rsidR="00CC7912" w:rsidRDefault="00166B5D">
                              <w:pPr>
                                <w:spacing w:after="0" w:line="240" w:lineRule="auto"/>
                              </w:pPr>
                              <w:r>
                                <w:rPr>
                                  <w:rFonts w:ascii="Calibri" w:eastAsia="Calibri" w:hAnsi="Calibri"/>
                                  <w:b/>
                                  <w:color w:val="000000"/>
                                </w:rPr>
                                <w:t>Total</w:t>
                              </w:r>
                            </w:p>
                          </w:tc>
                        </w:tr>
                        <w:tr w:rsidR="00CC7912" w14:paraId="612BFEB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3C57EB"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058E51" w14:textId="13DDCB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3178E4" w14:textId="2A1F752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F796E5" w14:textId="1729654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64D338" w14:textId="032756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07C0EC" w14:textId="6B1AEDF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80CC57" w14:textId="218E4C89" w:rsidR="00CC7912" w:rsidRDefault="00CC7912">
                              <w:pPr>
                                <w:spacing w:after="0" w:line="240" w:lineRule="auto"/>
                                <w:jc w:val="right"/>
                              </w:pPr>
                            </w:p>
                          </w:tc>
                        </w:tr>
                        <w:tr w:rsidR="00CC7912" w14:paraId="1BA5E40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D6CB60"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45247A" w14:textId="33640E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9526DF" w14:textId="2ED4C3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012EF3" w14:textId="295B4E3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72F65F" w14:textId="3688636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62690A" w14:textId="6AB180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6465E4" w14:textId="3EE1777B" w:rsidR="00CC7912" w:rsidRDefault="00CC7912">
                              <w:pPr>
                                <w:spacing w:after="0" w:line="240" w:lineRule="auto"/>
                                <w:jc w:val="right"/>
                              </w:pPr>
                            </w:p>
                          </w:tc>
                        </w:tr>
                        <w:tr w:rsidR="00CC7912" w14:paraId="6D02B58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2A82E4"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EC3932" w14:textId="4E6D178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5B213B" w14:textId="38CA92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16CE1D" w14:textId="492F5B3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EE2E24" w14:textId="533592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6CDB71" w14:textId="55D4791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2B5903" w14:textId="2096D775" w:rsidR="00CC7912" w:rsidRDefault="00CC7912">
                              <w:pPr>
                                <w:spacing w:after="0" w:line="240" w:lineRule="auto"/>
                                <w:jc w:val="right"/>
                              </w:pPr>
                            </w:p>
                          </w:tc>
                        </w:tr>
                        <w:tr w:rsidR="00CC7912" w14:paraId="79DBC14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FC1754"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17A60B" w14:textId="5D966A9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49B422" w14:textId="422341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9068C5" w14:textId="0158AE4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104779" w14:textId="048F1D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92DB2E" w14:textId="0A83FD0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EF2E9B" w14:textId="4A2BB9CE" w:rsidR="00CC7912" w:rsidRDefault="00CC7912">
                              <w:pPr>
                                <w:spacing w:after="0" w:line="240" w:lineRule="auto"/>
                                <w:jc w:val="right"/>
                              </w:pPr>
                            </w:p>
                          </w:tc>
                        </w:tr>
                        <w:tr w:rsidR="00CC7912" w14:paraId="729F4D1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93B4BC"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89839E" w14:textId="5DA150A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8AE67E" w14:textId="3E40F91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B93C0C" w14:textId="6AB509A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41951E" w14:textId="7C3DD22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0263EF" w14:textId="4C087A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C09EF7" w14:textId="6E83A972" w:rsidR="00CC7912" w:rsidRDefault="00CC7912">
                              <w:pPr>
                                <w:spacing w:after="0" w:line="240" w:lineRule="auto"/>
                                <w:jc w:val="right"/>
                              </w:pPr>
                            </w:p>
                          </w:tc>
                        </w:tr>
                        <w:tr w:rsidR="00CC7912" w14:paraId="7EB1078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5D1949"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9FECB2" w14:textId="58B1F9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484713" w14:textId="3002062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DB78A5" w14:textId="42B8362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B03C7D" w14:textId="015205E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0D6CA3" w14:textId="0EB643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0D9244" w14:textId="10A1152E" w:rsidR="00CC7912" w:rsidRDefault="00CC7912">
                              <w:pPr>
                                <w:spacing w:after="0" w:line="240" w:lineRule="auto"/>
                                <w:jc w:val="right"/>
                              </w:pPr>
                            </w:p>
                          </w:tc>
                        </w:tr>
                        <w:tr w:rsidR="00CC7912" w14:paraId="6EECC70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79C0AB"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E1540A" w14:textId="48D82D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61B708" w14:textId="1D4A5CD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B79EF9" w14:textId="01E0849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5A93F8" w14:textId="62C6DB8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EB5EF2" w14:textId="5288BCF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A63930" w14:textId="3EB8CC77" w:rsidR="00CC7912" w:rsidRDefault="00CC7912">
                              <w:pPr>
                                <w:spacing w:after="0" w:line="240" w:lineRule="auto"/>
                                <w:jc w:val="right"/>
                              </w:pPr>
                            </w:p>
                          </w:tc>
                        </w:tr>
                      </w:tbl>
                      <w:p w14:paraId="0C9BE9D4" w14:textId="77777777" w:rsidR="00CC7912" w:rsidRDefault="00CC7912">
                        <w:pPr>
                          <w:spacing w:after="0" w:line="240" w:lineRule="auto"/>
                        </w:pPr>
                      </w:p>
                    </w:tc>
                    <w:tc>
                      <w:tcPr>
                        <w:tcW w:w="898" w:type="dxa"/>
                      </w:tcPr>
                      <w:p w14:paraId="546629C7" w14:textId="77777777" w:rsidR="00CC7912" w:rsidRDefault="00CC7912">
                        <w:pPr>
                          <w:pStyle w:val="EmptyCellLayoutStyle"/>
                          <w:spacing w:after="0" w:line="240" w:lineRule="auto"/>
                        </w:pPr>
                      </w:p>
                    </w:tc>
                  </w:tr>
                </w:tbl>
                <w:p w14:paraId="19E590E0" w14:textId="77777777" w:rsidR="00CC7912" w:rsidRDefault="00CC7912">
                  <w:pPr>
                    <w:spacing w:after="0" w:line="240" w:lineRule="auto"/>
                  </w:pPr>
                </w:p>
              </w:tc>
            </w:tr>
            <w:tr w:rsidR="00CC7912" w14:paraId="56FB1133" w14:textId="77777777">
              <w:trPr>
                <w:trHeight w:val="282"/>
              </w:trPr>
              <w:tc>
                <w:tcPr>
                  <w:tcW w:w="10714" w:type="dxa"/>
                  <w:tcBorders>
                    <w:top w:val="nil"/>
                    <w:left w:val="nil"/>
                    <w:bottom w:val="nil"/>
                    <w:right w:val="nil"/>
                  </w:tcBorders>
                  <w:tcMar>
                    <w:top w:w="39" w:type="dxa"/>
                    <w:left w:w="39" w:type="dxa"/>
                    <w:bottom w:w="39" w:type="dxa"/>
                    <w:right w:w="39" w:type="dxa"/>
                  </w:tcMar>
                </w:tcPr>
                <w:p w14:paraId="1B5CECF4" w14:textId="77777777" w:rsidR="00CC7912" w:rsidRDefault="00CC7912">
                  <w:pPr>
                    <w:spacing w:after="0" w:line="240" w:lineRule="auto"/>
                  </w:pPr>
                </w:p>
              </w:tc>
            </w:tr>
            <w:tr w:rsidR="00CC7912" w14:paraId="53161980" w14:textId="77777777">
              <w:trPr>
                <w:trHeight w:val="282"/>
              </w:trPr>
              <w:tc>
                <w:tcPr>
                  <w:tcW w:w="10714" w:type="dxa"/>
                  <w:tcBorders>
                    <w:top w:val="nil"/>
                    <w:left w:val="nil"/>
                    <w:bottom w:val="nil"/>
                    <w:right w:val="nil"/>
                  </w:tcBorders>
                  <w:tcMar>
                    <w:top w:w="39" w:type="dxa"/>
                    <w:left w:w="39" w:type="dxa"/>
                    <w:bottom w:w="39" w:type="dxa"/>
                    <w:right w:w="39" w:type="dxa"/>
                  </w:tcMar>
                </w:tcPr>
                <w:p w14:paraId="78CFB315"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6A4E29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DD1A7F" w14:textId="77777777" w:rsidR="00CC7912" w:rsidRDefault="00CC7912">
                  <w:pPr>
                    <w:spacing w:after="0" w:line="240" w:lineRule="auto"/>
                  </w:pPr>
                </w:p>
              </w:tc>
            </w:tr>
            <w:tr w:rsidR="00CC7912" w14:paraId="33CBDE98" w14:textId="77777777">
              <w:trPr>
                <w:trHeight w:val="282"/>
              </w:trPr>
              <w:tc>
                <w:tcPr>
                  <w:tcW w:w="10714" w:type="dxa"/>
                  <w:tcBorders>
                    <w:top w:val="nil"/>
                    <w:left w:val="nil"/>
                    <w:bottom w:val="nil"/>
                    <w:right w:val="nil"/>
                  </w:tcBorders>
                  <w:tcMar>
                    <w:top w:w="39" w:type="dxa"/>
                    <w:left w:w="39" w:type="dxa"/>
                    <w:bottom w:w="39" w:type="dxa"/>
                    <w:right w:w="39" w:type="dxa"/>
                  </w:tcMar>
                </w:tcPr>
                <w:p w14:paraId="538F1956"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119014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274BB4" w14:textId="77777777" w:rsidR="00CC7912" w:rsidRDefault="00CC7912">
                  <w:pPr>
                    <w:spacing w:after="0" w:line="240" w:lineRule="auto"/>
                  </w:pPr>
                </w:p>
              </w:tc>
            </w:tr>
            <w:tr w:rsidR="00CC7912" w14:paraId="034DC3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600FDF" w14:textId="77777777" w:rsidR="00CC7912" w:rsidRDefault="00CC7912">
                  <w:pPr>
                    <w:spacing w:after="0" w:line="240" w:lineRule="auto"/>
                  </w:pPr>
                </w:p>
              </w:tc>
            </w:tr>
            <w:tr w:rsidR="00CC7912" w14:paraId="00DDF619" w14:textId="77777777">
              <w:trPr>
                <w:trHeight w:val="282"/>
              </w:trPr>
              <w:tc>
                <w:tcPr>
                  <w:tcW w:w="10714" w:type="dxa"/>
                  <w:tcBorders>
                    <w:top w:val="nil"/>
                    <w:left w:val="nil"/>
                    <w:bottom w:val="nil"/>
                    <w:right w:val="nil"/>
                  </w:tcBorders>
                  <w:tcMar>
                    <w:top w:w="39" w:type="dxa"/>
                    <w:left w:w="39" w:type="dxa"/>
                    <w:bottom w:w="39" w:type="dxa"/>
                    <w:right w:w="39" w:type="dxa"/>
                  </w:tcMar>
                </w:tcPr>
                <w:p w14:paraId="595083D2" w14:textId="77777777" w:rsidR="00CC7912" w:rsidRDefault="00CC7912">
                  <w:pPr>
                    <w:spacing w:after="0" w:line="240" w:lineRule="auto"/>
                  </w:pPr>
                </w:p>
              </w:tc>
            </w:tr>
            <w:tr w:rsidR="00CC7912" w14:paraId="100E8CD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F84AAC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E36C94A" w14:textId="77777777" w:rsidR="00CC7912" w:rsidRDefault="00166B5D">
                        <w:pPr>
                          <w:spacing w:after="0" w:line="240" w:lineRule="auto"/>
                        </w:pPr>
                        <w:r>
                          <w:rPr>
                            <w:noProof/>
                          </w:rPr>
                          <w:drawing>
                            <wp:inline distT="0" distB="0" distL="0" distR="0" wp14:anchorId="6EBDDDA9" wp14:editId="04ED9EA0">
                              <wp:extent cx="615003" cy="384377"/>
                              <wp:effectExtent l="0" t="0" r="0" b="0"/>
                              <wp:docPr id="142" name="img11.png"/>
                              <wp:cNvGraphicFramePr/>
                              <a:graphic xmlns:a="http://schemas.openxmlformats.org/drawingml/2006/main">
                                <a:graphicData uri="http://schemas.openxmlformats.org/drawingml/2006/picture">
                                  <pic:pic xmlns:pic="http://schemas.openxmlformats.org/drawingml/2006/picture">
                                    <pic:nvPicPr>
                                      <pic:cNvPr id="14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6D4FC2A" w14:textId="77777777" w:rsidR="00CC7912" w:rsidRDefault="00CC7912">
                        <w:pPr>
                          <w:pStyle w:val="EmptyCellLayoutStyle"/>
                          <w:spacing w:after="0" w:line="240" w:lineRule="auto"/>
                        </w:pPr>
                      </w:p>
                    </w:tc>
                    <w:tc>
                      <w:tcPr>
                        <w:tcW w:w="4725" w:type="dxa"/>
                      </w:tcPr>
                      <w:p w14:paraId="63DACC38" w14:textId="77777777" w:rsidR="00CC7912" w:rsidRDefault="00CC7912">
                        <w:pPr>
                          <w:pStyle w:val="EmptyCellLayoutStyle"/>
                          <w:spacing w:after="0" w:line="240" w:lineRule="auto"/>
                        </w:pPr>
                      </w:p>
                    </w:tc>
                    <w:tc>
                      <w:tcPr>
                        <w:tcW w:w="4804" w:type="dxa"/>
                      </w:tcPr>
                      <w:p w14:paraId="5BD96F03" w14:textId="77777777" w:rsidR="00CC7912" w:rsidRDefault="00CC7912">
                        <w:pPr>
                          <w:pStyle w:val="EmptyCellLayoutStyle"/>
                          <w:spacing w:after="0" w:line="240" w:lineRule="auto"/>
                        </w:pPr>
                      </w:p>
                    </w:tc>
                  </w:tr>
                  <w:tr w:rsidR="00CC7912" w14:paraId="160CAFC8" w14:textId="77777777">
                    <w:trPr>
                      <w:trHeight w:val="601"/>
                    </w:trPr>
                    <w:tc>
                      <w:tcPr>
                        <w:tcW w:w="1095" w:type="dxa"/>
                        <w:vMerge/>
                      </w:tcPr>
                      <w:p w14:paraId="5F990C61" w14:textId="77777777" w:rsidR="00CC7912" w:rsidRDefault="00CC7912">
                        <w:pPr>
                          <w:pStyle w:val="EmptyCellLayoutStyle"/>
                          <w:spacing w:after="0" w:line="240" w:lineRule="auto"/>
                        </w:pPr>
                      </w:p>
                    </w:tc>
                    <w:tc>
                      <w:tcPr>
                        <w:tcW w:w="90" w:type="dxa"/>
                      </w:tcPr>
                      <w:p w14:paraId="0D7CCEE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DCD9E8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819B8A7"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3446B1C7" w14:textId="77777777" w:rsidR="00CC7912" w:rsidRDefault="00CC7912">
                        <w:pPr>
                          <w:spacing w:after="0" w:line="240" w:lineRule="auto"/>
                        </w:pPr>
                      </w:p>
                    </w:tc>
                    <w:tc>
                      <w:tcPr>
                        <w:tcW w:w="4804" w:type="dxa"/>
                      </w:tcPr>
                      <w:p w14:paraId="171EDCE3" w14:textId="77777777" w:rsidR="00CC7912" w:rsidRDefault="00CC7912">
                        <w:pPr>
                          <w:pStyle w:val="EmptyCellLayoutStyle"/>
                          <w:spacing w:after="0" w:line="240" w:lineRule="auto"/>
                        </w:pPr>
                      </w:p>
                    </w:tc>
                  </w:tr>
                </w:tbl>
                <w:p w14:paraId="7FC051C9" w14:textId="77777777" w:rsidR="00CC7912" w:rsidRDefault="00CC7912">
                  <w:pPr>
                    <w:spacing w:after="0" w:line="240" w:lineRule="auto"/>
                  </w:pPr>
                </w:p>
              </w:tc>
            </w:tr>
            <w:tr w:rsidR="00CC7912" w14:paraId="5C83E99F" w14:textId="77777777">
              <w:trPr>
                <w:trHeight w:val="282"/>
              </w:trPr>
              <w:tc>
                <w:tcPr>
                  <w:tcW w:w="10714" w:type="dxa"/>
                  <w:tcBorders>
                    <w:top w:val="nil"/>
                    <w:left w:val="nil"/>
                    <w:bottom w:val="nil"/>
                    <w:right w:val="nil"/>
                  </w:tcBorders>
                  <w:tcMar>
                    <w:top w:w="39" w:type="dxa"/>
                    <w:left w:w="39" w:type="dxa"/>
                    <w:bottom w:w="39" w:type="dxa"/>
                    <w:right w:w="39" w:type="dxa"/>
                  </w:tcMar>
                </w:tcPr>
                <w:p w14:paraId="193D376C" w14:textId="77777777" w:rsidR="00CC7912" w:rsidRDefault="00CC7912">
                  <w:pPr>
                    <w:spacing w:after="0" w:line="240" w:lineRule="auto"/>
                  </w:pPr>
                </w:p>
              </w:tc>
            </w:tr>
            <w:tr w:rsidR="00CC7912" w14:paraId="4A92C363" w14:textId="77777777">
              <w:trPr>
                <w:trHeight w:val="262"/>
              </w:trPr>
              <w:tc>
                <w:tcPr>
                  <w:tcW w:w="10714" w:type="dxa"/>
                  <w:tcBorders>
                    <w:top w:val="nil"/>
                    <w:left w:val="nil"/>
                    <w:bottom w:val="nil"/>
                    <w:right w:val="nil"/>
                  </w:tcBorders>
                  <w:tcMar>
                    <w:top w:w="39" w:type="dxa"/>
                    <w:left w:w="39" w:type="dxa"/>
                    <w:bottom w:w="39" w:type="dxa"/>
                    <w:right w:w="39" w:type="dxa"/>
                  </w:tcMar>
                </w:tcPr>
                <w:p w14:paraId="4BA66C3A" w14:textId="77777777" w:rsidR="00CC7912" w:rsidRDefault="00166B5D">
                  <w:pPr>
                    <w:spacing w:after="0" w:line="240" w:lineRule="auto"/>
                  </w:pPr>
                  <w:r>
                    <w:rPr>
                      <w:rFonts w:ascii="Calibri" w:eastAsia="Calibri" w:hAnsi="Calibri"/>
                      <w:b/>
                      <w:color w:val="000000"/>
                    </w:rPr>
                    <w:t>Activity Status</w:t>
                  </w:r>
                </w:p>
              </w:tc>
            </w:tr>
            <w:tr w:rsidR="00CC7912" w14:paraId="75D64DF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5E9064" w14:textId="77777777" w:rsidR="00CC7912" w:rsidRDefault="00166B5D">
                  <w:pPr>
                    <w:spacing w:after="0" w:line="240" w:lineRule="auto"/>
                  </w:pPr>
                  <w:r>
                    <w:rPr>
                      <w:rFonts w:ascii="Calibri" w:eastAsia="Calibri" w:hAnsi="Calibri"/>
                      <w:color w:val="000000"/>
                    </w:rPr>
                    <w:t>Ready for Submission</w:t>
                  </w:r>
                </w:p>
              </w:tc>
            </w:tr>
            <w:tr w:rsidR="00CC7912" w14:paraId="024EA766" w14:textId="77777777">
              <w:tc>
                <w:tcPr>
                  <w:tcW w:w="10714" w:type="dxa"/>
                  <w:tcBorders>
                    <w:top w:val="nil"/>
                    <w:left w:val="nil"/>
                    <w:bottom w:val="nil"/>
                    <w:right w:val="nil"/>
                  </w:tcBorders>
                  <w:tcMar>
                    <w:top w:w="0" w:type="dxa"/>
                    <w:left w:w="0" w:type="dxa"/>
                    <w:bottom w:w="0" w:type="dxa"/>
                    <w:right w:w="0" w:type="dxa"/>
                  </w:tcMar>
                </w:tcPr>
                <w:p w14:paraId="39796CC6" w14:textId="77777777" w:rsidR="00CC7912" w:rsidRDefault="00CC7912">
                  <w:pPr>
                    <w:spacing w:after="0" w:line="240" w:lineRule="auto"/>
                  </w:pPr>
                </w:p>
              </w:tc>
            </w:tr>
            <w:tr w:rsidR="00CC7912" w14:paraId="0F632288"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C0119F1" w14:textId="77777777">
                    <w:trPr>
                      <w:trHeight w:val="180"/>
                    </w:trPr>
                    <w:tc>
                      <w:tcPr>
                        <w:tcW w:w="255" w:type="dxa"/>
                      </w:tcPr>
                      <w:p w14:paraId="1E78A1C3" w14:textId="77777777" w:rsidR="00CC7912" w:rsidRDefault="00CC7912">
                        <w:pPr>
                          <w:pStyle w:val="EmptyCellLayoutStyle"/>
                          <w:spacing w:after="0" w:line="240" w:lineRule="auto"/>
                        </w:pPr>
                      </w:p>
                    </w:tc>
                    <w:tc>
                      <w:tcPr>
                        <w:tcW w:w="60" w:type="dxa"/>
                      </w:tcPr>
                      <w:p w14:paraId="14E2880B" w14:textId="77777777" w:rsidR="00CC7912" w:rsidRDefault="00CC7912">
                        <w:pPr>
                          <w:pStyle w:val="EmptyCellLayoutStyle"/>
                          <w:spacing w:after="0" w:line="240" w:lineRule="auto"/>
                        </w:pPr>
                      </w:p>
                    </w:tc>
                    <w:tc>
                      <w:tcPr>
                        <w:tcW w:w="10399" w:type="dxa"/>
                      </w:tcPr>
                      <w:p w14:paraId="5189BC14" w14:textId="77777777" w:rsidR="00CC7912" w:rsidRDefault="00CC7912">
                        <w:pPr>
                          <w:pStyle w:val="EmptyCellLayoutStyle"/>
                          <w:spacing w:after="0" w:line="240" w:lineRule="auto"/>
                        </w:pPr>
                      </w:p>
                    </w:tc>
                  </w:tr>
                  <w:tr w:rsidR="00CC7912" w14:paraId="0E08C0DF" w14:textId="77777777">
                    <w:tc>
                      <w:tcPr>
                        <w:tcW w:w="255" w:type="dxa"/>
                      </w:tcPr>
                      <w:p w14:paraId="414D01C0"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05065EEB" w14:textId="77777777">
                          <w:trPr>
                            <w:trHeight w:val="15"/>
                          </w:trPr>
                          <w:tc>
                            <w:tcPr>
                              <w:tcW w:w="60" w:type="dxa"/>
                              <w:tcMar>
                                <w:top w:w="0" w:type="dxa"/>
                                <w:left w:w="0" w:type="dxa"/>
                                <w:bottom w:w="0" w:type="dxa"/>
                                <w:right w:w="0" w:type="dxa"/>
                              </w:tcMar>
                            </w:tcPr>
                            <w:p w14:paraId="4248FC5D" w14:textId="77777777" w:rsidR="00CC7912" w:rsidRDefault="00CC7912">
                              <w:pPr>
                                <w:pStyle w:val="EmptyCellLayoutStyle"/>
                                <w:spacing w:after="0" w:line="240" w:lineRule="auto"/>
                              </w:pPr>
                            </w:p>
                          </w:tc>
                        </w:tr>
                      </w:tbl>
                      <w:p w14:paraId="60741CC2" w14:textId="77777777" w:rsidR="00CC7912" w:rsidRDefault="00CC7912">
                        <w:pPr>
                          <w:spacing w:after="0" w:line="240" w:lineRule="auto"/>
                        </w:pPr>
                      </w:p>
                    </w:tc>
                    <w:tc>
                      <w:tcPr>
                        <w:tcW w:w="10399" w:type="dxa"/>
                      </w:tcPr>
                      <w:p w14:paraId="618031F0" w14:textId="77777777" w:rsidR="00CC7912" w:rsidRDefault="00CC7912">
                        <w:pPr>
                          <w:pStyle w:val="EmptyCellLayoutStyle"/>
                          <w:spacing w:after="0" w:line="240" w:lineRule="auto"/>
                        </w:pPr>
                      </w:p>
                    </w:tc>
                  </w:tr>
                </w:tbl>
                <w:p w14:paraId="00DBE815" w14:textId="77777777" w:rsidR="00CC7912" w:rsidRDefault="00CC7912">
                  <w:pPr>
                    <w:spacing w:after="0" w:line="240" w:lineRule="auto"/>
                  </w:pPr>
                </w:p>
              </w:tc>
            </w:tr>
          </w:tbl>
          <w:p w14:paraId="69307806" w14:textId="77777777" w:rsidR="00CC7912" w:rsidRDefault="00CC7912">
            <w:pPr>
              <w:spacing w:after="0" w:line="240" w:lineRule="auto"/>
            </w:pPr>
          </w:p>
        </w:tc>
        <w:tc>
          <w:tcPr>
            <w:tcW w:w="762" w:type="dxa"/>
          </w:tcPr>
          <w:p w14:paraId="03796180" w14:textId="77777777" w:rsidR="00CC7912" w:rsidRDefault="00CC7912">
            <w:pPr>
              <w:pStyle w:val="EmptyCellLayoutStyle"/>
              <w:spacing w:after="0" w:line="240" w:lineRule="auto"/>
            </w:pPr>
          </w:p>
        </w:tc>
      </w:tr>
    </w:tbl>
    <w:p w14:paraId="689B3D08"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ED0CE10" w14:textId="77777777">
        <w:tc>
          <w:tcPr>
            <w:tcW w:w="762" w:type="dxa"/>
          </w:tcPr>
          <w:p w14:paraId="26814867"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0CF3C19E" w14:textId="77777777">
              <w:tc>
                <w:tcPr>
                  <w:tcW w:w="10714" w:type="dxa"/>
                  <w:tcBorders>
                    <w:top w:val="nil"/>
                    <w:left w:val="nil"/>
                    <w:bottom w:val="nil"/>
                    <w:right w:val="nil"/>
                  </w:tcBorders>
                  <w:tcMar>
                    <w:top w:w="0" w:type="dxa"/>
                    <w:left w:w="0" w:type="dxa"/>
                    <w:bottom w:w="0" w:type="dxa"/>
                    <w:right w:w="0" w:type="dxa"/>
                  </w:tcMar>
                </w:tcPr>
                <w:p w14:paraId="48C371DB" w14:textId="77777777" w:rsidR="00CC7912" w:rsidRDefault="00CC7912">
                  <w:pPr>
                    <w:spacing w:after="0" w:line="240" w:lineRule="auto"/>
                  </w:pPr>
                </w:p>
              </w:tc>
            </w:tr>
            <w:tr w:rsidR="00CC7912" w14:paraId="7E428382"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E5782D1" w14:textId="77777777" w:rsidR="00CC7912" w:rsidRDefault="00CC7912">
                  <w:pPr>
                    <w:spacing w:after="0" w:line="240" w:lineRule="auto"/>
                  </w:pPr>
                </w:p>
              </w:tc>
            </w:tr>
            <w:tr w:rsidR="00CC7912" w14:paraId="3BF34295"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67A10D1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8BC0E88" w14:textId="77777777" w:rsidR="00CC7912" w:rsidRDefault="00166B5D">
                        <w:pPr>
                          <w:spacing w:after="0" w:line="240" w:lineRule="auto"/>
                        </w:pPr>
                        <w:r>
                          <w:rPr>
                            <w:noProof/>
                          </w:rPr>
                          <w:drawing>
                            <wp:inline distT="0" distB="0" distL="0" distR="0" wp14:anchorId="2AEB07EA" wp14:editId="159B60CB">
                              <wp:extent cx="949717" cy="620969"/>
                              <wp:effectExtent l="0" t="0" r="0" b="0"/>
                              <wp:docPr id="144" name="img3.png"/>
                              <wp:cNvGraphicFramePr/>
                              <a:graphic xmlns:a="http://schemas.openxmlformats.org/drawingml/2006/main">
                                <a:graphicData uri="http://schemas.openxmlformats.org/drawingml/2006/picture">
                                  <pic:pic xmlns:pic="http://schemas.openxmlformats.org/drawingml/2006/picture">
                                    <pic:nvPicPr>
                                      <pic:cNvPr id="14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5AE198C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1865E6F" w14:textId="77777777" w:rsidR="00CC7912" w:rsidRDefault="00166B5D">
                              <w:pPr>
                                <w:spacing w:after="0" w:line="240" w:lineRule="auto"/>
                              </w:pPr>
                              <w:r>
                                <w:rPr>
                                  <w:rFonts w:ascii="Calibri" w:eastAsia="Calibri" w:hAnsi="Calibri"/>
                                  <w:b/>
                                  <w:color w:val="000000"/>
                                  <w:sz w:val="36"/>
                                </w:rPr>
                                <w:t>HSI - 2 - HSI 2 - Ambitious Integration</w:t>
                              </w:r>
                            </w:p>
                          </w:tc>
                        </w:tr>
                      </w:tbl>
                      <w:p w14:paraId="1BAFA719" w14:textId="77777777" w:rsidR="00CC7912" w:rsidRDefault="00CC7912">
                        <w:pPr>
                          <w:spacing w:after="0" w:line="240" w:lineRule="auto"/>
                        </w:pPr>
                      </w:p>
                    </w:tc>
                    <w:tc>
                      <w:tcPr>
                        <w:tcW w:w="43" w:type="dxa"/>
                        <w:shd w:val="clear" w:color="auto" w:fill="DDE1EA"/>
                      </w:tcPr>
                      <w:p w14:paraId="3CAA2D85" w14:textId="77777777" w:rsidR="00CC7912" w:rsidRDefault="00CC7912">
                        <w:pPr>
                          <w:pStyle w:val="EmptyCellLayoutStyle"/>
                          <w:spacing w:after="0" w:line="240" w:lineRule="auto"/>
                        </w:pPr>
                      </w:p>
                    </w:tc>
                  </w:tr>
                </w:tbl>
                <w:p w14:paraId="287F6FDD" w14:textId="77777777" w:rsidR="00CC7912" w:rsidRDefault="00CC7912">
                  <w:pPr>
                    <w:spacing w:after="0" w:line="240" w:lineRule="auto"/>
                  </w:pPr>
                </w:p>
              </w:tc>
            </w:tr>
            <w:tr w:rsidR="00CC7912" w14:paraId="17D60177"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E4E2B09" w14:textId="77777777" w:rsidR="00CC7912" w:rsidRDefault="00CC7912">
                  <w:pPr>
                    <w:spacing w:after="0" w:line="240" w:lineRule="auto"/>
                  </w:pPr>
                </w:p>
              </w:tc>
            </w:tr>
            <w:tr w:rsidR="00CC7912" w14:paraId="11D360C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22BCED0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802FC30" w14:textId="77777777" w:rsidR="00CC7912" w:rsidRDefault="00166B5D">
                        <w:pPr>
                          <w:spacing w:after="0" w:line="240" w:lineRule="auto"/>
                        </w:pPr>
                        <w:r>
                          <w:rPr>
                            <w:noProof/>
                          </w:rPr>
                          <w:drawing>
                            <wp:inline distT="0" distB="0" distL="0" distR="0" wp14:anchorId="04DD1BD9" wp14:editId="31820DFA">
                              <wp:extent cx="615003" cy="384377"/>
                              <wp:effectExtent l="0" t="0" r="0" b="0"/>
                              <wp:docPr id="146" name="img4.png"/>
                              <wp:cNvGraphicFramePr/>
                              <a:graphic xmlns:a="http://schemas.openxmlformats.org/drawingml/2006/main">
                                <a:graphicData uri="http://schemas.openxmlformats.org/drawingml/2006/picture">
                                  <pic:pic xmlns:pic="http://schemas.openxmlformats.org/drawingml/2006/picture">
                                    <pic:nvPicPr>
                                      <pic:cNvPr id="14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5917BA0" w14:textId="77777777" w:rsidR="00CC7912" w:rsidRDefault="00CC7912">
                        <w:pPr>
                          <w:pStyle w:val="EmptyCellLayoutStyle"/>
                          <w:spacing w:after="0" w:line="240" w:lineRule="auto"/>
                        </w:pPr>
                      </w:p>
                    </w:tc>
                    <w:tc>
                      <w:tcPr>
                        <w:tcW w:w="3375" w:type="dxa"/>
                      </w:tcPr>
                      <w:p w14:paraId="6940A02F" w14:textId="77777777" w:rsidR="00CC7912" w:rsidRDefault="00CC7912">
                        <w:pPr>
                          <w:pStyle w:val="EmptyCellLayoutStyle"/>
                          <w:spacing w:after="0" w:line="240" w:lineRule="auto"/>
                        </w:pPr>
                      </w:p>
                    </w:tc>
                    <w:tc>
                      <w:tcPr>
                        <w:tcW w:w="6154" w:type="dxa"/>
                      </w:tcPr>
                      <w:p w14:paraId="6F4E1D0A" w14:textId="77777777" w:rsidR="00CC7912" w:rsidRDefault="00CC7912">
                        <w:pPr>
                          <w:pStyle w:val="EmptyCellLayoutStyle"/>
                          <w:spacing w:after="0" w:line="240" w:lineRule="auto"/>
                        </w:pPr>
                      </w:p>
                    </w:tc>
                  </w:tr>
                  <w:tr w:rsidR="00CC7912" w14:paraId="7274567D" w14:textId="77777777">
                    <w:trPr>
                      <w:trHeight w:val="601"/>
                    </w:trPr>
                    <w:tc>
                      <w:tcPr>
                        <w:tcW w:w="1095" w:type="dxa"/>
                        <w:vMerge/>
                      </w:tcPr>
                      <w:p w14:paraId="44DE5B65" w14:textId="77777777" w:rsidR="00CC7912" w:rsidRDefault="00CC7912">
                        <w:pPr>
                          <w:pStyle w:val="EmptyCellLayoutStyle"/>
                          <w:spacing w:after="0" w:line="240" w:lineRule="auto"/>
                        </w:pPr>
                      </w:p>
                    </w:tc>
                    <w:tc>
                      <w:tcPr>
                        <w:tcW w:w="90" w:type="dxa"/>
                      </w:tcPr>
                      <w:p w14:paraId="21650577"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05DE818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B8F5C8E" w14:textId="77777777" w:rsidR="00CC7912" w:rsidRDefault="00166B5D">
                              <w:pPr>
                                <w:spacing w:after="0" w:line="240" w:lineRule="auto"/>
                              </w:pPr>
                              <w:r>
                                <w:rPr>
                                  <w:rFonts w:ascii="Calibri" w:eastAsia="Calibri" w:hAnsi="Calibri"/>
                                  <w:b/>
                                  <w:color w:val="000000"/>
                                  <w:sz w:val="24"/>
                                </w:rPr>
                                <w:t>Activity Metadata</w:t>
                              </w:r>
                            </w:p>
                          </w:tc>
                        </w:tr>
                      </w:tbl>
                      <w:p w14:paraId="441B54D5" w14:textId="77777777" w:rsidR="00CC7912" w:rsidRDefault="00CC7912">
                        <w:pPr>
                          <w:spacing w:after="0" w:line="240" w:lineRule="auto"/>
                        </w:pPr>
                      </w:p>
                    </w:tc>
                    <w:tc>
                      <w:tcPr>
                        <w:tcW w:w="6154" w:type="dxa"/>
                      </w:tcPr>
                      <w:p w14:paraId="67924BD7" w14:textId="77777777" w:rsidR="00CC7912" w:rsidRDefault="00CC7912">
                        <w:pPr>
                          <w:pStyle w:val="EmptyCellLayoutStyle"/>
                          <w:spacing w:after="0" w:line="240" w:lineRule="auto"/>
                        </w:pPr>
                      </w:p>
                    </w:tc>
                  </w:tr>
                </w:tbl>
                <w:p w14:paraId="7426DC03" w14:textId="77777777" w:rsidR="00CC7912" w:rsidRDefault="00CC7912">
                  <w:pPr>
                    <w:spacing w:after="0" w:line="240" w:lineRule="auto"/>
                  </w:pPr>
                </w:p>
              </w:tc>
            </w:tr>
            <w:tr w:rsidR="00CC7912" w14:paraId="0F9CE373" w14:textId="77777777">
              <w:trPr>
                <w:trHeight w:val="282"/>
              </w:trPr>
              <w:tc>
                <w:tcPr>
                  <w:tcW w:w="10714" w:type="dxa"/>
                  <w:tcBorders>
                    <w:top w:val="nil"/>
                    <w:left w:val="nil"/>
                    <w:bottom w:val="nil"/>
                    <w:right w:val="nil"/>
                  </w:tcBorders>
                  <w:tcMar>
                    <w:top w:w="39" w:type="dxa"/>
                    <w:left w:w="39" w:type="dxa"/>
                    <w:bottom w:w="39" w:type="dxa"/>
                    <w:right w:w="39" w:type="dxa"/>
                  </w:tcMar>
                </w:tcPr>
                <w:p w14:paraId="75350F67" w14:textId="77777777" w:rsidR="00CC7912" w:rsidRDefault="00CC7912">
                  <w:pPr>
                    <w:spacing w:after="0" w:line="240" w:lineRule="auto"/>
                  </w:pPr>
                </w:p>
              </w:tc>
            </w:tr>
            <w:tr w:rsidR="00CC7912" w14:paraId="57FF2B40" w14:textId="77777777">
              <w:trPr>
                <w:trHeight w:val="262"/>
              </w:trPr>
              <w:tc>
                <w:tcPr>
                  <w:tcW w:w="10714" w:type="dxa"/>
                  <w:tcBorders>
                    <w:top w:val="nil"/>
                    <w:left w:val="nil"/>
                    <w:bottom w:val="nil"/>
                    <w:right w:val="nil"/>
                  </w:tcBorders>
                  <w:tcMar>
                    <w:top w:w="39" w:type="dxa"/>
                    <w:left w:w="39" w:type="dxa"/>
                    <w:bottom w:w="39" w:type="dxa"/>
                    <w:right w:w="39" w:type="dxa"/>
                  </w:tcMar>
                </w:tcPr>
                <w:p w14:paraId="10CE5E2A"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9792C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2B26B7" w14:textId="77777777" w:rsidR="00CC7912" w:rsidRDefault="00166B5D">
                  <w:pPr>
                    <w:spacing w:after="0" w:line="240" w:lineRule="auto"/>
                  </w:pPr>
                  <w:r>
                    <w:rPr>
                      <w:rFonts w:ascii="Calibri" w:eastAsia="Calibri" w:hAnsi="Calibri"/>
                      <w:color w:val="000000"/>
                    </w:rPr>
                    <w:t>Core Funding</w:t>
                  </w:r>
                </w:p>
              </w:tc>
            </w:tr>
            <w:tr w:rsidR="00CC7912" w14:paraId="75922148" w14:textId="77777777">
              <w:trPr>
                <w:trHeight w:val="262"/>
              </w:trPr>
              <w:tc>
                <w:tcPr>
                  <w:tcW w:w="10714" w:type="dxa"/>
                  <w:tcBorders>
                    <w:top w:val="nil"/>
                    <w:left w:val="nil"/>
                    <w:bottom w:val="nil"/>
                    <w:right w:val="nil"/>
                  </w:tcBorders>
                  <w:tcMar>
                    <w:top w:w="39" w:type="dxa"/>
                    <w:left w:w="39" w:type="dxa"/>
                    <w:bottom w:w="39" w:type="dxa"/>
                    <w:right w:w="39" w:type="dxa"/>
                  </w:tcMar>
                </w:tcPr>
                <w:p w14:paraId="18BF14EA"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4B4FAC1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13C3EA" w14:textId="77777777" w:rsidR="00CC7912" w:rsidRDefault="00166B5D">
                  <w:pPr>
                    <w:spacing w:after="0" w:line="240" w:lineRule="auto"/>
                  </w:pPr>
                  <w:r>
                    <w:rPr>
                      <w:rFonts w:ascii="Calibri" w:eastAsia="Calibri" w:hAnsi="Calibri"/>
                      <w:color w:val="000000"/>
                    </w:rPr>
                    <w:t>HSI</w:t>
                  </w:r>
                </w:p>
              </w:tc>
            </w:tr>
            <w:tr w:rsidR="00CC7912" w14:paraId="4BB417F7" w14:textId="77777777">
              <w:trPr>
                <w:trHeight w:val="262"/>
              </w:trPr>
              <w:tc>
                <w:tcPr>
                  <w:tcW w:w="10714" w:type="dxa"/>
                  <w:tcBorders>
                    <w:top w:val="nil"/>
                    <w:left w:val="nil"/>
                    <w:bottom w:val="nil"/>
                    <w:right w:val="nil"/>
                  </w:tcBorders>
                  <w:tcMar>
                    <w:top w:w="39" w:type="dxa"/>
                    <w:left w:w="39" w:type="dxa"/>
                    <w:bottom w:w="39" w:type="dxa"/>
                    <w:right w:w="39" w:type="dxa"/>
                  </w:tcMar>
                </w:tcPr>
                <w:p w14:paraId="4A8AD903"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6F4CE3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082A55" w14:textId="77777777" w:rsidR="00CC7912" w:rsidRDefault="00166B5D">
                  <w:pPr>
                    <w:spacing w:after="0" w:line="240" w:lineRule="auto"/>
                  </w:pPr>
                  <w:r>
                    <w:rPr>
                      <w:rFonts w:ascii="Calibri" w:eastAsia="Calibri" w:hAnsi="Calibri"/>
                      <w:color w:val="000000"/>
                    </w:rPr>
                    <w:t>2</w:t>
                  </w:r>
                </w:p>
              </w:tc>
            </w:tr>
            <w:tr w:rsidR="00CC7912" w14:paraId="7B3ADFFF" w14:textId="77777777">
              <w:trPr>
                <w:trHeight w:val="262"/>
              </w:trPr>
              <w:tc>
                <w:tcPr>
                  <w:tcW w:w="10714" w:type="dxa"/>
                  <w:tcBorders>
                    <w:top w:val="nil"/>
                    <w:left w:val="nil"/>
                    <w:bottom w:val="nil"/>
                    <w:right w:val="nil"/>
                  </w:tcBorders>
                  <w:tcMar>
                    <w:top w:w="39" w:type="dxa"/>
                    <w:left w:w="39" w:type="dxa"/>
                    <w:bottom w:w="39" w:type="dxa"/>
                    <w:right w:w="39" w:type="dxa"/>
                  </w:tcMar>
                </w:tcPr>
                <w:p w14:paraId="73B82A47"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1232D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B043BB" w14:textId="77777777" w:rsidR="00CC7912" w:rsidRDefault="00166B5D">
                  <w:pPr>
                    <w:spacing w:after="0" w:line="240" w:lineRule="auto"/>
                  </w:pPr>
                  <w:r>
                    <w:rPr>
                      <w:rFonts w:ascii="Calibri" w:eastAsia="Calibri" w:hAnsi="Calibri"/>
                      <w:color w:val="000000"/>
                    </w:rPr>
                    <w:t>HSI 2 - Ambitious Integration</w:t>
                  </w:r>
                </w:p>
              </w:tc>
            </w:tr>
            <w:tr w:rsidR="00CC7912" w14:paraId="74A31974" w14:textId="77777777">
              <w:trPr>
                <w:trHeight w:val="262"/>
              </w:trPr>
              <w:tc>
                <w:tcPr>
                  <w:tcW w:w="10714" w:type="dxa"/>
                  <w:tcBorders>
                    <w:top w:val="nil"/>
                    <w:left w:val="nil"/>
                    <w:bottom w:val="nil"/>
                    <w:right w:val="nil"/>
                  </w:tcBorders>
                  <w:tcMar>
                    <w:top w:w="39" w:type="dxa"/>
                    <w:left w:w="39" w:type="dxa"/>
                    <w:bottom w:w="39" w:type="dxa"/>
                    <w:right w:w="39" w:type="dxa"/>
                  </w:tcMar>
                </w:tcPr>
                <w:p w14:paraId="2DA02B1F"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978BC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146523" w14:textId="77777777" w:rsidR="00CC7912" w:rsidRDefault="00166B5D">
                  <w:pPr>
                    <w:spacing w:after="0" w:line="240" w:lineRule="auto"/>
                  </w:pPr>
                  <w:r>
                    <w:rPr>
                      <w:rFonts w:ascii="Calibri" w:eastAsia="Calibri" w:hAnsi="Calibri"/>
                      <w:color w:val="000000"/>
                    </w:rPr>
                    <w:t>New Activity</w:t>
                  </w:r>
                </w:p>
              </w:tc>
            </w:tr>
            <w:tr w:rsidR="00CC7912" w14:paraId="1FE82F0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7D3B589" w14:textId="77777777" w:rsidR="00CC7912" w:rsidRDefault="00CC7912">
                  <w:pPr>
                    <w:spacing w:after="0" w:line="240" w:lineRule="auto"/>
                  </w:pPr>
                </w:p>
              </w:tc>
            </w:tr>
            <w:tr w:rsidR="00CC7912" w14:paraId="24B18F36" w14:textId="77777777">
              <w:trPr>
                <w:trHeight w:val="282"/>
              </w:trPr>
              <w:tc>
                <w:tcPr>
                  <w:tcW w:w="10714" w:type="dxa"/>
                  <w:tcBorders>
                    <w:top w:val="nil"/>
                    <w:left w:val="nil"/>
                    <w:bottom w:val="nil"/>
                    <w:right w:val="nil"/>
                  </w:tcBorders>
                  <w:tcMar>
                    <w:top w:w="39" w:type="dxa"/>
                    <w:left w:w="39" w:type="dxa"/>
                    <w:bottom w:w="39" w:type="dxa"/>
                    <w:right w:w="39" w:type="dxa"/>
                  </w:tcMar>
                </w:tcPr>
                <w:p w14:paraId="2961B6E1" w14:textId="77777777" w:rsidR="00CC7912" w:rsidRDefault="00CC7912">
                  <w:pPr>
                    <w:spacing w:after="0" w:line="240" w:lineRule="auto"/>
                  </w:pPr>
                </w:p>
              </w:tc>
            </w:tr>
            <w:tr w:rsidR="00CC7912" w14:paraId="13E5F63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0D3498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ACFCA4E" w14:textId="77777777" w:rsidR="00CC7912" w:rsidRDefault="00166B5D">
                        <w:pPr>
                          <w:spacing w:after="0" w:line="240" w:lineRule="auto"/>
                        </w:pPr>
                        <w:r>
                          <w:rPr>
                            <w:noProof/>
                          </w:rPr>
                          <w:drawing>
                            <wp:inline distT="0" distB="0" distL="0" distR="0" wp14:anchorId="655F07DC" wp14:editId="09BD6D2D">
                              <wp:extent cx="615003" cy="384377"/>
                              <wp:effectExtent l="0" t="0" r="0" b="0"/>
                              <wp:docPr id="148" name="img5.png"/>
                              <wp:cNvGraphicFramePr/>
                              <a:graphic xmlns:a="http://schemas.openxmlformats.org/drawingml/2006/main">
                                <a:graphicData uri="http://schemas.openxmlformats.org/drawingml/2006/picture">
                                  <pic:pic xmlns:pic="http://schemas.openxmlformats.org/drawingml/2006/picture">
                                    <pic:nvPicPr>
                                      <pic:cNvPr id="14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090FB50" w14:textId="77777777" w:rsidR="00CC7912" w:rsidRDefault="00CC7912">
                        <w:pPr>
                          <w:pStyle w:val="EmptyCellLayoutStyle"/>
                          <w:spacing w:after="0" w:line="240" w:lineRule="auto"/>
                        </w:pPr>
                      </w:p>
                    </w:tc>
                    <w:tc>
                      <w:tcPr>
                        <w:tcW w:w="4725" w:type="dxa"/>
                      </w:tcPr>
                      <w:p w14:paraId="7505F1E5" w14:textId="77777777" w:rsidR="00CC7912" w:rsidRDefault="00CC7912">
                        <w:pPr>
                          <w:pStyle w:val="EmptyCellLayoutStyle"/>
                          <w:spacing w:after="0" w:line="240" w:lineRule="auto"/>
                        </w:pPr>
                      </w:p>
                    </w:tc>
                    <w:tc>
                      <w:tcPr>
                        <w:tcW w:w="4804" w:type="dxa"/>
                      </w:tcPr>
                      <w:p w14:paraId="001DC320" w14:textId="77777777" w:rsidR="00CC7912" w:rsidRDefault="00CC7912">
                        <w:pPr>
                          <w:pStyle w:val="EmptyCellLayoutStyle"/>
                          <w:spacing w:after="0" w:line="240" w:lineRule="auto"/>
                        </w:pPr>
                      </w:p>
                    </w:tc>
                  </w:tr>
                  <w:tr w:rsidR="00CC7912" w14:paraId="02FA79D2" w14:textId="77777777">
                    <w:trPr>
                      <w:trHeight w:val="601"/>
                    </w:trPr>
                    <w:tc>
                      <w:tcPr>
                        <w:tcW w:w="1095" w:type="dxa"/>
                        <w:vMerge/>
                      </w:tcPr>
                      <w:p w14:paraId="14B80AD9" w14:textId="77777777" w:rsidR="00CC7912" w:rsidRDefault="00CC7912">
                        <w:pPr>
                          <w:pStyle w:val="EmptyCellLayoutStyle"/>
                          <w:spacing w:after="0" w:line="240" w:lineRule="auto"/>
                        </w:pPr>
                      </w:p>
                    </w:tc>
                    <w:tc>
                      <w:tcPr>
                        <w:tcW w:w="90" w:type="dxa"/>
                      </w:tcPr>
                      <w:p w14:paraId="7384EA0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4728A7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D12C73F" w14:textId="77777777" w:rsidR="00CC7912" w:rsidRDefault="00166B5D">
                              <w:pPr>
                                <w:spacing w:after="0" w:line="240" w:lineRule="auto"/>
                              </w:pPr>
                              <w:r>
                                <w:rPr>
                                  <w:rFonts w:ascii="Calibri" w:eastAsia="Calibri" w:hAnsi="Calibri"/>
                                  <w:b/>
                                  <w:color w:val="000000"/>
                                  <w:sz w:val="24"/>
                                </w:rPr>
                                <w:t>Activity Priorities and Description</w:t>
                              </w:r>
                            </w:p>
                          </w:tc>
                        </w:tr>
                      </w:tbl>
                      <w:p w14:paraId="1937A5A5" w14:textId="77777777" w:rsidR="00CC7912" w:rsidRDefault="00CC7912">
                        <w:pPr>
                          <w:spacing w:after="0" w:line="240" w:lineRule="auto"/>
                        </w:pPr>
                      </w:p>
                    </w:tc>
                    <w:tc>
                      <w:tcPr>
                        <w:tcW w:w="4804" w:type="dxa"/>
                      </w:tcPr>
                      <w:p w14:paraId="06DA6251" w14:textId="77777777" w:rsidR="00CC7912" w:rsidRDefault="00CC7912">
                        <w:pPr>
                          <w:pStyle w:val="EmptyCellLayoutStyle"/>
                          <w:spacing w:after="0" w:line="240" w:lineRule="auto"/>
                        </w:pPr>
                      </w:p>
                    </w:tc>
                  </w:tr>
                </w:tbl>
                <w:p w14:paraId="5E203033" w14:textId="77777777" w:rsidR="00CC7912" w:rsidRDefault="00CC7912">
                  <w:pPr>
                    <w:spacing w:after="0" w:line="240" w:lineRule="auto"/>
                  </w:pPr>
                </w:p>
              </w:tc>
            </w:tr>
            <w:tr w:rsidR="00CC7912" w14:paraId="22CE017F" w14:textId="77777777">
              <w:trPr>
                <w:trHeight w:val="282"/>
              </w:trPr>
              <w:tc>
                <w:tcPr>
                  <w:tcW w:w="10714" w:type="dxa"/>
                  <w:tcBorders>
                    <w:top w:val="nil"/>
                    <w:left w:val="nil"/>
                    <w:bottom w:val="nil"/>
                    <w:right w:val="nil"/>
                  </w:tcBorders>
                  <w:tcMar>
                    <w:top w:w="39" w:type="dxa"/>
                    <w:left w:w="39" w:type="dxa"/>
                    <w:bottom w:w="39" w:type="dxa"/>
                    <w:right w:w="39" w:type="dxa"/>
                  </w:tcMar>
                </w:tcPr>
                <w:p w14:paraId="7824473E" w14:textId="77777777" w:rsidR="00CC7912" w:rsidRDefault="00CC7912">
                  <w:pPr>
                    <w:spacing w:after="0" w:line="240" w:lineRule="auto"/>
                  </w:pPr>
                </w:p>
              </w:tc>
            </w:tr>
            <w:tr w:rsidR="00CC7912" w14:paraId="59331F4E" w14:textId="77777777">
              <w:trPr>
                <w:trHeight w:val="262"/>
              </w:trPr>
              <w:tc>
                <w:tcPr>
                  <w:tcW w:w="10714" w:type="dxa"/>
                  <w:tcBorders>
                    <w:top w:val="nil"/>
                    <w:left w:val="nil"/>
                    <w:bottom w:val="nil"/>
                    <w:right w:val="nil"/>
                  </w:tcBorders>
                  <w:tcMar>
                    <w:top w:w="39" w:type="dxa"/>
                    <w:left w:w="39" w:type="dxa"/>
                    <w:bottom w:w="39" w:type="dxa"/>
                    <w:right w:w="39" w:type="dxa"/>
                  </w:tcMar>
                </w:tcPr>
                <w:p w14:paraId="541C353C"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F3B0C1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44CB61" w14:textId="77777777" w:rsidR="00CC7912" w:rsidRDefault="00166B5D">
                  <w:pPr>
                    <w:spacing w:after="0" w:line="240" w:lineRule="auto"/>
                  </w:pPr>
                  <w:r>
                    <w:rPr>
                      <w:rFonts w:ascii="Calibri" w:eastAsia="Calibri" w:hAnsi="Calibri"/>
                      <w:color w:val="000000"/>
                    </w:rPr>
                    <w:t>Other (please provide details)</w:t>
                  </w:r>
                </w:p>
              </w:tc>
            </w:tr>
            <w:tr w:rsidR="00CC7912" w14:paraId="7DBFE0AF" w14:textId="77777777">
              <w:trPr>
                <w:trHeight w:val="282"/>
              </w:trPr>
              <w:tc>
                <w:tcPr>
                  <w:tcW w:w="10714" w:type="dxa"/>
                  <w:tcBorders>
                    <w:top w:val="nil"/>
                    <w:left w:val="nil"/>
                    <w:bottom w:val="nil"/>
                    <w:right w:val="nil"/>
                  </w:tcBorders>
                  <w:tcMar>
                    <w:top w:w="39" w:type="dxa"/>
                    <w:left w:w="39" w:type="dxa"/>
                    <w:bottom w:w="39" w:type="dxa"/>
                    <w:right w:w="39" w:type="dxa"/>
                  </w:tcMar>
                </w:tcPr>
                <w:p w14:paraId="174CF0D5"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4F0117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1B9A73" w14:textId="77777777" w:rsidR="00CC7912" w:rsidRDefault="00166B5D">
                  <w:pPr>
                    <w:spacing w:after="0" w:line="240" w:lineRule="auto"/>
                  </w:pPr>
                  <w:r>
                    <w:rPr>
                      <w:rFonts w:ascii="Calibri" w:eastAsia="Calibri" w:hAnsi="Calibri"/>
                      <w:color w:val="000000"/>
                    </w:rPr>
                    <w:t>Integration</w:t>
                  </w:r>
                </w:p>
              </w:tc>
            </w:tr>
            <w:tr w:rsidR="00CC7912" w14:paraId="708E864F" w14:textId="77777777">
              <w:trPr>
                <w:trHeight w:val="262"/>
              </w:trPr>
              <w:tc>
                <w:tcPr>
                  <w:tcW w:w="10714" w:type="dxa"/>
                  <w:tcBorders>
                    <w:top w:val="nil"/>
                    <w:left w:val="nil"/>
                    <w:bottom w:val="nil"/>
                    <w:right w:val="nil"/>
                  </w:tcBorders>
                  <w:tcMar>
                    <w:top w:w="39" w:type="dxa"/>
                    <w:left w:w="39" w:type="dxa"/>
                    <w:bottom w:w="39" w:type="dxa"/>
                    <w:right w:w="39" w:type="dxa"/>
                  </w:tcMar>
                </w:tcPr>
                <w:p w14:paraId="77FAEE22"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4B4B05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C37D8F" w14:textId="77777777" w:rsidR="00CC7912" w:rsidRDefault="00166B5D">
                  <w:pPr>
                    <w:spacing w:after="0" w:line="240" w:lineRule="auto"/>
                  </w:pPr>
                  <w:r>
                    <w:rPr>
                      <w:rFonts w:ascii="Calibri" w:eastAsia="Calibri" w:hAnsi="Calibri"/>
                      <w:color w:val="000000"/>
                    </w:rPr>
                    <w:t>Work with key partners to achieve an integrated health system that is fit for purpose. Integration initiatives will focus on local needs identified from the needs assessment and be achieved through strategic engagement, partnership development and commissioning. Integration initiatives are supported by the existing SWSLHD/SWSPHN Integrated Care Collaborative which provides high level governance for all integration activities.</w:t>
                  </w:r>
                </w:p>
              </w:tc>
            </w:tr>
            <w:tr w:rsidR="00CC7912" w14:paraId="61480221" w14:textId="77777777">
              <w:trPr>
                <w:trHeight w:val="262"/>
              </w:trPr>
              <w:tc>
                <w:tcPr>
                  <w:tcW w:w="10714" w:type="dxa"/>
                  <w:tcBorders>
                    <w:top w:val="nil"/>
                    <w:left w:val="nil"/>
                    <w:bottom w:val="nil"/>
                    <w:right w:val="nil"/>
                  </w:tcBorders>
                  <w:tcMar>
                    <w:top w:w="39" w:type="dxa"/>
                    <w:left w:w="39" w:type="dxa"/>
                    <w:bottom w:w="39" w:type="dxa"/>
                    <w:right w:w="39" w:type="dxa"/>
                  </w:tcMar>
                </w:tcPr>
                <w:p w14:paraId="12DDC7D5"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174DD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869E55" w14:textId="77777777" w:rsidR="00CC7912" w:rsidRDefault="00166B5D">
                  <w:pPr>
                    <w:spacing w:after="0" w:line="240" w:lineRule="auto"/>
                  </w:pPr>
                  <w:r>
                    <w:rPr>
                      <w:rFonts w:ascii="Calibri" w:eastAsia="Calibri" w:hAnsi="Calibri"/>
                      <w:color w:val="000000"/>
                    </w:rPr>
                    <w:t>- Co-design innovative models of care which support an integrated patient journey across the system, consistent with needs assessment priorities.</w:t>
                  </w:r>
                  <w:r>
                    <w:rPr>
                      <w:rFonts w:ascii="Calibri" w:eastAsia="Calibri" w:hAnsi="Calibri"/>
                      <w:color w:val="000000"/>
                    </w:rPr>
                    <w:br/>
                    <w:t>- Provide subject matter expertise and oversight of commissioned services, ensuring providers secure improved patient outcomes and represent value for money. Undertake sector development activities to enhance connection and integration between providers.</w:t>
                  </w:r>
                  <w:r>
                    <w:rPr>
                      <w:rFonts w:ascii="Calibri" w:eastAsia="Calibri" w:hAnsi="Calibri"/>
                      <w:color w:val="000000"/>
                    </w:rPr>
                    <w:br/>
                    <w:t>- Continue and strengthen integration partnerships including South Western Sydney Integrated Care Collaborative, Health alliances and other strategic activities.</w:t>
                  </w:r>
                  <w:r>
                    <w:rPr>
                      <w:rFonts w:ascii="Calibri" w:eastAsia="Calibri" w:hAnsi="Calibri"/>
                      <w:color w:val="000000"/>
                    </w:rPr>
                    <w:br/>
                    <w:t>- Develop localised HealthPathways and associated patient resources, including translated health information, to enhance consumer literacy.</w:t>
                  </w:r>
                </w:p>
              </w:tc>
            </w:tr>
            <w:tr w:rsidR="00CC7912" w14:paraId="0F91EB0C" w14:textId="77777777">
              <w:trPr>
                <w:trHeight w:val="527"/>
              </w:trPr>
              <w:tc>
                <w:tcPr>
                  <w:tcW w:w="10714" w:type="dxa"/>
                  <w:tcBorders>
                    <w:top w:val="nil"/>
                    <w:left w:val="nil"/>
                    <w:bottom w:val="nil"/>
                    <w:right w:val="nil"/>
                  </w:tcBorders>
                  <w:tcMar>
                    <w:top w:w="39" w:type="dxa"/>
                    <w:left w:w="39" w:type="dxa"/>
                    <w:bottom w:w="39" w:type="dxa"/>
                    <w:right w:w="39" w:type="dxa"/>
                  </w:tcMar>
                </w:tcPr>
                <w:p w14:paraId="1B5E6694"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62E500AD" w14:textId="77777777">
              <w:trPr>
                <w:trHeight w:val="262"/>
              </w:trPr>
              <w:tc>
                <w:tcPr>
                  <w:tcW w:w="10714" w:type="dxa"/>
                  <w:tcBorders>
                    <w:top w:val="nil"/>
                    <w:left w:val="nil"/>
                    <w:bottom w:val="nil"/>
                    <w:right w:val="nil"/>
                  </w:tcBorders>
                  <w:tcMar>
                    <w:top w:w="39" w:type="dxa"/>
                    <w:left w:w="39" w:type="dxa"/>
                    <w:bottom w:w="39" w:type="dxa"/>
                    <w:right w:w="39" w:type="dxa"/>
                  </w:tcMar>
                </w:tcPr>
                <w:p w14:paraId="6BF2F66F" w14:textId="77777777" w:rsidR="00CC7912" w:rsidRDefault="00166B5D">
                  <w:pPr>
                    <w:spacing w:after="0" w:line="240" w:lineRule="auto"/>
                  </w:pPr>
                  <w:r>
                    <w:rPr>
                      <w:rFonts w:ascii="Calibri" w:eastAsia="Calibri" w:hAnsi="Calibri"/>
                      <w:b/>
                      <w:color w:val="000000"/>
                    </w:rPr>
                    <w:t>Needs Assessment</w:t>
                  </w:r>
                </w:p>
              </w:tc>
            </w:tr>
            <w:tr w:rsidR="00CC7912" w14:paraId="714E55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57CC89" w14:textId="77777777" w:rsidR="00CC7912" w:rsidRDefault="00166B5D">
                  <w:pPr>
                    <w:spacing w:after="0" w:line="240" w:lineRule="auto"/>
                  </w:pPr>
                  <w:r>
                    <w:rPr>
                      <w:rFonts w:ascii="Calibri" w:eastAsia="Calibri" w:hAnsi="Calibri"/>
                      <w:color w:val="000000"/>
                    </w:rPr>
                    <w:t>SWSPHN Needs Assessment 2019/20-2021/22</w:t>
                  </w:r>
                </w:p>
              </w:tc>
            </w:tr>
            <w:tr w:rsidR="00CC7912" w14:paraId="0D6E0CEF" w14:textId="77777777">
              <w:trPr>
                <w:trHeight w:val="277"/>
              </w:trPr>
              <w:tc>
                <w:tcPr>
                  <w:tcW w:w="10714" w:type="dxa"/>
                  <w:tcBorders>
                    <w:top w:val="nil"/>
                    <w:left w:val="nil"/>
                    <w:bottom w:val="nil"/>
                    <w:right w:val="nil"/>
                  </w:tcBorders>
                  <w:tcMar>
                    <w:top w:w="39" w:type="dxa"/>
                    <w:left w:w="39" w:type="dxa"/>
                    <w:bottom w:w="39" w:type="dxa"/>
                    <w:right w:w="39" w:type="dxa"/>
                  </w:tcMar>
                </w:tcPr>
                <w:p w14:paraId="6533C088" w14:textId="77777777" w:rsidR="00CC7912" w:rsidRDefault="00166B5D">
                  <w:pPr>
                    <w:spacing w:after="0" w:line="240" w:lineRule="auto"/>
                  </w:pPr>
                  <w:r>
                    <w:rPr>
                      <w:rFonts w:ascii="Calibri" w:eastAsia="Calibri" w:hAnsi="Calibri"/>
                      <w:b/>
                      <w:color w:val="000000"/>
                    </w:rPr>
                    <w:t>Priorities</w:t>
                  </w:r>
                </w:p>
              </w:tc>
            </w:tr>
            <w:tr w:rsidR="00CC7912" w14:paraId="1F1FFBA2" w14:textId="77777777">
              <w:trPr>
                <w:trHeight w:val="170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6EE9D83E"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18E34BB0"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F2D309"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96F288" w14:textId="77777777" w:rsidR="00CC7912" w:rsidRDefault="00166B5D">
                              <w:pPr>
                                <w:spacing w:after="0" w:line="240" w:lineRule="auto"/>
                              </w:pPr>
                              <w:r>
                                <w:rPr>
                                  <w:rFonts w:ascii="Calibri" w:eastAsia="Calibri" w:hAnsi="Calibri"/>
                                  <w:b/>
                                  <w:color w:val="000000"/>
                                </w:rPr>
                                <w:t>Page reference</w:t>
                              </w:r>
                            </w:p>
                          </w:tc>
                        </w:tr>
                        <w:tr w:rsidR="00CC7912" w14:paraId="0A8FE5D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DB5136"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C78040" w14:textId="77777777" w:rsidR="00CC7912" w:rsidRDefault="00166B5D">
                              <w:pPr>
                                <w:spacing w:after="0" w:line="240" w:lineRule="auto"/>
                              </w:pPr>
                              <w:r>
                                <w:rPr>
                                  <w:rFonts w:ascii="Calibri" w:eastAsia="Calibri" w:hAnsi="Calibri"/>
                                  <w:color w:val="000000"/>
                                </w:rPr>
                                <w:t>104</w:t>
                              </w:r>
                            </w:p>
                          </w:tc>
                        </w:tr>
                        <w:tr w:rsidR="00CC7912" w14:paraId="5A94EAA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71A46D"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DC756" w14:textId="77777777" w:rsidR="00CC7912" w:rsidRDefault="00166B5D">
                              <w:pPr>
                                <w:spacing w:after="0" w:line="240" w:lineRule="auto"/>
                              </w:pPr>
                              <w:r>
                                <w:rPr>
                                  <w:rFonts w:ascii="Calibri" w:eastAsia="Calibri" w:hAnsi="Calibri"/>
                                  <w:color w:val="000000"/>
                                </w:rPr>
                                <w:t>111</w:t>
                              </w:r>
                            </w:p>
                          </w:tc>
                        </w:tr>
                        <w:tr w:rsidR="00CC7912" w14:paraId="1E8EAC5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FA3221"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61D755" w14:textId="77777777" w:rsidR="00CC7912" w:rsidRDefault="00166B5D">
                              <w:pPr>
                                <w:spacing w:after="0" w:line="240" w:lineRule="auto"/>
                              </w:pPr>
                              <w:r>
                                <w:rPr>
                                  <w:rFonts w:ascii="Calibri" w:eastAsia="Calibri" w:hAnsi="Calibri"/>
                                  <w:color w:val="000000"/>
                                </w:rPr>
                                <w:t>107</w:t>
                              </w:r>
                            </w:p>
                          </w:tc>
                        </w:tr>
                        <w:tr w:rsidR="00CC7912" w14:paraId="16FFE59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75BAD3"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8D2637" w14:textId="77777777" w:rsidR="00CC7912" w:rsidRDefault="00166B5D">
                              <w:pPr>
                                <w:spacing w:after="0" w:line="240" w:lineRule="auto"/>
                              </w:pPr>
                              <w:r>
                                <w:rPr>
                                  <w:rFonts w:ascii="Calibri" w:eastAsia="Calibri" w:hAnsi="Calibri"/>
                                  <w:color w:val="000000"/>
                                </w:rPr>
                                <w:t>102</w:t>
                              </w:r>
                            </w:p>
                          </w:tc>
                        </w:tr>
                      </w:tbl>
                      <w:p w14:paraId="7217DB59" w14:textId="77777777" w:rsidR="00CC7912" w:rsidRDefault="00CC7912">
                        <w:pPr>
                          <w:spacing w:after="0" w:line="240" w:lineRule="auto"/>
                        </w:pPr>
                      </w:p>
                    </w:tc>
                    <w:tc>
                      <w:tcPr>
                        <w:tcW w:w="1768" w:type="dxa"/>
                      </w:tcPr>
                      <w:p w14:paraId="1846CB16" w14:textId="77777777" w:rsidR="00CC7912" w:rsidRDefault="00CC7912">
                        <w:pPr>
                          <w:pStyle w:val="EmptyCellLayoutStyle"/>
                          <w:spacing w:after="0" w:line="240" w:lineRule="auto"/>
                        </w:pPr>
                      </w:p>
                    </w:tc>
                  </w:tr>
                </w:tbl>
                <w:p w14:paraId="1C19A6C8" w14:textId="77777777" w:rsidR="00CC7912" w:rsidRDefault="00CC7912">
                  <w:pPr>
                    <w:spacing w:after="0" w:line="240" w:lineRule="auto"/>
                  </w:pPr>
                </w:p>
              </w:tc>
            </w:tr>
            <w:tr w:rsidR="00CC7912" w14:paraId="4879516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053970" w14:textId="77777777" w:rsidR="00CC7912" w:rsidRDefault="00CC7912">
                  <w:pPr>
                    <w:spacing w:after="0" w:line="240" w:lineRule="auto"/>
                  </w:pPr>
                </w:p>
              </w:tc>
            </w:tr>
            <w:tr w:rsidR="00CC7912" w14:paraId="70E405D5" w14:textId="77777777">
              <w:trPr>
                <w:trHeight w:val="282"/>
              </w:trPr>
              <w:tc>
                <w:tcPr>
                  <w:tcW w:w="10714" w:type="dxa"/>
                  <w:tcBorders>
                    <w:top w:val="nil"/>
                    <w:left w:val="nil"/>
                    <w:bottom w:val="nil"/>
                    <w:right w:val="nil"/>
                  </w:tcBorders>
                  <w:tcMar>
                    <w:top w:w="39" w:type="dxa"/>
                    <w:left w:w="39" w:type="dxa"/>
                    <w:bottom w:w="39" w:type="dxa"/>
                    <w:right w:w="39" w:type="dxa"/>
                  </w:tcMar>
                </w:tcPr>
                <w:p w14:paraId="7133F251" w14:textId="77777777" w:rsidR="00CC7912" w:rsidRDefault="00CC7912">
                  <w:pPr>
                    <w:spacing w:after="0" w:line="240" w:lineRule="auto"/>
                  </w:pPr>
                </w:p>
              </w:tc>
            </w:tr>
            <w:tr w:rsidR="00CC7912" w14:paraId="44F20A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D95324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C0B8AF" w14:textId="77777777" w:rsidR="00CC7912" w:rsidRDefault="00166B5D">
                        <w:pPr>
                          <w:spacing w:after="0" w:line="240" w:lineRule="auto"/>
                        </w:pPr>
                        <w:r>
                          <w:rPr>
                            <w:noProof/>
                          </w:rPr>
                          <w:drawing>
                            <wp:inline distT="0" distB="0" distL="0" distR="0" wp14:anchorId="4311FA31" wp14:editId="23B7EF09">
                              <wp:extent cx="615003" cy="384377"/>
                              <wp:effectExtent l="0" t="0" r="0" b="0"/>
                              <wp:docPr id="150" name="img6.png"/>
                              <wp:cNvGraphicFramePr/>
                              <a:graphic xmlns:a="http://schemas.openxmlformats.org/drawingml/2006/main">
                                <a:graphicData uri="http://schemas.openxmlformats.org/drawingml/2006/picture">
                                  <pic:pic xmlns:pic="http://schemas.openxmlformats.org/drawingml/2006/picture">
                                    <pic:nvPicPr>
                                      <pic:cNvPr id="15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A79F899" w14:textId="77777777" w:rsidR="00CC7912" w:rsidRDefault="00CC7912">
                        <w:pPr>
                          <w:pStyle w:val="EmptyCellLayoutStyle"/>
                          <w:spacing w:after="0" w:line="240" w:lineRule="auto"/>
                        </w:pPr>
                      </w:p>
                    </w:tc>
                    <w:tc>
                      <w:tcPr>
                        <w:tcW w:w="4725" w:type="dxa"/>
                      </w:tcPr>
                      <w:p w14:paraId="1442FC7F" w14:textId="77777777" w:rsidR="00CC7912" w:rsidRDefault="00CC7912">
                        <w:pPr>
                          <w:pStyle w:val="EmptyCellLayoutStyle"/>
                          <w:spacing w:after="0" w:line="240" w:lineRule="auto"/>
                        </w:pPr>
                      </w:p>
                    </w:tc>
                    <w:tc>
                      <w:tcPr>
                        <w:tcW w:w="4804" w:type="dxa"/>
                      </w:tcPr>
                      <w:p w14:paraId="68DD51BA" w14:textId="77777777" w:rsidR="00CC7912" w:rsidRDefault="00CC7912">
                        <w:pPr>
                          <w:pStyle w:val="EmptyCellLayoutStyle"/>
                          <w:spacing w:after="0" w:line="240" w:lineRule="auto"/>
                        </w:pPr>
                      </w:p>
                    </w:tc>
                  </w:tr>
                  <w:tr w:rsidR="00CC7912" w14:paraId="573374F1" w14:textId="77777777">
                    <w:trPr>
                      <w:trHeight w:val="601"/>
                    </w:trPr>
                    <w:tc>
                      <w:tcPr>
                        <w:tcW w:w="1095" w:type="dxa"/>
                        <w:vMerge/>
                      </w:tcPr>
                      <w:p w14:paraId="2FB58762" w14:textId="77777777" w:rsidR="00CC7912" w:rsidRDefault="00CC7912">
                        <w:pPr>
                          <w:pStyle w:val="EmptyCellLayoutStyle"/>
                          <w:spacing w:after="0" w:line="240" w:lineRule="auto"/>
                        </w:pPr>
                      </w:p>
                    </w:tc>
                    <w:tc>
                      <w:tcPr>
                        <w:tcW w:w="90" w:type="dxa"/>
                      </w:tcPr>
                      <w:p w14:paraId="6217950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A71D5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DBD83B0" w14:textId="77777777" w:rsidR="00CC7912" w:rsidRDefault="00166B5D">
                              <w:pPr>
                                <w:spacing w:after="0" w:line="240" w:lineRule="auto"/>
                              </w:pPr>
                              <w:r>
                                <w:rPr>
                                  <w:rFonts w:ascii="Calibri" w:eastAsia="Calibri" w:hAnsi="Calibri"/>
                                  <w:b/>
                                  <w:color w:val="000000"/>
                                  <w:sz w:val="24"/>
                                </w:rPr>
                                <w:t>Activity Demographics</w:t>
                              </w:r>
                            </w:p>
                          </w:tc>
                        </w:tr>
                      </w:tbl>
                      <w:p w14:paraId="6C20EB6D" w14:textId="77777777" w:rsidR="00CC7912" w:rsidRDefault="00CC7912">
                        <w:pPr>
                          <w:spacing w:after="0" w:line="240" w:lineRule="auto"/>
                        </w:pPr>
                      </w:p>
                    </w:tc>
                    <w:tc>
                      <w:tcPr>
                        <w:tcW w:w="4804" w:type="dxa"/>
                      </w:tcPr>
                      <w:p w14:paraId="45F4B0E7" w14:textId="77777777" w:rsidR="00CC7912" w:rsidRDefault="00CC7912">
                        <w:pPr>
                          <w:pStyle w:val="EmptyCellLayoutStyle"/>
                          <w:spacing w:after="0" w:line="240" w:lineRule="auto"/>
                        </w:pPr>
                      </w:p>
                    </w:tc>
                  </w:tr>
                </w:tbl>
                <w:p w14:paraId="6C1A3862" w14:textId="77777777" w:rsidR="00CC7912" w:rsidRDefault="00CC7912">
                  <w:pPr>
                    <w:spacing w:after="0" w:line="240" w:lineRule="auto"/>
                  </w:pPr>
                </w:p>
              </w:tc>
            </w:tr>
            <w:tr w:rsidR="00CC7912" w14:paraId="17E202E6" w14:textId="77777777">
              <w:trPr>
                <w:trHeight w:val="282"/>
              </w:trPr>
              <w:tc>
                <w:tcPr>
                  <w:tcW w:w="10714" w:type="dxa"/>
                  <w:tcBorders>
                    <w:top w:val="nil"/>
                    <w:left w:val="nil"/>
                    <w:bottom w:val="nil"/>
                    <w:right w:val="nil"/>
                  </w:tcBorders>
                  <w:tcMar>
                    <w:top w:w="39" w:type="dxa"/>
                    <w:left w:w="39" w:type="dxa"/>
                    <w:bottom w:w="39" w:type="dxa"/>
                    <w:right w:w="39" w:type="dxa"/>
                  </w:tcMar>
                </w:tcPr>
                <w:p w14:paraId="149AF627" w14:textId="77777777" w:rsidR="00CC7912" w:rsidRDefault="00CC7912">
                  <w:pPr>
                    <w:spacing w:after="0" w:line="240" w:lineRule="auto"/>
                  </w:pPr>
                </w:p>
              </w:tc>
            </w:tr>
            <w:tr w:rsidR="00CC7912" w14:paraId="15803595" w14:textId="77777777">
              <w:trPr>
                <w:trHeight w:val="262"/>
              </w:trPr>
              <w:tc>
                <w:tcPr>
                  <w:tcW w:w="10714" w:type="dxa"/>
                  <w:tcBorders>
                    <w:top w:val="nil"/>
                    <w:left w:val="nil"/>
                    <w:bottom w:val="nil"/>
                    <w:right w:val="nil"/>
                  </w:tcBorders>
                  <w:tcMar>
                    <w:top w:w="39" w:type="dxa"/>
                    <w:left w:w="39" w:type="dxa"/>
                    <w:bottom w:w="39" w:type="dxa"/>
                    <w:right w:w="39" w:type="dxa"/>
                  </w:tcMar>
                </w:tcPr>
                <w:p w14:paraId="5495E508"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3DA0F4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944827" w14:textId="77777777" w:rsidR="00CC7912" w:rsidRDefault="00166B5D">
                  <w:pPr>
                    <w:spacing w:after="0" w:line="240" w:lineRule="auto"/>
                  </w:pPr>
                  <w:r>
                    <w:rPr>
                      <w:rFonts w:ascii="Calibri" w:eastAsia="Calibri" w:hAnsi="Calibri"/>
                      <w:color w:val="000000"/>
                    </w:rPr>
                    <w:t>- General practice teams</w:t>
                  </w:r>
                  <w:r>
                    <w:rPr>
                      <w:rFonts w:ascii="Calibri" w:eastAsia="Calibri" w:hAnsi="Calibri"/>
                      <w:color w:val="000000"/>
                    </w:rPr>
                    <w:br/>
                    <w:t>- Health care consumers</w:t>
                  </w:r>
                  <w:r>
                    <w:rPr>
                      <w:rFonts w:ascii="Calibri" w:eastAsia="Calibri" w:hAnsi="Calibri"/>
                      <w:color w:val="000000"/>
                    </w:rPr>
                    <w:br/>
                    <w:t>- Health and social providers</w:t>
                  </w:r>
                </w:p>
              </w:tc>
            </w:tr>
            <w:tr w:rsidR="00CC7912" w14:paraId="73C2DD68" w14:textId="77777777">
              <w:trPr>
                <w:trHeight w:val="282"/>
              </w:trPr>
              <w:tc>
                <w:tcPr>
                  <w:tcW w:w="10714" w:type="dxa"/>
                  <w:tcBorders>
                    <w:top w:val="nil"/>
                    <w:left w:val="nil"/>
                    <w:bottom w:val="nil"/>
                    <w:right w:val="nil"/>
                  </w:tcBorders>
                  <w:tcMar>
                    <w:top w:w="39" w:type="dxa"/>
                    <w:left w:w="39" w:type="dxa"/>
                    <w:bottom w:w="39" w:type="dxa"/>
                    <w:right w:w="39" w:type="dxa"/>
                  </w:tcMar>
                </w:tcPr>
                <w:p w14:paraId="62DA823A"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57E96F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B4E608" w14:textId="77777777" w:rsidR="00CC7912" w:rsidRDefault="00CC7912">
                  <w:pPr>
                    <w:spacing w:after="0" w:line="240" w:lineRule="auto"/>
                  </w:pPr>
                </w:p>
              </w:tc>
            </w:tr>
            <w:tr w:rsidR="00CC7912" w14:paraId="4EEA5379" w14:textId="77777777">
              <w:trPr>
                <w:trHeight w:val="262"/>
              </w:trPr>
              <w:tc>
                <w:tcPr>
                  <w:tcW w:w="10714" w:type="dxa"/>
                  <w:tcBorders>
                    <w:top w:val="nil"/>
                    <w:left w:val="nil"/>
                    <w:bottom w:val="nil"/>
                    <w:right w:val="nil"/>
                  </w:tcBorders>
                  <w:tcMar>
                    <w:top w:w="39" w:type="dxa"/>
                    <w:left w:w="39" w:type="dxa"/>
                    <w:bottom w:w="39" w:type="dxa"/>
                    <w:right w:w="39" w:type="dxa"/>
                  </w:tcMar>
                </w:tcPr>
                <w:p w14:paraId="31596E54"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104DC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912353" w14:textId="77777777" w:rsidR="00CC7912" w:rsidRDefault="00166B5D">
                  <w:pPr>
                    <w:spacing w:after="0" w:line="240" w:lineRule="auto"/>
                  </w:pPr>
                  <w:r>
                    <w:rPr>
                      <w:rFonts w:ascii="Calibri" w:eastAsia="Calibri" w:hAnsi="Calibri"/>
                      <w:color w:val="000000"/>
                    </w:rPr>
                    <w:t>No</w:t>
                  </w:r>
                </w:p>
              </w:tc>
            </w:tr>
            <w:tr w:rsidR="00CC7912" w14:paraId="576C7B01" w14:textId="77777777">
              <w:trPr>
                <w:trHeight w:val="282"/>
              </w:trPr>
              <w:tc>
                <w:tcPr>
                  <w:tcW w:w="10714" w:type="dxa"/>
                  <w:tcBorders>
                    <w:top w:val="nil"/>
                    <w:left w:val="nil"/>
                    <w:bottom w:val="nil"/>
                    <w:right w:val="nil"/>
                  </w:tcBorders>
                  <w:tcMar>
                    <w:top w:w="39" w:type="dxa"/>
                    <w:left w:w="39" w:type="dxa"/>
                    <w:bottom w:w="39" w:type="dxa"/>
                    <w:right w:w="39" w:type="dxa"/>
                  </w:tcMar>
                </w:tcPr>
                <w:p w14:paraId="629A6047"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5CBAD0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B7AED3" w14:textId="77777777" w:rsidR="00CC7912" w:rsidRDefault="00CC7912">
                  <w:pPr>
                    <w:spacing w:after="0" w:line="240" w:lineRule="auto"/>
                  </w:pPr>
                </w:p>
              </w:tc>
            </w:tr>
            <w:tr w:rsidR="00CC7912" w14:paraId="75059678" w14:textId="77777777">
              <w:trPr>
                <w:trHeight w:val="282"/>
              </w:trPr>
              <w:tc>
                <w:tcPr>
                  <w:tcW w:w="10714" w:type="dxa"/>
                  <w:tcBorders>
                    <w:top w:val="nil"/>
                    <w:left w:val="nil"/>
                    <w:bottom w:val="nil"/>
                    <w:right w:val="nil"/>
                  </w:tcBorders>
                  <w:tcMar>
                    <w:top w:w="39" w:type="dxa"/>
                    <w:left w:w="39" w:type="dxa"/>
                    <w:bottom w:w="39" w:type="dxa"/>
                    <w:right w:w="39" w:type="dxa"/>
                  </w:tcMar>
                </w:tcPr>
                <w:p w14:paraId="05D26F54" w14:textId="77777777" w:rsidR="00CC7912" w:rsidRDefault="00166B5D">
                  <w:pPr>
                    <w:spacing w:after="0" w:line="240" w:lineRule="auto"/>
                  </w:pPr>
                  <w:r>
                    <w:rPr>
                      <w:rFonts w:ascii="Calibri" w:eastAsia="Calibri" w:hAnsi="Calibri"/>
                      <w:b/>
                      <w:color w:val="000000"/>
                      <w:sz w:val="24"/>
                    </w:rPr>
                    <w:t xml:space="preserve">Coverage </w:t>
                  </w:r>
                </w:p>
              </w:tc>
            </w:tr>
            <w:tr w:rsidR="00CC7912" w14:paraId="79B859E3" w14:textId="77777777">
              <w:trPr>
                <w:trHeight w:val="262"/>
              </w:trPr>
              <w:tc>
                <w:tcPr>
                  <w:tcW w:w="10714" w:type="dxa"/>
                  <w:tcBorders>
                    <w:top w:val="nil"/>
                    <w:left w:val="nil"/>
                    <w:bottom w:val="nil"/>
                    <w:right w:val="nil"/>
                  </w:tcBorders>
                  <w:tcMar>
                    <w:top w:w="39" w:type="dxa"/>
                    <w:left w:w="39" w:type="dxa"/>
                    <w:bottom w:w="39" w:type="dxa"/>
                    <w:right w:w="39" w:type="dxa"/>
                  </w:tcMar>
                </w:tcPr>
                <w:p w14:paraId="726A7932"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0873C4C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5D5ADE" w14:textId="77777777" w:rsidR="00CC7912" w:rsidRDefault="00166B5D">
                  <w:pPr>
                    <w:spacing w:after="0" w:line="240" w:lineRule="auto"/>
                  </w:pPr>
                  <w:r>
                    <w:rPr>
                      <w:rFonts w:ascii="Calibri" w:eastAsia="Calibri" w:hAnsi="Calibri"/>
                      <w:color w:val="000000"/>
                    </w:rPr>
                    <w:t>Yes</w:t>
                  </w:r>
                </w:p>
              </w:tc>
            </w:tr>
            <w:tr w:rsidR="00CC7912" w14:paraId="450A0113" w14:textId="77777777">
              <w:trPr>
                <w:trHeight w:val="282"/>
              </w:trPr>
              <w:tc>
                <w:tcPr>
                  <w:tcW w:w="10714" w:type="dxa"/>
                  <w:tcBorders>
                    <w:top w:val="nil"/>
                    <w:left w:val="nil"/>
                    <w:bottom w:val="nil"/>
                    <w:right w:val="nil"/>
                  </w:tcBorders>
                  <w:tcMar>
                    <w:top w:w="39" w:type="dxa"/>
                    <w:left w:w="39" w:type="dxa"/>
                    <w:bottom w:w="39" w:type="dxa"/>
                    <w:right w:w="39" w:type="dxa"/>
                  </w:tcMar>
                </w:tcPr>
                <w:p w14:paraId="5C51B141" w14:textId="77777777" w:rsidR="00CC7912" w:rsidRDefault="00CC7912">
                  <w:pPr>
                    <w:spacing w:after="0" w:line="240" w:lineRule="auto"/>
                  </w:pPr>
                </w:p>
              </w:tc>
            </w:tr>
            <w:tr w:rsidR="00CC7912" w14:paraId="5AB578C7"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295A7263"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1154FF5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BD81669"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BE09230" w14:textId="77777777" w:rsidR="00CC7912" w:rsidRDefault="00166B5D">
                              <w:pPr>
                                <w:spacing w:after="0" w:line="240" w:lineRule="auto"/>
                              </w:pPr>
                              <w:r>
                                <w:rPr>
                                  <w:rFonts w:ascii="Calibri" w:eastAsia="Calibri" w:hAnsi="Calibri"/>
                                  <w:b/>
                                  <w:color w:val="000000"/>
                                </w:rPr>
                                <w:t>SA3 Code</w:t>
                              </w:r>
                            </w:p>
                          </w:tc>
                        </w:tr>
                        <w:tr w:rsidR="00CC7912" w14:paraId="3CA3529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D3DC5C"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B97AA8" w14:textId="77777777" w:rsidR="00CC7912" w:rsidRDefault="00166B5D">
                              <w:pPr>
                                <w:spacing w:after="0" w:line="240" w:lineRule="auto"/>
                              </w:pPr>
                              <w:r>
                                <w:rPr>
                                  <w:rFonts w:ascii="Calibri" w:eastAsia="Calibri" w:hAnsi="Calibri"/>
                                  <w:color w:val="000000"/>
                                </w:rPr>
                                <w:t>10704</w:t>
                              </w:r>
                            </w:p>
                          </w:tc>
                        </w:tr>
                        <w:tr w:rsidR="00CC7912" w14:paraId="418EDE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A3BF8C"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F83827" w14:textId="77777777" w:rsidR="00CC7912" w:rsidRDefault="00166B5D">
                              <w:pPr>
                                <w:spacing w:after="0" w:line="240" w:lineRule="auto"/>
                              </w:pPr>
                              <w:r>
                                <w:rPr>
                                  <w:rFonts w:ascii="Calibri" w:eastAsia="Calibri" w:hAnsi="Calibri"/>
                                  <w:color w:val="000000"/>
                                </w:rPr>
                                <w:t>12402</w:t>
                              </w:r>
                            </w:p>
                          </w:tc>
                        </w:tr>
                        <w:tr w:rsidR="00CC7912" w14:paraId="4D07D90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0AEAC3"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DD0B50" w14:textId="77777777" w:rsidR="00CC7912" w:rsidRDefault="00166B5D">
                              <w:pPr>
                                <w:spacing w:after="0" w:line="240" w:lineRule="auto"/>
                              </w:pPr>
                              <w:r>
                                <w:rPr>
                                  <w:rFonts w:ascii="Calibri" w:eastAsia="Calibri" w:hAnsi="Calibri"/>
                                  <w:color w:val="000000"/>
                                </w:rPr>
                                <w:t>11402</w:t>
                              </w:r>
                            </w:p>
                          </w:tc>
                        </w:tr>
                        <w:tr w:rsidR="00CC7912" w14:paraId="225B09A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1E8B29"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CD69A7" w14:textId="77777777" w:rsidR="00CC7912" w:rsidRDefault="00166B5D">
                              <w:pPr>
                                <w:spacing w:after="0" w:line="240" w:lineRule="auto"/>
                              </w:pPr>
                              <w:r>
                                <w:rPr>
                                  <w:rFonts w:ascii="Calibri" w:eastAsia="Calibri" w:hAnsi="Calibri"/>
                                  <w:color w:val="000000"/>
                                </w:rPr>
                                <w:t>10105</w:t>
                              </w:r>
                            </w:p>
                          </w:tc>
                        </w:tr>
                        <w:tr w:rsidR="00CC7912" w14:paraId="75CD224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8D36CA"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7B99EE" w14:textId="77777777" w:rsidR="00CC7912" w:rsidRDefault="00166B5D">
                              <w:pPr>
                                <w:spacing w:after="0" w:line="240" w:lineRule="auto"/>
                              </w:pPr>
                              <w:r>
                                <w:rPr>
                                  <w:rFonts w:ascii="Calibri" w:eastAsia="Calibri" w:hAnsi="Calibri"/>
                                  <w:color w:val="000000"/>
                                </w:rPr>
                                <w:t>11901</w:t>
                              </w:r>
                            </w:p>
                          </w:tc>
                        </w:tr>
                        <w:tr w:rsidR="00CC7912" w14:paraId="61353A2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A96120"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FFE65C" w14:textId="77777777" w:rsidR="00CC7912" w:rsidRDefault="00166B5D">
                              <w:pPr>
                                <w:spacing w:after="0" w:line="240" w:lineRule="auto"/>
                              </w:pPr>
                              <w:r>
                                <w:rPr>
                                  <w:rFonts w:ascii="Calibri" w:eastAsia="Calibri" w:hAnsi="Calibri"/>
                                  <w:color w:val="000000"/>
                                </w:rPr>
                                <w:t>12403</w:t>
                              </w:r>
                            </w:p>
                          </w:tc>
                        </w:tr>
                        <w:tr w:rsidR="00CC7912" w14:paraId="1165D20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05B99F"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AEEA78" w14:textId="77777777" w:rsidR="00CC7912" w:rsidRDefault="00166B5D">
                              <w:pPr>
                                <w:spacing w:after="0" w:line="240" w:lineRule="auto"/>
                              </w:pPr>
                              <w:r>
                                <w:rPr>
                                  <w:rFonts w:ascii="Calibri" w:eastAsia="Calibri" w:hAnsi="Calibri"/>
                                  <w:color w:val="000000"/>
                                </w:rPr>
                                <w:t>12501</w:t>
                              </w:r>
                            </w:p>
                          </w:tc>
                        </w:tr>
                        <w:tr w:rsidR="00CC7912" w14:paraId="147F9A2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379850"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DADDE7" w14:textId="77777777" w:rsidR="00CC7912" w:rsidRDefault="00166B5D">
                              <w:pPr>
                                <w:spacing w:after="0" w:line="240" w:lineRule="auto"/>
                              </w:pPr>
                              <w:r>
                                <w:rPr>
                                  <w:rFonts w:ascii="Calibri" w:eastAsia="Calibri" w:hAnsi="Calibri"/>
                                  <w:color w:val="000000"/>
                                </w:rPr>
                                <w:t>12702</w:t>
                              </w:r>
                            </w:p>
                          </w:tc>
                        </w:tr>
                        <w:tr w:rsidR="00CC7912" w14:paraId="60A4371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4A46BF"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891982" w14:textId="77777777" w:rsidR="00CC7912" w:rsidRDefault="00166B5D">
                              <w:pPr>
                                <w:spacing w:after="0" w:line="240" w:lineRule="auto"/>
                              </w:pPr>
                              <w:r>
                                <w:rPr>
                                  <w:rFonts w:ascii="Calibri" w:eastAsia="Calibri" w:hAnsi="Calibri"/>
                                  <w:color w:val="000000"/>
                                </w:rPr>
                                <w:t>11902</w:t>
                              </w:r>
                            </w:p>
                          </w:tc>
                        </w:tr>
                        <w:tr w:rsidR="00CC7912" w14:paraId="2501045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E337CB"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E03293" w14:textId="77777777" w:rsidR="00CC7912" w:rsidRDefault="00166B5D">
                              <w:pPr>
                                <w:spacing w:after="0" w:line="240" w:lineRule="auto"/>
                              </w:pPr>
                              <w:r>
                                <w:rPr>
                                  <w:rFonts w:ascii="Calibri" w:eastAsia="Calibri" w:hAnsi="Calibri"/>
                                  <w:color w:val="000000"/>
                                </w:rPr>
                                <w:t>12503</w:t>
                              </w:r>
                            </w:p>
                          </w:tc>
                        </w:tr>
                        <w:tr w:rsidR="00CC7912" w14:paraId="5CA811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10A718"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E7189D" w14:textId="77777777" w:rsidR="00CC7912" w:rsidRDefault="00166B5D">
                              <w:pPr>
                                <w:spacing w:after="0" w:line="240" w:lineRule="auto"/>
                              </w:pPr>
                              <w:r>
                                <w:rPr>
                                  <w:rFonts w:ascii="Calibri" w:eastAsia="Calibri" w:hAnsi="Calibri"/>
                                  <w:color w:val="000000"/>
                                </w:rPr>
                                <w:t>12703</w:t>
                              </w:r>
                            </w:p>
                          </w:tc>
                        </w:tr>
                        <w:tr w:rsidR="00CC7912" w14:paraId="25D0731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A7085E"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8DA03" w14:textId="77777777" w:rsidR="00CC7912" w:rsidRDefault="00166B5D">
                              <w:pPr>
                                <w:spacing w:after="0" w:line="240" w:lineRule="auto"/>
                              </w:pPr>
                              <w:r>
                                <w:rPr>
                                  <w:rFonts w:ascii="Calibri" w:eastAsia="Calibri" w:hAnsi="Calibri"/>
                                  <w:color w:val="000000"/>
                                </w:rPr>
                                <w:t>12302</w:t>
                              </w:r>
                            </w:p>
                          </w:tc>
                        </w:tr>
                        <w:tr w:rsidR="00CC7912" w14:paraId="337A263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DC1691"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5A9104" w14:textId="77777777" w:rsidR="00CC7912" w:rsidRDefault="00166B5D">
                              <w:pPr>
                                <w:spacing w:after="0" w:line="240" w:lineRule="auto"/>
                              </w:pPr>
                              <w:r>
                                <w:rPr>
                                  <w:rFonts w:ascii="Calibri" w:eastAsia="Calibri" w:hAnsi="Calibri"/>
                                  <w:color w:val="000000"/>
                                </w:rPr>
                                <w:t>12303</w:t>
                              </w:r>
                            </w:p>
                          </w:tc>
                        </w:tr>
                        <w:tr w:rsidR="00CC7912" w14:paraId="6728351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18C4B3"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3EF421" w14:textId="77777777" w:rsidR="00CC7912" w:rsidRDefault="00166B5D">
                              <w:pPr>
                                <w:spacing w:after="0" w:line="240" w:lineRule="auto"/>
                              </w:pPr>
                              <w:r>
                                <w:rPr>
                                  <w:rFonts w:ascii="Calibri" w:eastAsia="Calibri" w:hAnsi="Calibri"/>
                                  <w:color w:val="000000"/>
                                </w:rPr>
                                <w:t>12301</w:t>
                              </w:r>
                            </w:p>
                          </w:tc>
                        </w:tr>
                        <w:tr w:rsidR="00CC7912" w14:paraId="751337F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894F15"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AB9F84" w14:textId="77777777" w:rsidR="00CC7912" w:rsidRDefault="00166B5D">
                              <w:pPr>
                                <w:spacing w:after="0" w:line="240" w:lineRule="auto"/>
                              </w:pPr>
                              <w:r>
                                <w:rPr>
                                  <w:rFonts w:ascii="Calibri" w:eastAsia="Calibri" w:hAnsi="Calibri"/>
                                  <w:color w:val="000000"/>
                                </w:rPr>
                                <w:t>12701</w:t>
                              </w:r>
                            </w:p>
                          </w:tc>
                        </w:tr>
                      </w:tbl>
                      <w:p w14:paraId="7D579EC0" w14:textId="77777777" w:rsidR="00CC7912" w:rsidRDefault="00CC7912">
                        <w:pPr>
                          <w:spacing w:after="0" w:line="240" w:lineRule="auto"/>
                        </w:pPr>
                      </w:p>
                    </w:tc>
                    <w:tc>
                      <w:tcPr>
                        <w:tcW w:w="1768" w:type="dxa"/>
                      </w:tcPr>
                      <w:p w14:paraId="257234A5" w14:textId="77777777" w:rsidR="00CC7912" w:rsidRDefault="00CC7912">
                        <w:pPr>
                          <w:pStyle w:val="EmptyCellLayoutStyle"/>
                          <w:spacing w:after="0" w:line="240" w:lineRule="auto"/>
                        </w:pPr>
                      </w:p>
                    </w:tc>
                  </w:tr>
                </w:tbl>
                <w:p w14:paraId="0DE30EA5" w14:textId="77777777" w:rsidR="00CC7912" w:rsidRDefault="00CC7912">
                  <w:pPr>
                    <w:spacing w:after="0" w:line="240" w:lineRule="auto"/>
                  </w:pPr>
                </w:p>
              </w:tc>
            </w:tr>
            <w:tr w:rsidR="00CC7912" w14:paraId="0924FE6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EE743E7" w14:textId="77777777" w:rsidR="00CC7912" w:rsidRDefault="00CC7912">
                  <w:pPr>
                    <w:spacing w:after="0" w:line="240" w:lineRule="auto"/>
                  </w:pPr>
                </w:p>
              </w:tc>
            </w:tr>
            <w:tr w:rsidR="00CC7912" w14:paraId="34100F87" w14:textId="77777777">
              <w:trPr>
                <w:trHeight w:val="282"/>
              </w:trPr>
              <w:tc>
                <w:tcPr>
                  <w:tcW w:w="10714" w:type="dxa"/>
                  <w:tcBorders>
                    <w:top w:val="nil"/>
                    <w:left w:val="nil"/>
                    <w:bottom w:val="nil"/>
                    <w:right w:val="nil"/>
                  </w:tcBorders>
                  <w:tcMar>
                    <w:top w:w="39" w:type="dxa"/>
                    <w:left w:w="39" w:type="dxa"/>
                    <w:bottom w:w="39" w:type="dxa"/>
                    <w:right w:w="39" w:type="dxa"/>
                  </w:tcMar>
                </w:tcPr>
                <w:p w14:paraId="6B40E7F8" w14:textId="77777777" w:rsidR="00CC7912" w:rsidRDefault="00CC7912">
                  <w:pPr>
                    <w:spacing w:after="0" w:line="240" w:lineRule="auto"/>
                  </w:pPr>
                </w:p>
              </w:tc>
            </w:tr>
            <w:tr w:rsidR="00CC7912" w14:paraId="4CC9C98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C0B0B4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7308063" w14:textId="77777777" w:rsidR="00CC7912" w:rsidRDefault="00166B5D">
                        <w:pPr>
                          <w:spacing w:after="0" w:line="240" w:lineRule="auto"/>
                        </w:pPr>
                        <w:r>
                          <w:rPr>
                            <w:noProof/>
                          </w:rPr>
                          <w:drawing>
                            <wp:inline distT="0" distB="0" distL="0" distR="0" wp14:anchorId="6259FFD0" wp14:editId="31B7BCB5">
                              <wp:extent cx="615003" cy="384377"/>
                              <wp:effectExtent l="0" t="0" r="0" b="0"/>
                              <wp:docPr id="152" name="img7.png"/>
                              <wp:cNvGraphicFramePr/>
                              <a:graphic xmlns:a="http://schemas.openxmlformats.org/drawingml/2006/main">
                                <a:graphicData uri="http://schemas.openxmlformats.org/drawingml/2006/picture">
                                  <pic:pic xmlns:pic="http://schemas.openxmlformats.org/drawingml/2006/picture">
                                    <pic:nvPicPr>
                                      <pic:cNvPr id="15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ABA47B5" w14:textId="77777777" w:rsidR="00CC7912" w:rsidRDefault="00CC7912">
                        <w:pPr>
                          <w:pStyle w:val="EmptyCellLayoutStyle"/>
                          <w:spacing w:after="0" w:line="240" w:lineRule="auto"/>
                        </w:pPr>
                      </w:p>
                    </w:tc>
                    <w:tc>
                      <w:tcPr>
                        <w:tcW w:w="4725" w:type="dxa"/>
                      </w:tcPr>
                      <w:p w14:paraId="675DBA40" w14:textId="77777777" w:rsidR="00CC7912" w:rsidRDefault="00CC7912">
                        <w:pPr>
                          <w:pStyle w:val="EmptyCellLayoutStyle"/>
                          <w:spacing w:after="0" w:line="240" w:lineRule="auto"/>
                        </w:pPr>
                      </w:p>
                    </w:tc>
                    <w:tc>
                      <w:tcPr>
                        <w:tcW w:w="4804" w:type="dxa"/>
                      </w:tcPr>
                      <w:p w14:paraId="11BF1EBE" w14:textId="77777777" w:rsidR="00CC7912" w:rsidRDefault="00CC7912">
                        <w:pPr>
                          <w:pStyle w:val="EmptyCellLayoutStyle"/>
                          <w:spacing w:after="0" w:line="240" w:lineRule="auto"/>
                        </w:pPr>
                      </w:p>
                    </w:tc>
                  </w:tr>
                  <w:tr w:rsidR="00CC7912" w14:paraId="531AB678" w14:textId="77777777">
                    <w:trPr>
                      <w:trHeight w:val="601"/>
                    </w:trPr>
                    <w:tc>
                      <w:tcPr>
                        <w:tcW w:w="1095" w:type="dxa"/>
                        <w:vMerge/>
                      </w:tcPr>
                      <w:p w14:paraId="7EBD9695" w14:textId="77777777" w:rsidR="00CC7912" w:rsidRDefault="00CC7912">
                        <w:pPr>
                          <w:pStyle w:val="EmptyCellLayoutStyle"/>
                          <w:spacing w:after="0" w:line="240" w:lineRule="auto"/>
                        </w:pPr>
                      </w:p>
                    </w:tc>
                    <w:tc>
                      <w:tcPr>
                        <w:tcW w:w="90" w:type="dxa"/>
                      </w:tcPr>
                      <w:p w14:paraId="4A46DE0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A0ED96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BC04474" w14:textId="77777777" w:rsidR="00CC7912" w:rsidRDefault="00166B5D">
                              <w:pPr>
                                <w:spacing w:after="0" w:line="240" w:lineRule="auto"/>
                              </w:pPr>
                              <w:r>
                                <w:rPr>
                                  <w:rFonts w:ascii="Calibri" w:eastAsia="Calibri" w:hAnsi="Calibri"/>
                                  <w:b/>
                                  <w:color w:val="000000"/>
                                  <w:sz w:val="24"/>
                                </w:rPr>
                                <w:t>Activity Consultation and Collaboration</w:t>
                              </w:r>
                            </w:p>
                          </w:tc>
                        </w:tr>
                      </w:tbl>
                      <w:p w14:paraId="66B808C8" w14:textId="77777777" w:rsidR="00CC7912" w:rsidRDefault="00CC7912">
                        <w:pPr>
                          <w:spacing w:after="0" w:line="240" w:lineRule="auto"/>
                        </w:pPr>
                      </w:p>
                    </w:tc>
                    <w:tc>
                      <w:tcPr>
                        <w:tcW w:w="4804" w:type="dxa"/>
                      </w:tcPr>
                      <w:p w14:paraId="3D35C6DC" w14:textId="77777777" w:rsidR="00CC7912" w:rsidRDefault="00CC7912">
                        <w:pPr>
                          <w:pStyle w:val="EmptyCellLayoutStyle"/>
                          <w:spacing w:after="0" w:line="240" w:lineRule="auto"/>
                        </w:pPr>
                      </w:p>
                    </w:tc>
                  </w:tr>
                </w:tbl>
                <w:p w14:paraId="42D6FD8C" w14:textId="77777777" w:rsidR="00CC7912" w:rsidRDefault="00CC7912">
                  <w:pPr>
                    <w:spacing w:after="0" w:line="240" w:lineRule="auto"/>
                  </w:pPr>
                </w:p>
              </w:tc>
            </w:tr>
            <w:tr w:rsidR="00CC7912" w14:paraId="284A0025" w14:textId="77777777">
              <w:trPr>
                <w:trHeight w:val="282"/>
              </w:trPr>
              <w:tc>
                <w:tcPr>
                  <w:tcW w:w="10714" w:type="dxa"/>
                  <w:tcBorders>
                    <w:top w:val="nil"/>
                    <w:left w:val="nil"/>
                    <w:bottom w:val="nil"/>
                    <w:right w:val="nil"/>
                  </w:tcBorders>
                  <w:tcMar>
                    <w:top w:w="39" w:type="dxa"/>
                    <w:left w:w="39" w:type="dxa"/>
                    <w:bottom w:w="39" w:type="dxa"/>
                    <w:right w:w="39" w:type="dxa"/>
                  </w:tcMar>
                </w:tcPr>
                <w:p w14:paraId="74457943" w14:textId="77777777" w:rsidR="00CC7912" w:rsidRDefault="00CC7912">
                  <w:pPr>
                    <w:spacing w:after="0" w:line="240" w:lineRule="auto"/>
                  </w:pPr>
                </w:p>
              </w:tc>
            </w:tr>
            <w:tr w:rsidR="00CC7912" w14:paraId="6B82FF01" w14:textId="77777777">
              <w:trPr>
                <w:trHeight w:val="262"/>
              </w:trPr>
              <w:tc>
                <w:tcPr>
                  <w:tcW w:w="10714" w:type="dxa"/>
                  <w:tcBorders>
                    <w:top w:val="nil"/>
                    <w:left w:val="nil"/>
                    <w:bottom w:val="nil"/>
                    <w:right w:val="nil"/>
                  </w:tcBorders>
                  <w:tcMar>
                    <w:top w:w="39" w:type="dxa"/>
                    <w:left w:w="39" w:type="dxa"/>
                    <w:bottom w:w="39" w:type="dxa"/>
                    <w:right w:w="39" w:type="dxa"/>
                  </w:tcMar>
                </w:tcPr>
                <w:p w14:paraId="39F44835" w14:textId="77777777" w:rsidR="00CC7912" w:rsidRDefault="00166B5D">
                  <w:pPr>
                    <w:spacing w:after="0" w:line="240" w:lineRule="auto"/>
                  </w:pPr>
                  <w:r>
                    <w:rPr>
                      <w:rFonts w:ascii="Calibri" w:eastAsia="Calibri" w:hAnsi="Calibri"/>
                      <w:b/>
                      <w:color w:val="000000"/>
                    </w:rPr>
                    <w:t xml:space="preserve">Consultation </w:t>
                  </w:r>
                </w:p>
              </w:tc>
            </w:tr>
            <w:tr w:rsidR="00CC7912" w14:paraId="41C1E7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7DBCD5" w14:textId="77777777" w:rsidR="00CC7912" w:rsidRDefault="00166B5D">
                  <w:pPr>
                    <w:spacing w:after="0" w:line="240" w:lineRule="auto"/>
                  </w:pPr>
                  <w:r>
                    <w:rPr>
                      <w:rFonts w:ascii="Calibri" w:eastAsia="Calibri" w:hAnsi="Calibri"/>
                      <w:color w:val="000000"/>
                    </w:rPr>
                    <w:t>- SWS Integrated Care Collaborative: SWSLHD clinicians, SWSPHN and SWSLHD executive, GPs, consumers, universities, local government.</w:t>
                  </w:r>
                  <w:r>
                    <w:rPr>
                      <w:rFonts w:ascii="Calibri" w:eastAsia="Calibri" w:hAnsi="Calibri"/>
                      <w:color w:val="000000"/>
                    </w:rPr>
                    <w:br/>
                    <w:t>- Health Alliances: SWSLHD, SWSPHN, GPs, consumers, universities, local government, research agencies, non-government organisations.</w:t>
                  </w:r>
                  <w:r>
                    <w:rPr>
                      <w:rFonts w:ascii="Calibri" w:eastAsia="Calibri" w:hAnsi="Calibri"/>
                      <w:color w:val="000000"/>
                    </w:rPr>
                    <w:br/>
                    <w:t>- Standing committee structures including program committees and place based local health councils with cross sector representation.</w:t>
                  </w:r>
                  <w:r>
                    <w:rPr>
                      <w:rFonts w:ascii="Calibri" w:eastAsia="Calibri" w:hAnsi="Calibri"/>
                      <w:color w:val="000000"/>
                    </w:rPr>
                    <w:br/>
                    <w:t>- HealthPathways clinical work groups, general practice reference group, community advisory committee.</w:t>
                  </w:r>
                </w:p>
              </w:tc>
            </w:tr>
            <w:tr w:rsidR="00CC7912" w14:paraId="51379ADA" w14:textId="77777777">
              <w:trPr>
                <w:trHeight w:val="262"/>
              </w:trPr>
              <w:tc>
                <w:tcPr>
                  <w:tcW w:w="10714" w:type="dxa"/>
                  <w:tcBorders>
                    <w:top w:val="nil"/>
                    <w:left w:val="nil"/>
                    <w:bottom w:val="nil"/>
                    <w:right w:val="nil"/>
                  </w:tcBorders>
                  <w:tcMar>
                    <w:top w:w="39" w:type="dxa"/>
                    <w:left w:w="39" w:type="dxa"/>
                    <w:bottom w:w="39" w:type="dxa"/>
                    <w:right w:w="39" w:type="dxa"/>
                  </w:tcMar>
                </w:tcPr>
                <w:p w14:paraId="46D76B2E" w14:textId="77777777" w:rsidR="00CC7912" w:rsidRDefault="00166B5D">
                  <w:pPr>
                    <w:spacing w:after="0" w:line="240" w:lineRule="auto"/>
                  </w:pPr>
                  <w:r>
                    <w:rPr>
                      <w:rFonts w:ascii="Calibri" w:eastAsia="Calibri" w:hAnsi="Calibri"/>
                      <w:b/>
                      <w:color w:val="000000"/>
                    </w:rPr>
                    <w:t xml:space="preserve">Collaboration </w:t>
                  </w:r>
                </w:p>
              </w:tc>
            </w:tr>
            <w:tr w:rsidR="00CC7912" w14:paraId="751C75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3C808C" w14:textId="77777777" w:rsidR="00CC7912" w:rsidRDefault="00166B5D">
                  <w:pPr>
                    <w:spacing w:after="0" w:line="240" w:lineRule="auto"/>
                  </w:pPr>
                  <w:r>
                    <w:rPr>
                      <w:rFonts w:ascii="Calibri" w:eastAsia="Calibri" w:hAnsi="Calibri"/>
                      <w:color w:val="000000"/>
                    </w:rPr>
                    <w:t>Each stakeholder contributes to design, and implementation of integration approaches between LHD, PHN, local governments, universities, general practice and consumers supported by the SWSPHN/SWSLHD integrated care collaborative.</w:t>
                  </w:r>
                  <w:r>
                    <w:rPr>
                      <w:rFonts w:ascii="Calibri" w:eastAsia="Calibri" w:hAnsi="Calibri"/>
                      <w:color w:val="000000"/>
                    </w:rPr>
                    <w:br/>
                    <w:t>- Local council: identify local needs and contribute to co design of strategies and assist in the delivery of activities to the communities they support</w:t>
                  </w:r>
                  <w:r>
                    <w:rPr>
                      <w:rFonts w:ascii="Calibri" w:eastAsia="Calibri" w:hAnsi="Calibri"/>
                      <w:color w:val="000000"/>
                    </w:rPr>
                    <w:br/>
                    <w:t>- NGOs: provide specific skill knowledge to local activities</w:t>
                  </w:r>
                  <w:r>
                    <w:rPr>
                      <w:rFonts w:ascii="Calibri" w:eastAsia="Calibri" w:hAnsi="Calibri"/>
                      <w:color w:val="000000"/>
                    </w:rPr>
                    <w:br/>
                    <w:t>- LHD: shared governance</w:t>
                  </w:r>
                  <w:r>
                    <w:rPr>
                      <w:rFonts w:ascii="Calibri" w:eastAsia="Calibri" w:hAnsi="Calibri"/>
                      <w:color w:val="000000"/>
                    </w:rPr>
                    <w:br/>
                    <w:t>- GP: clinical governance</w:t>
                  </w:r>
                  <w:r>
                    <w:rPr>
                      <w:rFonts w:ascii="Calibri" w:eastAsia="Calibri" w:hAnsi="Calibri"/>
                      <w:color w:val="000000"/>
                    </w:rPr>
                    <w:br/>
                    <w:t>- All: advisory</w:t>
                  </w:r>
                </w:p>
              </w:tc>
            </w:tr>
            <w:tr w:rsidR="00CC7912" w14:paraId="10A1608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FD5300E" w14:textId="77777777" w:rsidR="00CC7912" w:rsidRDefault="00CC7912">
                  <w:pPr>
                    <w:spacing w:after="0" w:line="240" w:lineRule="auto"/>
                  </w:pPr>
                </w:p>
              </w:tc>
            </w:tr>
            <w:tr w:rsidR="00CC7912" w14:paraId="3199F575" w14:textId="77777777">
              <w:trPr>
                <w:trHeight w:val="282"/>
              </w:trPr>
              <w:tc>
                <w:tcPr>
                  <w:tcW w:w="10714" w:type="dxa"/>
                  <w:tcBorders>
                    <w:top w:val="nil"/>
                    <w:left w:val="nil"/>
                    <w:bottom w:val="nil"/>
                    <w:right w:val="nil"/>
                  </w:tcBorders>
                  <w:tcMar>
                    <w:top w:w="39" w:type="dxa"/>
                    <w:left w:w="39" w:type="dxa"/>
                    <w:bottom w:w="39" w:type="dxa"/>
                    <w:right w:w="39" w:type="dxa"/>
                  </w:tcMar>
                </w:tcPr>
                <w:p w14:paraId="1A00F3E9" w14:textId="77777777" w:rsidR="00CC7912" w:rsidRDefault="00CC7912">
                  <w:pPr>
                    <w:spacing w:after="0" w:line="240" w:lineRule="auto"/>
                  </w:pPr>
                </w:p>
              </w:tc>
            </w:tr>
            <w:tr w:rsidR="00CC7912" w14:paraId="109A5E6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C853A3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A6A4BBD" w14:textId="77777777" w:rsidR="00CC7912" w:rsidRDefault="00166B5D">
                        <w:pPr>
                          <w:spacing w:after="0" w:line="240" w:lineRule="auto"/>
                        </w:pPr>
                        <w:r>
                          <w:rPr>
                            <w:noProof/>
                          </w:rPr>
                          <w:drawing>
                            <wp:inline distT="0" distB="0" distL="0" distR="0" wp14:anchorId="70CF460A" wp14:editId="5ABEE91D">
                              <wp:extent cx="615003" cy="384377"/>
                              <wp:effectExtent l="0" t="0" r="0" b="0"/>
                              <wp:docPr id="154" name="img8.png"/>
                              <wp:cNvGraphicFramePr/>
                              <a:graphic xmlns:a="http://schemas.openxmlformats.org/drawingml/2006/main">
                                <a:graphicData uri="http://schemas.openxmlformats.org/drawingml/2006/picture">
                                  <pic:pic xmlns:pic="http://schemas.openxmlformats.org/drawingml/2006/picture">
                                    <pic:nvPicPr>
                                      <pic:cNvPr id="15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AE88160" w14:textId="77777777" w:rsidR="00CC7912" w:rsidRDefault="00CC7912">
                        <w:pPr>
                          <w:pStyle w:val="EmptyCellLayoutStyle"/>
                          <w:spacing w:after="0" w:line="240" w:lineRule="auto"/>
                        </w:pPr>
                      </w:p>
                    </w:tc>
                    <w:tc>
                      <w:tcPr>
                        <w:tcW w:w="4725" w:type="dxa"/>
                      </w:tcPr>
                      <w:p w14:paraId="24B8397C" w14:textId="77777777" w:rsidR="00CC7912" w:rsidRDefault="00CC7912">
                        <w:pPr>
                          <w:pStyle w:val="EmptyCellLayoutStyle"/>
                          <w:spacing w:after="0" w:line="240" w:lineRule="auto"/>
                        </w:pPr>
                      </w:p>
                    </w:tc>
                    <w:tc>
                      <w:tcPr>
                        <w:tcW w:w="4804" w:type="dxa"/>
                      </w:tcPr>
                      <w:p w14:paraId="4A821C51" w14:textId="77777777" w:rsidR="00CC7912" w:rsidRDefault="00CC7912">
                        <w:pPr>
                          <w:pStyle w:val="EmptyCellLayoutStyle"/>
                          <w:spacing w:after="0" w:line="240" w:lineRule="auto"/>
                        </w:pPr>
                      </w:p>
                    </w:tc>
                  </w:tr>
                  <w:tr w:rsidR="00CC7912" w14:paraId="726F349A" w14:textId="77777777">
                    <w:trPr>
                      <w:trHeight w:val="601"/>
                    </w:trPr>
                    <w:tc>
                      <w:tcPr>
                        <w:tcW w:w="1095" w:type="dxa"/>
                        <w:vMerge/>
                      </w:tcPr>
                      <w:p w14:paraId="1E168A26" w14:textId="77777777" w:rsidR="00CC7912" w:rsidRDefault="00CC7912">
                        <w:pPr>
                          <w:pStyle w:val="EmptyCellLayoutStyle"/>
                          <w:spacing w:after="0" w:line="240" w:lineRule="auto"/>
                        </w:pPr>
                      </w:p>
                    </w:tc>
                    <w:tc>
                      <w:tcPr>
                        <w:tcW w:w="90" w:type="dxa"/>
                      </w:tcPr>
                      <w:p w14:paraId="61BEA28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1237C9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96EF7C0" w14:textId="77777777" w:rsidR="00CC7912" w:rsidRDefault="00166B5D">
                              <w:pPr>
                                <w:spacing w:after="0" w:line="240" w:lineRule="auto"/>
                              </w:pPr>
                              <w:r>
                                <w:rPr>
                                  <w:rFonts w:ascii="Calibri" w:eastAsia="Calibri" w:hAnsi="Calibri"/>
                                  <w:b/>
                                  <w:color w:val="000000"/>
                                  <w:sz w:val="24"/>
                                </w:rPr>
                                <w:t>Activity Milestone Details/Duration</w:t>
                              </w:r>
                            </w:p>
                          </w:tc>
                        </w:tr>
                      </w:tbl>
                      <w:p w14:paraId="297029D1" w14:textId="77777777" w:rsidR="00CC7912" w:rsidRDefault="00CC7912">
                        <w:pPr>
                          <w:spacing w:after="0" w:line="240" w:lineRule="auto"/>
                        </w:pPr>
                      </w:p>
                    </w:tc>
                    <w:tc>
                      <w:tcPr>
                        <w:tcW w:w="4804" w:type="dxa"/>
                      </w:tcPr>
                      <w:p w14:paraId="4F00F2CB" w14:textId="77777777" w:rsidR="00CC7912" w:rsidRDefault="00CC7912">
                        <w:pPr>
                          <w:pStyle w:val="EmptyCellLayoutStyle"/>
                          <w:spacing w:after="0" w:line="240" w:lineRule="auto"/>
                        </w:pPr>
                      </w:p>
                    </w:tc>
                  </w:tr>
                </w:tbl>
                <w:p w14:paraId="2F41F680" w14:textId="77777777" w:rsidR="00CC7912" w:rsidRDefault="00CC7912">
                  <w:pPr>
                    <w:spacing w:after="0" w:line="240" w:lineRule="auto"/>
                  </w:pPr>
                </w:p>
              </w:tc>
            </w:tr>
            <w:tr w:rsidR="00CC7912" w14:paraId="415E49C6" w14:textId="77777777">
              <w:trPr>
                <w:trHeight w:val="282"/>
              </w:trPr>
              <w:tc>
                <w:tcPr>
                  <w:tcW w:w="10714" w:type="dxa"/>
                  <w:tcBorders>
                    <w:top w:val="nil"/>
                    <w:left w:val="nil"/>
                    <w:bottom w:val="nil"/>
                    <w:right w:val="nil"/>
                  </w:tcBorders>
                  <w:tcMar>
                    <w:top w:w="39" w:type="dxa"/>
                    <w:left w:w="39" w:type="dxa"/>
                    <w:bottom w:w="39" w:type="dxa"/>
                    <w:right w:w="39" w:type="dxa"/>
                  </w:tcMar>
                </w:tcPr>
                <w:p w14:paraId="0D2436FD" w14:textId="77777777" w:rsidR="00CC7912" w:rsidRDefault="00CC7912">
                  <w:pPr>
                    <w:spacing w:after="0" w:line="240" w:lineRule="auto"/>
                  </w:pPr>
                </w:p>
              </w:tc>
            </w:tr>
            <w:tr w:rsidR="00CC7912" w14:paraId="2D55AF9D" w14:textId="77777777">
              <w:trPr>
                <w:trHeight w:val="262"/>
              </w:trPr>
              <w:tc>
                <w:tcPr>
                  <w:tcW w:w="10714" w:type="dxa"/>
                  <w:tcBorders>
                    <w:top w:val="nil"/>
                    <w:left w:val="nil"/>
                    <w:bottom w:val="nil"/>
                    <w:right w:val="nil"/>
                  </w:tcBorders>
                  <w:tcMar>
                    <w:top w:w="39" w:type="dxa"/>
                    <w:left w:w="39" w:type="dxa"/>
                    <w:bottom w:w="39" w:type="dxa"/>
                    <w:right w:w="39" w:type="dxa"/>
                  </w:tcMar>
                </w:tcPr>
                <w:p w14:paraId="5940FDCE" w14:textId="77777777" w:rsidR="00CC7912" w:rsidRDefault="00166B5D">
                  <w:pPr>
                    <w:spacing w:after="0" w:line="240" w:lineRule="auto"/>
                  </w:pPr>
                  <w:r>
                    <w:rPr>
                      <w:rFonts w:ascii="Calibri" w:eastAsia="Calibri" w:hAnsi="Calibri"/>
                      <w:b/>
                      <w:color w:val="000000"/>
                    </w:rPr>
                    <w:t xml:space="preserve">Activity Start Date </w:t>
                  </w:r>
                </w:p>
              </w:tc>
            </w:tr>
            <w:tr w:rsidR="00CC7912" w14:paraId="46A9265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3EE377" w14:textId="77777777" w:rsidR="00CC7912" w:rsidRDefault="00166B5D">
                  <w:pPr>
                    <w:spacing w:after="0" w:line="240" w:lineRule="auto"/>
                  </w:pPr>
                  <w:r>
                    <w:rPr>
                      <w:rFonts w:ascii="Calibri" w:eastAsia="Calibri" w:hAnsi="Calibri"/>
                      <w:color w:val="000000"/>
                    </w:rPr>
                    <w:t>28/06/2019</w:t>
                  </w:r>
                </w:p>
              </w:tc>
            </w:tr>
            <w:tr w:rsidR="00CC7912" w14:paraId="2C466292" w14:textId="77777777">
              <w:trPr>
                <w:trHeight w:val="262"/>
              </w:trPr>
              <w:tc>
                <w:tcPr>
                  <w:tcW w:w="10714" w:type="dxa"/>
                  <w:tcBorders>
                    <w:top w:val="nil"/>
                    <w:left w:val="nil"/>
                    <w:bottom w:val="nil"/>
                    <w:right w:val="nil"/>
                  </w:tcBorders>
                  <w:tcMar>
                    <w:top w:w="39" w:type="dxa"/>
                    <w:left w:w="39" w:type="dxa"/>
                    <w:bottom w:w="39" w:type="dxa"/>
                    <w:right w:w="39" w:type="dxa"/>
                  </w:tcMar>
                </w:tcPr>
                <w:p w14:paraId="6231D1B1" w14:textId="77777777" w:rsidR="00CC7912" w:rsidRDefault="00166B5D">
                  <w:pPr>
                    <w:spacing w:after="0" w:line="240" w:lineRule="auto"/>
                  </w:pPr>
                  <w:r>
                    <w:rPr>
                      <w:rFonts w:ascii="Calibri" w:eastAsia="Calibri" w:hAnsi="Calibri"/>
                      <w:b/>
                      <w:color w:val="000000"/>
                    </w:rPr>
                    <w:t xml:space="preserve">Activity End Date </w:t>
                  </w:r>
                </w:p>
              </w:tc>
            </w:tr>
            <w:tr w:rsidR="00CC7912" w14:paraId="7480FE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3404AC4" w14:textId="77777777" w:rsidR="00CC7912" w:rsidRDefault="00166B5D">
                  <w:pPr>
                    <w:spacing w:after="0" w:line="240" w:lineRule="auto"/>
                  </w:pPr>
                  <w:r>
                    <w:rPr>
                      <w:rFonts w:ascii="Calibri" w:eastAsia="Calibri" w:hAnsi="Calibri"/>
                      <w:color w:val="000000"/>
                    </w:rPr>
                    <w:t>29/06/2025</w:t>
                  </w:r>
                </w:p>
              </w:tc>
            </w:tr>
            <w:tr w:rsidR="00CC7912" w14:paraId="0CF360C6" w14:textId="77777777">
              <w:trPr>
                <w:trHeight w:val="262"/>
              </w:trPr>
              <w:tc>
                <w:tcPr>
                  <w:tcW w:w="10714" w:type="dxa"/>
                  <w:tcBorders>
                    <w:top w:val="nil"/>
                    <w:left w:val="nil"/>
                    <w:bottom w:val="nil"/>
                    <w:right w:val="nil"/>
                  </w:tcBorders>
                  <w:tcMar>
                    <w:top w:w="39" w:type="dxa"/>
                    <w:left w:w="39" w:type="dxa"/>
                    <w:bottom w:w="39" w:type="dxa"/>
                    <w:right w:w="39" w:type="dxa"/>
                  </w:tcMar>
                </w:tcPr>
                <w:p w14:paraId="13BE774C" w14:textId="77777777" w:rsidR="00CC7912" w:rsidRDefault="00166B5D">
                  <w:pPr>
                    <w:spacing w:after="0" w:line="240" w:lineRule="auto"/>
                  </w:pPr>
                  <w:r>
                    <w:rPr>
                      <w:rFonts w:ascii="Calibri" w:eastAsia="Calibri" w:hAnsi="Calibri"/>
                      <w:b/>
                      <w:color w:val="000000"/>
                    </w:rPr>
                    <w:t>Service Delivery Start Date</w:t>
                  </w:r>
                </w:p>
              </w:tc>
            </w:tr>
            <w:tr w:rsidR="00CC7912" w14:paraId="3ECD50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D44E50" w14:textId="77777777" w:rsidR="00CC7912" w:rsidRDefault="00166B5D">
                  <w:pPr>
                    <w:spacing w:after="0" w:line="240" w:lineRule="auto"/>
                  </w:pPr>
                  <w:r>
                    <w:rPr>
                      <w:rFonts w:ascii="Calibri" w:eastAsia="Calibri" w:hAnsi="Calibri"/>
                      <w:color w:val="000000"/>
                    </w:rPr>
                    <w:t>July 2019</w:t>
                  </w:r>
                </w:p>
              </w:tc>
            </w:tr>
            <w:tr w:rsidR="00CC7912" w14:paraId="09E8F0DB" w14:textId="77777777">
              <w:trPr>
                <w:trHeight w:val="262"/>
              </w:trPr>
              <w:tc>
                <w:tcPr>
                  <w:tcW w:w="10714" w:type="dxa"/>
                  <w:tcBorders>
                    <w:top w:val="nil"/>
                    <w:left w:val="nil"/>
                    <w:bottom w:val="nil"/>
                    <w:right w:val="nil"/>
                  </w:tcBorders>
                  <w:tcMar>
                    <w:top w:w="39" w:type="dxa"/>
                    <w:left w:w="39" w:type="dxa"/>
                    <w:bottom w:w="39" w:type="dxa"/>
                    <w:right w:w="39" w:type="dxa"/>
                  </w:tcMar>
                </w:tcPr>
                <w:p w14:paraId="659E6DD8" w14:textId="77777777" w:rsidR="00CC7912" w:rsidRDefault="00166B5D">
                  <w:pPr>
                    <w:spacing w:after="0" w:line="240" w:lineRule="auto"/>
                  </w:pPr>
                  <w:r>
                    <w:rPr>
                      <w:rFonts w:ascii="Calibri" w:eastAsia="Calibri" w:hAnsi="Calibri"/>
                      <w:b/>
                      <w:color w:val="000000"/>
                    </w:rPr>
                    <w:t>Service Delivery End Date</w:t>
                  </w:r>
                </w:p>
              </w:tc>
            </w:tr>
            <w:tr w:rsidR="00CC7912" w14:paraId="0EE55AE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6CBEED" w14:textId="77777777" w:rsidR="00CC7912" w:rsidRDefault="00166B5D">
                  <w:pPr>
                    <w:spacing w:after="0" w:line="240" w:lineRule="auto"/>
                  </w:pPr>
                  <w:r>
                    <w:rPr>
                      <w:rFonts w:ascii="Calibri" w:eastAsia="Calibri" w:hAnsi="Calibri"/>
                      <w:color w:val="000000"/>
                    </w:rPr>
                    <w:t>July 2022</w:t>
                  </w:r>
                </w:p>
              </w:tc>
            </w:tr>
            <w:tr w:rsidR="00CC7912" w14:paraId="0380278C" w14:textId="77777777">
              <w:trPr>
                <w:trHeight w:val="262"/>
              </w:trPr>
              <w:tc>
                <w:tcPr>
                  <w:tcW w:w="10714" w:type="dxa"/>
                  <w:tcBorders>
                    <w:top w:val="nil"/>
                    <w:left w:val="nil"/>
                    <w:bottom w:val="nil"/>
                    <w:right w:val="nil"/>
                  </w:tcBorders>
                  <w:tcMar>
                    <w:top w:w="39" w:type="dxa"/>
                    <w:left w:w="39" w:type="dxa"/>
                    <w:bottom w:w="39" w:type="dxa"/>
                    <w:right w:w="39" w:type="dxa"/>
                  </w:tcMar>
                </w:tcPr>
                <w:p w14:paraId="0FDBEF83" w14:textId="77777777" w:rsidR="00CC7912" w:rsidRDefault="00166B5D">
                  <w:pPr>
                    <w:spacing w:after="0" w:line="240" w:lineRule="auto"/>
                  </w:pPr>
                  <w:r>
                    <w:rPr>
                      <w:rFonts w:ascii="Calibri" w:eastAsia="Calibri" w:hAnsi="Calibri"/>
                      <w:b/>
                      <w:color w:val="000000"/>
                    </w:rPr>
                    <w:t>Other Relevant Milestones</w:t>
                  </w:r>
                </w:p>
              </w:tc>
            </w:tr>
            <w:tr w:rsidR="00CC7912" w14:paraId="68CAA9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79C6C0" w14:textId="77777777" w:rsidR="00CC7912" w:rsidRDefault="00CC7912">
                  <w:pPr>
                    <w:spacing w:after="0" w:line="240" w:lineRule="auto"/>
                  </w:pPr>
                </w:p>
              </w:tc>
            </w:tr>
            <w:tr w:rsidR="00CC7912" w14:paraId="004DF7F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1E81A83" w14:textId="77777777" w:rsidR="00CC7912" w:rsidRDefault="00CC7912">
                  <w:pPr>
                    <w:spacing w:after="0" w:line="240" w:lineRule="auto"/>
                  </w:pPr>
                </w:p>
              </w:tc>
            </w:tr>
            <w:tr w:rsidR="00CC7912" w14:paraId="232880D4" w14:textId="77777777">
              <w:trPr>
                <w:trHeight w:val="282"/>
              </w:trPr>
              <w:tc>
                <w:tcPr>
                  <w:tcW w:w="10714" w:type="dxa"/>
                  <w:tcBorders>
                    <w:top w:val="nil"/>
                    <w:left w:val="nil"/>
                    <w:bottom w:val="nil"/>
                    <w:right w:val="nil"/>
                  </w:tcBorders>
                  <w:tcMar>
                    <w:top w:w="39" w:type="dxa"/>
                    <w:left w:w="39" w:type="dxa"/>
                    <w:bottom w:w="39" w:type="dxa"/>
                    <w:right w:w="39" w:type="dxa"/>
                  </w:tcMar>
                </w:tcPr>
                <w:p w14:paraId="4A2FB466" w14:textId="77777777" w:rsidR="00CC7912" w:rsidRDefault="00CC7912">
                  <w:pPr>
                    <w:spacing w:after="0" w:line="240" w:lineRule="auto"/>
                  </w:pPr>
                </w:p>
              </w:tc>
            </w:tr>
            <w:tr w:rsidR="00CC7912" w14:paraId="01BE727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1DD5E7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E309B9" w14:textId="77777777" w:rsidR="00CC7912" w:rsidRDefault="00166B5D">
                        <w:pPr>
                          <w:spacing w:after="0" w:line="240" w:lineRule="auto"/>
                        </w:pPr>
                        <w:r>
                          <w:rPr>
                            <w:noProof/>
                          </w:rPr>
                          <w:drawing>
                            <wp:inline distT="0" distB="0" distL="0" distR="0" wp14:anchorId="6901E48F" wp14:editId="08AA38CA">
                              <wp:extent cx="615003" cy="384377"/>
                              <wp:effectExtent l="0" t="0" r="0" b="0"/>
                              <wp:docPr id="156" name="img9.png"/>
                              <wp:cNvGraphicFramePr/>
                              <a:graphic xmlns:a="http://schemas.openxmlformats.org/drawingml/2006/main">
                                <a:graphicData uri="http://schemas.openxmlformats.org/drawingml/2006/picture">
                                  <pic:pic xmlns:pic="http://schemas.openxmlformats.org/drawingml/2006/picture">
                                    <pic:nvPicPr>
                                      <pic:cNvPr id="15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7F8EDB4" w14:textId="77777777" w:rsidR="00CC7912" w:rsidRDefault="00CC7912">
                        <w:pPr>
                          <w:pStyle w:val="EmptyCellLayoutStyle"/>
                          <w:spacing w:after="0" w:line="240" w:lineRule="auto"/>
                        </w:pPr>
                      </w:p>
                    </w:tc>
                    <w:tc>
                      <w:tcPr>
                        <w:tcW w:w="4725" w:type="dxa"/>
                      </w:tcPr>
                      <w:p w14:paraId="43C3D0A8" w14:textId="77777777" w:rsidR="00CC7912" w:rsidRDefault="00CC7912">
                        <w:pPr>
                          <w:pStyle w:val="EmptyCellLayoutStyle"/>
                          <w:spacing w:after="0" w:line="240" w:lineRule="auto"/>
                        </w:pPr>
                      </w:p>
                    </w:tc>
                    <w:tc>
                      <w:tcPr>
                        <w:tcW w:w="4804" w:type="dxa"/>
                      </w:tcPr>
                      <w:p w14:paraId="4A2894B2" w14:textId="77777777" w:rsidR="00CC7912" w:rsidRDefault="00CC7912">
                        <w:pPr>
                          <w:pStyle w:val="EmptyCellLayoutStyle"/>
                          <w:spacing w:after="0" w:line="240" w:lineRule="auto"/>
                        </w:pPr>
                      </w:p>
                    </w:tc>
                  </w:tr>
                  <w:tr w:rsidR="00CC7912" w14:paraId="7B125824" w14:textId="77777777">
                    <w:trPr>
                      <w:trHeight w:val="601"/>
                    </w:trPr>
                    <w:tc>
                      <w:tcPr>
                        <w:tcW w:w="1095" w:type="dxa"/>
                        <w:vMerge/>
                      </w:tcPr>
                      <w:p w14:paraId="747CA622" w14:textId="77777777" w:rsidR="00CC7912" w:rsidRDefault="00CC7912">
                        <w:pPr>
                          <w:pStyle w:val="EmptyCellLayoutStyle"/>
                          <w:spacing w:after="0" w:line="240" w:lineRule="auto"/>
                        </w:pPr>
                      </w:p>
                    </w:tc>
                    <w:tc>
                      <w:tcPr>
                        <w:tcW w:w="90" w:type="dxa"/>
                      </w:tcPr>
                      <w:p w14:paraId="6CFE501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ABAB11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352CE21" w14:textId="77777777" w:rsidR="00CC7912" w:rsidRDefault="00166B5D">
                              <w:pPr>
                                <w:spacing w:after="0" w:line="240" w:lineRule="auto"/>
                              </w:pPr>
                              <w:r>
                                <w:rPr>
                                  <w:rFonts w:ascii="Calibri" w:eastAsia="Calibri" w:hAnsi="Calibri"/>
                                  <w:b/>
                                  <w:color w:val="000000"/>
                                  <w:sz w:val="24"/>
                                </w:rPr>
                                <w:t>Activity Commissioning</w:t>
                              </w:r>
                            </w:p>
                          </w:tc>
                        </w:tr>
                      </w:tbl>
                      <w:p w14:paraId="77297960" w14:textId="77777777" w:rsidR="00CC7912" w:rsidRDefault="00CC7912">
                        <w:pPr>
                          <w:spacing w:after="0" w:line="240" w:lineRule="auto"/>
                        </w:pPr>
                      </w:p>
                    </w:tc>
                    <w:tc>
                      <w:tcPr>
                        <w:tcW w:w="4804" w:type="dxa"/>
                      </w:tcPr>
                      <w:p w14:paraId="0D2261E5" w14:textId="77777777" w:rsidR="00CC7912" w:rsidRDefault="00CC7912">
                        <w:pPr>
                          <w:pStyle w:val="EmptyCellLayoutStyle"/>
                          <w:spacing w:after="0" w:line="240" w:lineRule="auto"/>
                        </w:pPr>
                      </w:p>
                    </w:tc>
                  </w:tr>
                </w:tbl>
                <w:p w14:paraId="09CC6800" w14:textId="77777777" w:rsidR="00CC7912" w:rsidRDefault="00CC7912">
                  <w:pPr>
                    <w:spacing w:after="0" w:line="240" w:lineRule="auto"/>
                  </w:pPr>
                </w:p>
              </w:tc>
            </w:tr>
            <w:tr w:rsidR="00CC7912" w14:paraId="2690EECA" w14:textId="77777777">
              <w:trPr>
                <w:trHeight w:val="282"/>
              </w:trPr>
              <w:tc>
                <w:tcPr>
                  <w:tcW w:w="10714" w:type="dxa"/>
                  <w:tcBorders>
                    <w:top w:val="nil"/>
                    <w:left w:val="nil"/>
                    <w:bottom w:val="nil"/>
                    <w:right w:val="nil"/>
                  </w:tcBorders>
                  <w:tcMar>
                    <w:top w:w="39" w:type="dxa"/>
                    <w:left w:w="39" w:type="dxa"/>
                    <w:bottom w:w="39" w:type="dxa"/>
                    <w:right w:w="39" w:type="dxa"/>
                  </w:tcMar>
                </w:tcPr>
                <w:p w14:paraId="023AD884" w14:textId="77777777" w:rsidR="00CC7912" w:rsidRDefault="00CC7912">
                  <w:pPr>
                    <w:spacing w:after="0" w:line="240" w:lineRule="auto"/>
                  </w:pPr>
                </w:p>
              </w:tc>
            </w:tr>
            <w:tr w:rsidR="00CC7912" w14:paraId="34D28950" w14:textId="77777777">
              <w:trPr>
                <w:trHeight w:val="262"/>
              </w:trPr>
              <w:tc>
                <w:tcPr>
                  <w:tcW w:w="10714" w:type="dxa"/>
                  <w:tcBorders>
                    <w:top w:val="nil"/>
                    <w:left w:val="nil"/>
                    <w:bottom w:val="nil"/>
                    <w:right w:val="nil"/>
                  </w:tcBorders>
                  <w:tcMar>
                    <w:top w:w="39" w:type="dxa"/>
                    <w:left w:w="39" w:type="dxa"/>
                    <w:bottom w:w="39" w:type="dxa"/>
                    <w:right w:w="39" w:type="dxa"/>
                  </w:tcMar>
                </w:tcPr>
                <w:p w14:paraId="212573A7"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A3EB0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EA8C05"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00A5A02"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Yes</w:t>
                  </w:r>
                </w:p>
                <w:p w14:paraId="682BCF6C"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3C1541F"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AC52D0F"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95E85C5"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62CEBBC3" w14:textId="77777777">
              <w:trPr>
                <w:trHeight w:val="282"/>
              </w:trPr>
              <w:tc>
                <w:tcPr>
                  <w:tcW w:w="10714" w:type="dxa"/>
                  <w:tcBorders>
                    <w:top w:val="nil"/>
                    <w:left w:val="nil"/>
                    <w:bottom w:val="nil"/>
                    <w:right w:val="nil"/>
                  </w:tcBorders>
                  <w:tcMar>
                    <w:top w:w="39" w:type="dxa"/>
                    <w:left w:w="39" w:type="dxa"/>
                    <w:bottom w:w="39" w:type="dxa"/>
                    <w:right w:w="39" w:type="dxa"/>
                  </w:tcMar>
                </w:tcPr>
                <w:p w14:paraId="7216768C" w14:textId="77777777" w:rsidR="00CC7912" w:rsidRDefault="00CC7912">
                  <w:pPr>
                    <w:spacing w:after="0" w:line="240" w:lineRule="auto"/>
                  </w:pPr>
                </w:p>
              </w:tc>
            </w:tr>
            <w:tr w:rsidR="00CC7912" w14:paraId="75E20F2F" w14:textId="77777777">
              <w:trPr>
                <w:trHeight w:val="262"/>
              </w:trPr>
              <w:tc>
                <w:tcPr>
                  <w:tcW w:w="10714" w:type="dxa"/>
                  <w:tcBorders>
                    <w:top w:val="nil"/>
                    <w:left w:val="nil"/>
                    <w:bottom w:val="nil"/>
                    <w:right w:val="nil"/>
                  </w:tcBorders>
                  <w:tcMar>
                    <w:top w:w="39" w:type="dxa"/>
                    <w:left w:w="39" w:type="dxa"/>
                    <w:bottom w:w="39" w:type="dxa"/>
                    <w:right w:w="39" w:type="dxa"/>
                  </w:tcMar>
                </w:tcPr>
                <w:p w14:paraId="30061F0D"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0EE003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6D79A1" w14:textId="77777777" w:rsidR="00CC7912" w:rsidRDefault="00166B5D">
                  <w:pPr>
                    <w:spacing w:after="0" w:line="240" w:lineRule="auto"/>
                  </w:pPr>
                  <w:r>
                    <w:rPr>
                      <w:rFonts w:ascii="Calibri" w:eastAsia="Calibri" w:hAnsi="Calibri"/>
                      <w:color w:val="000000"/>
                    </w:rPr>
                    <w:t>Yes</w:t>
                  </w:r>
                </w:p>
              </w:tc>
            </w:tr>
            <w:tr w:rsidR="00CC7912" w14:paraId="594B082D" w14:textId="77777777">
              <w:trPr>
                <w:trHeight w:val="262"/>
              </w:trPr>
              <w:tc>
                <w:tcPr>
                  <w:tcW w:w="10714" w:type="dxa"/>
                  <w:tcBorders>
                    <w:top w:val="nil"/>
                    <w:left w:val="nil"/>
                    <w:bottom w:val="nil"/>
                    <w:right w:val="nil"/>
                  </w:tcBorders>
                  <w:tcMar>
                    <w:top w:w="39" w:type="dxa"/>
                    <w:left w:w="39" w:type="dxa"/>
                    <w:bottom w:w="39" w:type="dxa"/>
                    <w:right w:w="39" w:type="dxa"/>
                  </w:tcMar>
                </w:tcPr>
                <w:p w14:paraId="42F55858"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3E0F4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8588E1" w14:textId="77777777" w:rsidR="00CC7912" w:rsidRDefault="00166B5D">
                  <w:pPr>
                    <w:spacing w:after="0" w:line="240" w:lineRule="auto"/>
                  </w:pPr>
                  <w:r>
                    <w:rPr>
                      <w:rFonts w:ascii="Calibri" w:eastAsia="Calibri" w:hAnsi="Calibri"/>
                      <w:color w:val="000000"/>
                    </w:rPr>
                    <w:t>Yes</w:t>
                  </w:r>
                </w:p>
              </w:tc>
            </w:tr>
            <w:tr w:rsidR="00CC7912" w14:paraId="7112940E" w14:textId="77777777">
              <w:trPr>
                <w:trHeight w:val="262"/>
              </w:trPr>
              <w:tc>
                <w:tcPr>
                  <w:tcW w:w="10714" w:type="dxa"/>
                  <w:tcBorders>
                    <w:top w:val="nil"/>
                    <w:left w:val="nil"/>
                    <w:bottom w:val="nil"/>
                    <w:right w:val="nil"/>
                  </w:tcBorders>
                  <w:tcMar>
                    <w:top w:w="39" w:type="dxa"/>
                    <w:left w:w="39" w:type="dxa"/>
                    <w:bottom w:w="39" w:type="dxa"/>
                    <w:right w:w="39" w:type="dxa"/>
                  </w:tcMar>
                </w:tcPr>
                <w:p w14:paraId="78019DE0"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180D32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C6DCB0" w14:textId="77777777" w:rsidR="00CC7912" w:rsidRDefault="00166B5D">
                  <w:pPr>
                    <w:spacing w:after="0" w:line="240" w:lineRule="auto"/>
                  </w:pPr>
                  <w:r>
                    <w:rPr>
                      <w:rFonts w:ascii="Calibri" w:eastAsia="Calibri" w:hAnsi="Calibri"/>
                      <w:color w:val="000000"/>
                    </w:rPr>
                    <w:t>Yes</w:t>
                  </w:r>
                </w:p>
              </w:tc>
            </w:tr>
            <w:tr w:rsidR="00CC7912" w14:paraId="16D62630" w14:textId="77777777">
              <w:trPr>
                <w:trHeight w:val="262"/>
              </w:trPr>
              <w:tc>
                <w:tcPr>
                  <w:tcW w:w="10714" w:type="dxa"/>
                  <w:tcBorders>
                    <w:top w:val="nil"/>
                    <w:left w:val="nil"/>
                    <w:bottom w:val="nil"/>
                    <w:right w:val="nil"/>
                  </w:tcBorders>
                  <w:tcMar>
                    <w:top w:w="39" w:type="dxa"/>
                    <w:left w:w="39" w:type="dxa"/>
                    <w:bottom w:w="39" w:type="dxa"/>
                    <w:right w:w="39" w:type="dxa"/>
                  </w:tcMar>
                </w:tcPr>
                <w:p w14:paraId="4D5D7ECC"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49003A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83BD41" w14:textId="77777777" w:rsidR="00CC7912" w:rsidRDefault="00166B5D">
                  <w:pPr>
                    <w:spacing w:after="0" w:line="240" w:lineRule="auto"/>
                  </w:pPr>
                  <w:r>
                    <w:rPr>
                      <w:rFonts w:ascii="Calibri" w:eastAsia="Calibri" w:hAnsi="Calibri"/>
                      <w:color w:val="000000"/>
                    </w:rPr>
                    <w:t>Yes</w:t>
                  </w:r>
                </w:p>
              </w:tc>
            </w:tr>
            <w:tr w:rsidR="00CC7912" w14:paraId="6287C627" w14:textId="77777777">
              <w:trPr>
                <w:trHeight w:val="262"/>
              </w:trPr>
              <w:tc>
                <w:tcPr>
                  <w:tcW w:w="10714" w:type="dxa"/>
                  <w:tcBorders>
                    <w:top w:val="nil"/>
                    <w:left w:val="nil"/>
                    <w:bottom w:val="nil"/>
                    <w:right w:val="nil"/>
                  </w:tcBorders>
                  <w:tcMar>
                    <w:top w:w="39" w:type="dxa"/>
                    <w:left w:w="39" w:type="dxa"/>
                    <w:bottom w:w="39" w:type="dxa"/>
                    <w:right w:w="39" w:type="dxa"/>
                  </w:tcMar>
                </w:tcPr>
                <w:p w14:paraId="28DDDD83" w14:textId="77777777" w:rsidR="00CC7912" w:rsidRDefault="00166B5D">
                  <w:pPr>
                    <w:spacing w:after="0" w:line="240" w:lineRule="auto"/>
                  </w:pPr>
                  <w:r>
                    <w:rPr>
                      <w:rFonts w:ascii="Calibri" w:eastAsia="Calibri" w:hAnsi="Calibri"/>
                      <w:b/>
                      <w:color w:val="000000"/>
                    </w:rPr>
                    <w:t xml:space="preserve">Decommissioning </w:t>
                  </w:r>
                </w:p>
              </w:tc>
            </w:tr>
            <w:tr w:rsidR="00CC7912" w14:paraId="0AD880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C99EA9" w14:textId="77777777" w:rsidR="00CC7912" w:rsidRDefault="00166B5D">
                  <w:pPr>
                    <w:spacing w:after="0" w:line="240" w:lineRule="auto"/>
                  </w:pPr>
                  <w:r>
                    <w:rPr>
                      <w:rFonts w:ascii="Calibri" w:eastAsia="Calibri" w:hAnsi="Calibri"/>
                      <w:color w:val="000000"/>
                    </w:rPr>
                    <w:t>No</w:t>
                  </w:r>
                </w:p>
              </w:tc>
            </w:tr>
            <w:tr w:rsidR="00CC7912" w14:paraId="5E6747FD" w14:textId="77777777">
              <w:trPr>
                <w:trHeight w:val="262"/>
              </w:trPr>
              <w:tc>
                <w:tcPr>
                  <w:tcW w:w="10714" w:type="dxa"/>
                  <w:tcBorders>
                    <w:top w:val="nil"/>
                    <w:left w:val="nil"/>
                    <w:bottom w:val="nil"/>
                    <w:right w:val="nil"/>
                  </w:tcBorders>
                  <w:tcMar>
                    <w:top w:w="39" w:type="dxa"/>
                    <w:left w:w="39" w:type="dxa"/>
                    <w:bottom w:w="39" w:type="dxa"/>
                    <w:right w:w="39" w:type="dxa"/>
                  </w:tcMar>
                </w:tcPr>
                <w:p w14:paraId="2ECF366A"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5EB1DA8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4199B0" w14:textId="77777777" w:rsidR="00CC7912" w:rsidRDefault="00CC7912">
                  <w:pPr>
                    <w:spacing w:after="0" w:line="240" w:lineRule="auto"/>
                  </w:pPr>
                </w:p>
              </w:tc>
            </w:tr>
            <w:tr w:rsidR="00CC7912" w14:paraId="3FC0C2F4" w14:textId="77777777">
              <w:trPr>
                <w:trHeight w:val="262"/>
              </w:trPr>
              <w:tc>
                <w:tcPr>
                  <w:tcW w:w="10714" w:type="dxa"/>
                  <w:tcBorders>
                    <w:top w:val="nil"/>
                    <w:left w:val="nil"/>
                    <w:bottom w:val="nil"/>
                    <w:right w:val="nil"/>
                  </w:tcBorders>
                  <w:tcMar>
                    <w:top w:w="39" w:type="dxa"/>
                    <w:left w:w="39" w:type="dxa"/>
                    <w:bottom w:w="39" w:type="dxa"/>
                    <w:right w:w="39" w:type="dxa"/>
                  </w:tcMar>
                </w:tcPr>
                <w:p w14:paraId="6819C5A9"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6EB445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03ED52" w14:textId="77777777" w:rsidR="00CC7912" w:rsidRDefault="00CC7912">
                  <w:pPr>
                    <w:spacing w:after="0" w:line="240" w:lineRule="auto"/>
                  </w:pPr>
                </w:p>
              </w:tc>
            </w:tr>
            <w:tr w:rsidR="00CC7912" w14:paraId="604EC2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CB8F8D" w14:textId="77777777" w:rsidR="00CC7912" w:rsidRDefault="00CC7912">
                  <w:pPr>
                    <w:spacing w:after="0" w:line="240" w:lineRule="auto"/>
                  </w:pPr>
                </w:p>
              </w:tc>
            </w:tr>
            <w:tr w:rsidR="00CC7912" w14:paraId="5DC40FB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757987" w14:textId="77777777" w:rsidR="00CC7912" w:rsidRDefault="00CC7912">
                  <w:pPr>
                    <w:spacing w:after="0" w:line="240" w:lineRule="auto"/>
                  </w:pPr>
                </w:p>
              </w:tc>
            </w:tr>
            <w:tr w:rsidR="00CC7912" w14:paraId="131E6CC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59C2AB0" w14:textId="77777777" w:rsidR="00CC7912" w:rsidRDefault="00CC7912">
                  <w:pPr>
                    <w:spacing w:after="0" w:line="240" w:lineRule="auto"/>
                  </w:pPr>
                </w:p>
              </w:tc>
            </w:tr>
            <w:tr w:rsidR="00CC7912" w14:paraId="6F9BECFC" w14:textId="77777777">
              <w:trPr>
                <w:trHeight w:val="282"/>
              </w:trPr>
              <w:tc>
                <w:tcPr>
                  <w:tcW w:w="10714" w:type="dxa"/>
                  <w:tcBorders>
                    <w:top w:val="nil"/>
                    <w:left w:val="nil"/>
                    <w:bottom w:val="nil"/>
                    <w:right w:val="nil"/>
                  </w:tcBorders>
                  <w:tcMar>
                    <w:top w:w="39" w:type="dxa"/>
                    <w:left w:w="39" w:type="dxa"/>
                    <w:bottom w:w="39" w:type="dxa"/>
                    <w:right w:w="39" w:type="dxa"/>
                  </w:tcMar>
                </w:tcPr>
                <w:p w14:paraId="11406CD5" w14:textId="77777777" w:rsidR="00CC7912" w:rsidRDefault="00CC7912">
                  <w:pPr>
                    <w:spacing w:after="0" w:line="240" w:lineRule="auto"/>
                  </w:pPr>
                </w:p>
              </w:tc>
            </w:tr>
            <w:tr w:rsidR="00CC7912" w14:paraId="4820183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1E3A51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BDF75EF" w14:textId="77777777" w:rsidR="00CC7912" w:rsidRDefault="00166B5D">
                        <w:pPr>
                          <w:spacing w:after="0" w:line="240" w:lineRule="auto"/>
                        </w:pPr>
                        <w:r>
                          <w:rPr>
                            <w:noProof/>
                          </w:rPr>
                          <w:drawing>
                            <wp:inline distT="0" distB="0" distL="0" distR="0" wp14:anchorId="05515402" wp14:editId="1C10942A">
                              <wp:extent cx="615003" cy="384377"/>
                              <wp:effectExtent l="0" t="0" r="0" b="0"/>
                              <wp:docPr id="158" name="img10.png"/>
                              <wp:cNvGraphicFramePr/>
                              <a:graphic xmlns:a="http://schemas.openxmlformats.org/drawingml/2006/main">
                                <a:graphicData uri="http://schemas.openxmlformats.org/drawingml/2006/picture">
                                  <pic:pic xmlns:pic="http://schemas.openxmlformats.org/drawingml/2006/picture">
                                    <pic:nvPicPr>
                                      <pic:cNvPr id="15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6BC2B5D" w14:textId="77777777" w:rsidR="00CC7912" w:rsidRDefault="00CC7912">
                        <w:pPr>
                          <w:pStyle w:val="EmptyCellLayoutStyle"/>
                          <w:spacing w:after="0" w:line="240" w:lineRule="auto"/>
                        </w:pPr>
                      </w:p>
                    </w:tc>
                    <w:tc>
                      <w:tcPr>
                        <w:tcW w:w="4725" w:type="dxa"/>
                      </w:tcPr>
                      <w:p w14:paraId="0BD86AF3" w14:textId="77777777" w:rsidR="00CC7912" w:rsidRDefault="00CC7912">
                        <w:pPr>
                          <w:pStyle w:val="EmptyCellLayoutStyle"/>
                          <w:spacing w:after="0" w:line="240" w:lineRule="auto"/>
                        </w:pPr>
                      </w:p>
                    </w:tc>
                    <w:tc>
                      <w:tcPr>
                        <w:tcW w:w="4804" w:type="dxa"/>
                      </w:tcPr>
                      <w:p w14:paraId="088BAFCB" w14:textId="77777777" w:rsidR="00CC7912" w:rsidRDefault="00CC7912">
                        <w:pPr>
                          <w:pStyle w:val="EmptyCellLayoutStyle"/>
                          <w:spacing w:after="0" w:line="240" w:lineRule="auto"/>
                        </w:pPr>
                      </w:p>
                    </w:tc>
                  </w:tr>
                  <w:tr w:rsidR="00CC7912" w14:paraId="2BCC7072" w14:textId="77777777">
                    <w:trPr>
                      <w:trHeight w:val="601"/>
                    </w:trPr>
                    <w:tc>
                      <w:tcPr>
                        <w:tcW w:w="1095" w:type="dxa"/>
                        <w:vMerge/>
                      </w:tcPr>
                      <w:p w14:paraId="4541FD03" w14:textId="77777777" w:rsidR="00CC7912" w:rsidRDefault="00CC7912">
                        <w:pPr>
                          <w:pStyle w:val="EmptyCellLayoutStyle"/>
                          <w:spacing w:after="0" w:line="240" w:lineRule="auto"/>
                        </w:pPr>
                      </w:p>
                    </w:tc>
                    <w:tc>
                      <w:tcPr>
                        <w:tcW w:w="90" w:type="dxa"/>
                      </w:tcPr>
                      <w:p w14:paraId="0F942DD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9E0EE8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AF4B1A" w14:textId="77777777" w:rsidR="00CC7912" w:rsidRDefault="00166B5D">
                              <w:pPr>
                                <w:spacing w:after="0" w:line="240" w:lineRule="auto"/>
                              </w:pPr>
                              <w:r>
                                <w:rPr>
                                  <w:rFonts w:ascii="Calibri" w:eastAsia="Calibri" w:hAnsi="Calibri"/>
                                  <w:b/>
                                  <w:color w:val="000000"/>
                                  <w:sz w:val="24"/>
                                </w:rPr>
                                <w:t>Activity Planned Expenditure</w:t>
                              </w:r>
                            </w:p>
                          </w:tc>
                        </w:tr>
                      </w:tbl>
                      <w:p w14:paraId="252C635A" w14:textId="77777777" w:rsidR="00CC7912" w:rsidRDefault="00CC7912">
                        <w:pPr>
                          <w:spacing w:after="0" w:line="240" w:lineRule="auto"/>
                        </w:pPr>
                      </w:p>
                    </w:tc>
                    <w:tc>
                      <w:tcPr>
                        <w:tcW w:w="4804" w:type="dxa"/>
                      </w:tcPr>
                      <w:p w14:paraId="32EC3C27" w14:textId="77777777" w:rsidR="00CC7912" w:rsidRDefault="00CC7912">
                        <w:pPr>
                          <w:pStyle w:val="EmptyCellLayoutStyle"/>
                          <w:spacing w:after="0" w:line="240" w:lineRule="auto"/>
                        </w:pPr>
                      </w:p>
                    </w:tc>
                  </w:tr>
                </w:tbl>
                <w:p w14:paraId="5D029BCE" w14:textId="77777777" w:rsidR="00CC7912" w:rsidRDefault="00CC7912">
                  <w:pPr>
                    <w:spacing w:after="0" w:line="240" w:lineRule="auto"/>
                  </w:pPr>
                </w:p>
              </w:tc>
            </w:tr>
            <w:tr w:rsidR="00CC7912" w14:paraId="6A81B68A" w14:textId="77777777">
              <w:trPr>
                <w:trHeight w:val="282"/>
              </w:trPr>
              <w:tc>
                <w:tcPr>
                  <w:tcW w:w="10714" w:type="dxa"/>
                  <w:tcBorders>
                    <w:top w:val="nil"/>
                    <w:left w:val="nil"/>
                    <w:bottom w:val="nil"/>
                    <w:right w:val="nil"/>
                  </w:tcBorders>
                  <w:tcMar>
                    <w:top w:w="39" w:type="dxa"/>
                    <w:left w:w="39" w:type="dxa"/>
                    <w:bottom w:w="39" w:type="dxa"/>
                    <w:right w:w="39" w:type="dxa"/>
                  </w:tcMar>
                </w:tcPr>
                <w:p w14:paraId="124E8CF1" w14:textId="77777777" w:rsidR="00CC7912" w:rsidRDefault="00CC7912">
                  <w:pPr>
                    <w:spacing w:after="0" w:line="240" w:lineRule="auto"/>
                  </w:pPr>
                </w:p>
              </w:tc>
            </w:tr>
            <w:tr w:rsidR="00CC7912" w14:paraId="228B1A7C" w14:textId="77777777">
              <w:trPr>
                <w:trHeight w:val="262"/>
              </w:trPr>
              <w:tc>
                <w:tcPr>
                  <w:tcW w:w="10714" w:type="dxa"/>
                  <w:tcBorders>
                    <w:top w:val="nil"/>
                    <w:left w:val="nil"/>
                    <w:bottom w:val="nil"/>
                    <w:right w:val="nil"/>
                  </w:tcBorders>
                  <w:tcMar>
                    <w:top w:w="39" w:type="dxa"/>
                    <w:left w:w="39" w:type="dxa"/>
                    <w:bottom w:w="39" w:type="dxa"/>
                    <w:right w:w="39" w:type="dxa"/>
                  </w:tcMar>
                </w:tcPr>
                <w:p w14:paraId="0D44C6CB" w14:textId="77777777" w:rsidR="00CC7912" w:rsidRDefault="00166B5D">
                  <w:pPr>
                    <w:spacing w:after="0" w:line="240" w:lineRule="auto"/>
                  </w:pPr>
                  <w:r>
                    <w:rPr>
                      <w:rFonts w:ascii="Calibri" w:eastAsia="Calibri" w:hAnsi="Calibri"/>
                      <w:b/>
                      <w:color w:val="000000"/>
                      <w:sz w:val="22"/>
                    </w:rPr>
                    <w:t>Planned Expenditure</w:t>
                  </w:r>
                </w:p>
              </w:tc>
            </w:tr>
            <w:tr w:rsidR="00CC7912" w14:paraId="3B85E399"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5CD514A8"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3BC6496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83DE7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6FB3A4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EF77999"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00F18B"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3F5136"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A1B7E39" w14:textId="77777777" w:rsidR="00CC7912" w:rsidRDefault="00166B5D">
                              <w:pPr>
                                <w:spacing w:after="0" w:line="240" w:lineRule="auto"/>
                              </w:pPr>
                              <w:r>
                                <w:rPr>
                                  <w:rFonts w:ascii="Calibri" w:eastAsia="Calibri" w:hAnsi="Calibri"/>
                                  <w:b/>
                                  <w:color w:val="000000"/>
                                </w:rPr>
                                <w:t>FY 24 25</w:t>
                              </w:r>
                            </w:p>
                          </w:tc>
                        </w:tr>
                        <w:tr w:rsidR="00CC7912" w14:paraId="678D2B3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B5940"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9BBBC1" w14:textId="5A3A495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7E83E0" w14:textId="18F717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95FB06" w14:textId="5FC162C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CBD612" w14:textId="58BCD8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E02F8E" w14:textId="28442143" w:rsidR="00CC7912" w:rsidRDefault="00CC7912">
                              <w:pPr>
                                <w:spacing w:after="0" w:line="240" w:lineRule="auto"/>
                                <w:jc w:val="right"/>
                              </w:pPr>
                            </w:p>
                          </w:tc>
                        </w:tr>
                        <w:tr w:rsidR="00CC7912" w14:paraId="06AB07F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BF7B2E"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E54EE8" w14:textId="22A260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10E0C9" w14:textId="7BA2765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8C7C4D" w14:textId="3B7B135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89646B" w14:textId="4D511AB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DE63E4" w14:textId="091D8A58" w:rsidR="00CC7912" w:rsidRDefault="00CC7912">
                              <w:pPr>
                                <w:spacing w:after="0" w:line="240" w:lineRule="auto"/>
                                <w:jc w:val="right"/>
                              </w:pPr>
                            </w:p>
                          </w:tc>
                        </w:tr>
                        <w:tr w:rsidR="00CC7912" w14:paraId="7342FEE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5D0BA8"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951B14" w14:textId="24484FB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C8917" w14:textId="72A7A3E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3DB05" w14:textId="44685C3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D63A56" w14:textId="684BF0F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88E841" w14:textId="4A598B90" w:rsidR="00CC7912" w:rsidRDefault="00CC7912">
                              <w:pPr>
                                <w:spacing w:after="0" w:line="240" w:lineRule="auto"/>
                                <w:jc w:val="right"/>
                              </w:pPr>
                            </w:p>
                          </w:tc>
                        </w:tr>
                        <w:tr w:rsidR="00CC7912" w14:paraId="7C865EC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3A807E"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605D2F" w14:textId="229571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E38DD8" w14:textId="20456DE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C57307" w14:textId="489892D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DAD266" w14:textId="31B35A3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C65A63" w14:textId="0526846F" w:rsidR="00CC7912" w:rsidRDefault="00CC7912">
                              <w:pPr>
                                <w:spacing w:after="0" w:line="240" w:lineRule="auto"/>
                                <w:jc w:val="right"/>
                              </w:pPr>
                            </w:p>
                          </w:tc>
                        </w:tr>
                        <w:tr w:rsidR="00CC7912" w14:paraId="47F0BE7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EFF2AE"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3DE224" w14:textId="48CEBC1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194C42" w14:textId="33546C6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8F36E7" w14:textId="308D2F1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39F4DD" w14:textId="305B104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73B4ED" w14:textId="5A1D47DF" w:rsidR="00CC7912" w:rsidRDefault="00CC7912">
                              <w:pPr>
                                <w:spacing w:after="0" w:line="240" w:lineRule="auto"/>
                                <w:jc w:val="right"/>
                              </w:pPr>
                            </w:p>
                          </w:tc>
                        </w:tr>
                        <w:tr w:rsidR="00CC7912" w14:paraId="7E58EAF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C8ABCE"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73FB58" w14:textId="27A70F5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7E1C09" w14:textId="04AACD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066088" w14:textId="3857357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B22462" w14:textId="53DF4B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2AC1C8" w14:textId="3E1201E4" w:rsidR="00CC7912" w:rsidRDefault="00CC7912">
                              <w:pPr>
                                <w:spacing w:after="0" w:line="240" w:lineRule="auto"/>
                                <w:jc w:val="right"/>
                              </w:pPr>
                            </w:p>
                          </w:tc>
                        </w:tr>
                      </w:tbl>
                      <w:p w14:paraId="343C3492" w14:textId="77777777" w:rsidR="00CC7912" w:rsidRDefault="00CC7912">
                        <w:pPr>
                          <w:spacing w:after="0" w:line="240" w:lineRule="auto"/>
                        </w:pPr>
                      </w:p>
                    </w:tc>
                    <w:tc>
                      <w:tcPr>
                        <w:tcW w:w="2316" w:type="dxa"/>
                      </w:tcPr>
                      <w:p w14:paraId="04B9894D" w14:textId="77777777" w:rsidR="00CC7912" w:rsidRDefault="00CC7912">
                        <w:pPr>
                          <w:pStyle w:val="EmptyCellLayoutStyle"/>
                          <w:spacing w:after="0" w:line="240" w:lineRule="auto"/>
                        </w:pPr>
                      </w:p>
                    </w:tc>
                  </w:tr>
                </w:tbl>
                <w:p w14:paraId="75864805" w14:textId="77777777" w:rsidR="00CC7912" w:rsidRDefault="00CC7912">
                  <w:pPr>
                    <w:spacing w:after="0" w:line="240" w:lineRule="auto"/>
                  </w:pPr>
                </w:p>
              </w:tc>
            </w:tr>
            <w:tr w:rsidR="00CC7912" w14:paraId="38C40240" w14:textId="77777777">
              <w:trPr>
                <w:trHeight w:val="282"/>
              </w:trPr>
              <w:tc>
                <w:tcPr>
                  <w:tcW w:w="10714" w:type="dxa"/>
                  <w:tcBorders>
                    <w:top w:val="nil"/>
                    <w:left w:val="nil"/>
                    <w:bottom w:val="nil"/>
                    <w:right w:val="nil"/>
                  </w:tcBorders>
                  <w:tcMar>
                    <w:top w:w="39" w:type="dxa"/>
                    <w:left w:w="39" w:type="dxa"/>
                    <w:bottom w:w="39" w:type="dxa"/>
                    <w:right w:w="39" w:type="dxa"/>
                  </w:tcMar>
                </w:tcPr>
                <w:p w14:paraId="1A79411F" w14:textId="77777777" w:rsidR="00CC7912" w:rsidRDefault="00166B5D">
                  <w:pPr>
                    <w:spacing w:after="0" w:line="240" w:lineRule="auto"/>
                  </w:pPr>
                  <w:r>
                    <w:rPr>
                      <w:rFonts w:ascii="Calibri" w:eastAsia="Calibri" w:hAnsi="Calibri"/>
                      <w:b/>
                      <w:color w:val="000000"/>
                      <w:sz w:val="22"/>
                    </w:rPr>
                    <w:t>Totals</w:t>
                  </w:r>
                </w:p>
              </w:tc>
            </w:tr>
            <w:tr w:rsidR="00CC7912" w14:paraId="10BE6B3D"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7A0A4951"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1D351A6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2972FBC"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D0F1B03"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8C0228"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3B779E"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68E65B"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059F193"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9556F1" w14:textId="77777777" w:rsidR="00CC7912" w:rsidRDefault="00166B5D">
                              <w:pPr>
                                <w:spacing w:after="0" w:line="240" w:lineRule="auto"/>
                              </w:pPr>
                              <w:r>
                                <w:rPr>
                                  <w:rFonts w:ascii="Calibri" w:eastAsia="Calibri" w:hAnsi="Calibri"/>
                                  <w:b/>
                                  <w:color w:val="000000"/>
                                </w:rPr>
                                <w:t>Total</w:t>
                              </w:r>
                            </w:p>
                          </w:tc>
                        </w:tr>
                        <w:tr w:rsidR="00CC7912" w14:paraId="1271872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434BED"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C492F9" w14:textId="680FBB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472610" w14:textId="5CE213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8BF1DA" w14:textId="3797FD6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CA2152" w14:textId="1C9913C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6D1A8F" w14:textId="4CACCF4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A0BCA2" w14:textId="4F034CF9" w:rsidR="00CC7912" w:rsidRDefault="00CC7912">
                              <w:pPr>
                                <w:spacing w:after="0" w:line="240" w:lineRule="auto"/>
                                <w:jc w:val="right"/>
                              </w:pPr>
                            </w:p>
                          </w:tc>
                        </w:tr>
                        <w:tr w:rsidR="00CC7912" w14:paraId="79FDC04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5A4653"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489441" w14:textId="40EF5CB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6C3AA2" w14:textId="2D8420E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123B74" w14:textId="7DFB51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7FD2D7" w14:textId="76A6F46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C86C21" w14:textId="5106383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E908A8" w14:textId="3E86B623" w:rsidR="00CC7912" w:rsidRDefault="00CC7912">
                              <w:pPr>
                                <w:spacing w:after="0" w:line="240" w:lineRule="auto"/>
                                <w:jc w:val="right"/>
                              </w:pPr>
                            </w:p>
                          </w:tc>
                        </w:tr>
                        <w:tr w:rsidR="00CC7912" w14:paraId="34AD8A8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C5C321"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DB74F9" w14:textId="08D9682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233FD5" w14:textId="2783DD9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54C43D" w14:textId="315BBD8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F94DB9" w14:textId="6C8E7CE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278BE6" w14:textId="26E2F99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2EBA4A" w14:textId="39C3C82B" w:rsidR="00CC7912" w:rsidRDefault="00CC7912">
                              <w:pPr>
                                <w:spacing w:after="0" w:line="240" w:lineRule="auto"/>
                                <w:jc w:val="right"/>
                              </w:pPr>
                            </w:p>
                          </w:tc>
                        </w:tr>
                        <w:tr w:rsidR="00CC7912" w14:paraId="75B4D21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A7B782"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37A9A1" w14:textId="7E6457A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735032" w14:textId="378B846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D850C7" w14:textId="645F4FF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9FA820" w14:textId="4655CB2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01B88D" w14:textId="520C8BA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11ECC4" w14:textId="177DD978" w:rsidR="00CC7912" w:rsidRDefault="00CC7912">
                              <w:pPr>
                                <w:spacing w:after="0" w:line="240" w:lineRule="auto"/>
                                <w:jc w:val="right"/>
                              </w:pPr>
                            </w:p>
                          </w:tc>
                        </w:tr>
                        <w:tr w:rsidR="00CC7912" w14:paraId="539F2AC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EDF4EF"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DA5077" w14:textId="2BB8611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4D9E53" w14:textId="11EF7DC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BFBFBA" w14:textId="3A88173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2B19DD" w14:textId="79EAA9F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8BFE37" w14:textId="5EE45DA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A45008" w14:textId="6A83D738" w:rsidR="00CC7912" w:rsidRDefault="00CC7912">
                              <w:pPr>
                                <w:spacing w:after="0" w:line="240" w:lineRule="auto"/>
                                <w:jc w:val="right"/>
                              </w:pPr>
                            </w:p>
                          </w:tc>
                        </w:tr>
                        <w:tr w:rsidR="00CC7912" w14:paraId="46BF369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382507"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F13B23" w14:textId="10F405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766D08" w14:textId="2A6F754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41920A" w14:textId="7769A1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8C6413" w14:textId="56FE5E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E7E998" w14:textId="1E2A474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F94B02" w14:textId="5B7121CB" w:rsidR="00CC7912" w:rsidRDefault="00CC7912">
                              <w:pPr>
                                <w:spacing w:after="0" w:line="240" w:lineRule="auto"/>
                                <w:jc w:val="right"/>
                              </w:pPr>
                            </w:p>
                          </w:tc>
                        </w:tr>
                        <w:tr w:rsidR="00CC7912" w14:paraId="1D03E93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9DEE70"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D0FF47" w14:textId="4040F41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DE104D" w14:textId="3CFFE6A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2414B8" w14:textId="647379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3B99E7" w14:textId="2B1BCC2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8C228F" w14:textId="4C5D1C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16BAAA" w14:textId="7C8318D8" w:rsidR="00CC7912" w:rsidRDefault="00CC7912">
                              <w:pPr>
                                <w:spacing w:after="0" w:line="240" w:lineRule="auto"/>
                                <w:jc w:val="right"/>
                              </w:pPr>
                            </w:p>
                          </w:tc>
                        </w:tr>
                      </w:tbl>
                      <w:p w14:paraId="3A15EA0C" w14:textId="77777777" w:rsidR="00CC7912" w:rsidRDefault="00CC7912">
                        <w:pPr>
                          <w:spacing w:after="0" w:line="240" w:lineRule="auto"/>
                        </w:pPr>
                      </w:p>
                    </w:tc>
                    <w:tc>
                      <w:tcPr>
                        <w:tcW w:w="898" w:type="dxa"/>
                      </w:tcPr>
                      <w:p w14:paraId="75C0A1C0" w14:textId="77777777" w:rsidR="00CC7912" w:rsidRDefault="00CC7912">
                        <w:pPr>
                          <w:pStyle w:val="EmptyCellLayoutStyle"/>
                          <w:spacing w:after="0" w:line="240" w:lineRule="auto"/>
                        </w:pPr>
                      </w:p>
                    </w:tc>
                  </w:tr>
                </w:tbl>
                <w:p w14:paraId="77ABB151" w14:textId="77777777" w:rsidR="00CC7912" w:rsidRDefault="00CC7912">
                  <w:pPr>
                    <w:spacing w:after="0" w:line="240" w:lineRule="auto"/>
                  </w:pPr>
                </w:p>
              </w:tc>
            </w:tr>
            <w:tr w:rsidR="00CC7912" w14:paraId="3DD5F007" w14:textId="77777777">
              <w:trPr>
                <w:trHeight w:val="282"/>
              </w:trPr>
              <w:tc>
                <w:tcPr>
                  <w:tcW w:w="10714" w:type="dxa"/>
                  <w:tcBorders>
                    <w:top w:val="nil"/>
                    <w:left w:val="nil"/>
                    <w:bottom w:val="nil"/>
                    <w:right w:val="nil"/>
                  </w:tcBorders>
                  <w:tcMar>
                    <w:top w:w="39" w:type="dxa"/>
                    <w:left w:w="39" w:type="dxa"/>
                    <w:bottom w:w="39" w:type="dxa"/>
                    <w:right w:w="39" w:type="dxa"/>
                  </w:tcMar>
                </w:tcPr>
                <w:p w14:paraId="7424AB8B" w14:textId="77777777" w:rsidR="00CC7912" w:rsidRDefault="00CC7912">
                  <w:pPr>
                    <w:spacing w:after="0" w:line="240" w:lineRule="auto"/>
                  </w:pPr>
                </w:p>
              </w:tc>
            </w:tr>
            <w:tr w:rsidR="00CC7912" w14:paraId="0DD48685" w14:textId="77777777">
              <w:trPr>
                <w:trHeight w:val="282"/>
              </w:trPr>
              <w:tc>
                <w:tcPr>
                  <w:tcW w:w="10714" w:type="dxa"/>
                  <w:tcBorders>
                    <w:top w:val="nil"/>
                    <w:left w:val="nil"/>
                    <w:bottom w:val="nil"/>
                    <w:right w:val="nil"/>
                  </w:tcBorders>
                  <w:tcMar>
                    <w:top w:w="39" w:type="dxa"/>
                    <w:left w:w="39" w:type="dxa"/>
                    <w:bottom w:w="39" w:type="dxa"/>
                    <w:right w:w="39" w:type="dxa"/>
                  </w:tcMar>
                </w:tcPr>
                <w:p w14:paraId="5366122F"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0ABCB0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394FF2" w14:textId="77777777" w:rsidR="00CC7912" w:rsidRDefault="00CC7912">
                  <w:pPr>
                    <w:spacing w:after="0" w:line="240" w:lineRule="auto"/>
                  </w:pPr>
                </w:p>
              </w:tc>
            </w:tr>
            <w:tr w:rsidR="00CC7912" w14:paraId="4D8C02F8" w14:textId="77777777">
              <w:trPr>
                <w:trHeight w:val="282"/>
              </w:trPr>
              <w:tc>
                <w:tcPr>
                  <w:tcW w:w="10714" w:type="dxa"/>
                  <w:tcBorders>
                    <w:top w:val="nil"/>
                    <w:left w:val="nil"/>
                    <w:bottom w:val="nil"/>
                    <w:right w:val="nil"/>
                  </w:tcBorders>
                  <w:tcMar>
                    <w:top w:w="39" w:type="dxa"/>
                    <w:left w:w="39" w:type="dxa"/>
                    <w:bottom w:w="39" w:type="dxa"/>
                    <w:right w:w="39" w:type="dxa"/>
                  </w:tcMar>
                </w:tcPr>
                <w:p w14:paraId="03BEE60C"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29CA6D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5ACF2B" w14:textId="77777777" w:rsidR="00CC7912" w:rsidRDefault="00CC7912">
                  <w:pPr>
                    <w:spacing w:after="0" w:line="240" w:lineRule="auto"/>
                  </w:pPr>
                </w:p>
              </w:tc>
            </w:tr>
            <w:tr w:rsidR="00CC7912" w14:paraId="3DE2B7E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5E14361" w14:textId="77777777" w:rsidR="00CC7912" w:rsidRDefault="00CC7912">
                  <w:pPr>
                    <w:spacing w:after="0" w:line="240" w:lineRule="auto"/>
                  </w:pPr>
                </w:p>
              </w:tc>
            </w:tr>
            <w:tr w:rsidR="00CC7912" w14:paraId="0B2B6BC0" w14:textId="77777777">
              <w:trPr>
                <w:trHeight w:val="282"/>
              </w:trPr>
              <w:tc>
                <w:tcPr>
                  <w:tcW w:w="10714" w:type="dxa"/>
                  <w:tcBorders>
                    <w:top w:val="nil"/>
                    <w:left w:val="nil"/>
                    <w:bottom w:val="nil"/>
                    <w:right w:val="nil"/>
                  </w:tcBorders>
                  <w:tcMar>
                    <w:top w:w="39" w:type="dxa"/>
                    <w:left w:w="39" w:type="dxa"/>
                    <w:bottom w:w="39" w:type="dxa"/>
                    <w:right w:w="39" w:type="dxa"/>
                  </w:tcMar>
                </w:tcPr>
                <w:p w14:paraId="3DB606B0" w14:textId="77777777" w:rsidR="00CC7912" w:rsidRDefault="00CC7912">
                  <w:pPr>
                    <w:spacing w:after="0" w:line="240" w:lineRule="auto"/>
                  </w:pPr>
                </w:p>
              </w:tc>
            </w:tr>
            <w:tr w:rsidR="00CC7912" w14:paraId="5E86757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22F064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BD1681D" w14:textId="77777777" w:rsidR="00CC7912" w:rsidRDefault="00166B5D">
                        <w:pPr>
                          <w:spacing w:after="0" w:line="240" w:lineRule="auto"/>
                        </w:pPr>
                        <w:r>
                          <w:rPr>
                            <w:noProof/>
                          </w:rPr>
                          <w:drawing>
                            <wp:inline distT="0" distB="0" distL="0" distR="0" wp14:anchorId="4310D504" wp14:editId="77C8D869">
                              <wp:extent cx="615003" cy="384377"/>
                              <wp:effectExtent l="0" t="0" r="0" b="0"/>
                              <wp:docPr id="160" name="img11.png"/>
                              <wp:cNvGraphicFramePr/>
                              <a:graphic xmlns:a="http://schemas.openxmlformats.org/drawingml/2006/main">
                                <a:graphicData uri="http://schemas.openxmlformats.org/drawingml/2006/picture">
                                  <pic:pic xmlns:pic="http://schemas.openxmlformats.org/drawingml/2006/picture">
                                    <pic:nvPicPr>
                                      <pic:cNvPr id="16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B93DF53" w14:textId="77777777" w:rsidR="00CC7912" w:rsidRDefault="00CC7912">
                        <w:pPr>
                          <w:pStyle w:val="EmptyCellLayoutStyle"/>
                          <w:spacing w:after="0" w:line="240" w:lineRule="auto"/>
                        </w:pPr>
                      </w:p>
                    </w:tc>
                    <w:tc>
                      <w:tcPr>
                        <w:tcW w:w="4725" w:type="dxa"/>
                      </w:tcPr>
                      <w:p w14:paraId="02EB553D" w14:textId="77777777" w:rsidR="00CC7912" w:rsidRDefault="00CC7912">
                        <w:pPr>
                          <w:pStyle w:val="EmptyCellLayoutStyle"/>
                          <w:spacing w:after="0" w:line="240" w:lineRule="auto"/>
                        </w:pPr>
                      </w:p>
                    </w:tc>
                    <w:tc>
                      <w:tcPr>
                        <w:tcW w:w="4804" w:type="dxa"/>
                      </w:tcPr>
                      <w:p w14:paraId="1931AFB9" w14:textId="77777777" w:rsidR="00CC7912" w:rsidRDefault="00CC7912">
                        <w:pPr>
                          <w:pStyle w:val="EmptyCellLayoutStyle"/>
                          <w:spacing w:after="0" w:line="240" w:lineRule="auto"/>
                        </w:pPr>
                      </w:p>
                    </w:tc>
                  </w:tr>
                  <w:tr w:rsidR="00CC7912" w14:paraId="6DAC97D7" w14:textId="77777777">
                    <w:trPr>
                      <w:trHeight w:val="601"/>
                    </w:trPr>
                    <w:tc>
                      <w:tcPr>
                        <w:tcW w:w="1095" w:type="dxa"/>
                        <w:vMerge/>
                      </w:tcPr>
                      <w:p w14:paraId="0110B9DF" w14:textId="77777777" w:rsidR="00CC7912" w:rsidRDefault="00CC7912">
                        <w:pPr>
                          <w:pStyle w:val="EmptyCellLayoutStyle"/>
                          <w:spacing w:after="0" w:line="240" w:lineRule="auto"/>
                        </w:pPr>
                      </w:p>
                    </w:tc>
                    <w:tc>
                      <w:tcPr>
                        <w:tcW w:w="90" w:type="dxa"/>
                      </w:tcPr>
                      <w:p w14:paraId="79B75EF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2C0B7E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AC2804D"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165C0006" w14:textId="77777777" w:rsidR="00CC7912" w:rsidRDefault="00CC7912">
                        <w:pPr>
                          <w:spacing w:after="0" w:line="240" w:lineRule="auto"/>
                        </w:pPr>
                      </w:p>
                    </w:tc>
                    <w:tc>
                      <w:tcPr>
                        <w:tcW w:w="4804" w:type="dxa"/>
                      </w:tcPr>
                      <w:p w14:paraId="62799742" w14:textId="77777777" w:rsidR="00CC7912" w:rsidRDefault="00CC7912">
                        <w:pPr>
                          <w:pStyle w:val="EmptyCellLayoutStyle"/>
                          <w:spacing w:after="0" w:line="240" w:lineRule="auto"/>
                        </w:pPr>
                      </w:p>
                    </w:tc>
                  </w:tr>
                </w:tbl>
                <w:p w14:paraId="1149FD48" w14:textId="77777777" w:rsidR="00CC7912" w:rsidRDefault="00CC7912">
                  <w:pPr>
                    <w:spacing w:after="0" w:line="240" w:lineRule="auto"/>
                  </w:pPr>
                </w:p>
              </w:tc>
            </w:tr>
            <w:tr w:rsidR="00CC7912" w14:paraId="4E74A26B" w14:textId="77777777">
              <w:trPr>
                <w:trHeight w:val="282"/>
              </w:trPr>
              <w:tc>
                <w:tcPr>
                  <w:tcW w:w="10714" w:type="dxa"/>
                  <w:tcBorders>
                    <w:top w:val="nil"/>
                    <w:left w:val="nil"/>
                    <w:bottom w:val="nil"/>
                    <w:right w:val="nil"/>
                  </w:tcBorders>
                  <w:tcMar>
                    <w:top w:w="39" w:type="dxa"/>
                    <w:left w:w="39" w:type="dxa"/>
                    <w:bottom w:w="39" w:type="dxa"/>
                    <w:right w:w="39" w:type="dxa"/>
                  </w:tcMar>
                </w:tcPr>
                <w:p w14:paraId="67554CEA" w14:textId="77777777" w:rsidR="00CC7912" w:rsidRDefault="00CC7912">
                  <w:pPr>
                    <w:spacing w:after="0" w:line="240" w:lineRule="auto"/>
                  </w:pPr>
                </w:p>
              </w:tc>
            </w:tr>
            <w:tr w:rsidR="00CC7912" w14:paraId="54FFDA04" w14:textId="77777777">
              <w:trPr>
                <w:trHeight w:val="262"/>
              </w:trPr>
              <w:tc>
                <w:tcPr>
                  <w:tcW w:w="10714" w:type="dxa"/>
                  <w:tcBorders>
                    <w:top w:val="nil"/>
                    <w:left w:val="nil"/>
                    <w:bottom w:val="nil"/>
                    <w:right w:val="nil"/>
                  </w:tcBorders>
                  <w:tcMar>
                    <w:top w:w="39" w:type="dxa"/>
                    <w:left w:w="39" w:type="dxa"/>
                    <w:bottom w:w="39" w:type="dxa"/>
                    <w:right w:w="39" w:type="dxa"/>
                  </w:tcMar>
                </w:tcPr>
                <w:p w14:paraId="6B87D4E9" w14:textId="77777777" w:rsidR="00CC7912" w:rsidRDefault="00166B5D">
                  <w:pPr>
                    <w:spacing w:after="0" w:line="240" w:lineRule="auto"/>
                  </w:pPr>
                  <w:r>
                    <w:rPr>
                      <w:rFonts w:ascii="Calibri" w:eastAsia="Calibri" w:hAnsi="Calibri"/>
                      <w:b/>
                      <w:color w:val="000000"/>
                    </w:rPr>
                    <w:t>Activity Status</w:t>
                  </w:r>
                </w:p>
              </w:tc>
            </w:tr>
            <w:tr w:rsidR="00CC7912" w14:paraId="36902C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5BB087" w14:textId="77777777" w:rsidR="00CC7912" w:rsidRDefault="00166B5D">
                  <w:pPr>
                    <w:spacing w:after="0" w:line="240" w:lineRule="auto"/>
                  </w:pPr>
                  <w:r>
                    <w:rPr>
                      <w:rFonts w:ascii="Calibri" w:eastAsia="Calibri" w:hAnsi="Calibri"/>
                      <w:color w:val="000000"/>
                    </w:rPr>
                    <w:t>Ready for Submission</w:t>
                  </w:r>
                </w:p>
              </w:tc>
            </w:tr>
            <w:tr w:rsidR="00CC7912" w14:paraId="6EA20C7A" w14:textId="77777777">
              <w:tc>
                <w:tcPr>
                  <w:tcW w:w="10714" w:type="dxa"/>
                  <w:tcBorders>
                    <w:top w:val="nil"/>
                    <w:left w:val="nil"/>
                    <w:bottom w:val="nil"/>
                    <w:right w:val="nil"/>
                  </w:tcBorders>
                  <w:tcMar>
                    <w:top w:w="0" w:type="dxa"/>
                    <w:left w:w="0" w:type="dxa"/>
                    <w:bottom w:w="0" w:type="dxa"/>
                    <w:right w:w="0" w:type="dxa"/>
                  </w:tcMar>
                </w:tcPr>
                <w:p w14:paraId="5408BF5C" w14:textId="77777777" w:rsidR="00CC7912" w:rsidRDefault="00CC7912">
                  <w:pPr>
                    <w:spacing w:after="0" w:line="240" w:lineRule="auto"/>
                  </w:pPr>
                </w:p>
              </w:tc>
            </w:tr>
            <w:tr w:rsidR="00CC7912" w14:paraId="20D27671"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696C9DEA" w14:textId="77777777">
                    <w:trPr>
                      <w:trHeight w:val="180"/>
                    </w:trPr>
                    <w:tc>
                      <w:tcPr>
                        <w:tcW w:w="255" w:type="dxa"/>
                      </w:tcPr>
                      <w:p w14:paraId="59C59F47" w14:textId="77777777" w:rsidR="00CC7912" w:rsidRDefault="00CC7912">
                        <w:pPr>
                          <w:pStyle w:val="EmptyCellLayoutStyle"/>
                          <w:spacing w:after="0" w:line="240" w:lineRule="auto"/>
                        </w:pPr>
                      </w:p>
                    </w:tc>
                    <w:tc>
                      <w:tcPr>
                        <w:tcW w:w="60" w:type="dxa"/>
                      </w:tcPr>
                      <w:p w14:paraId="0D7C437C" w14:textId="77777777" w:rsidR="00CC7912" w:rsidRDefault="00CC7912">
                        <w:pPr>
                          <w:pStyle w:val="EmptyCellLayoutStyle"/>
                          <w:spacing w:after="0" w:line="240" w:lineRule="auto"/>
                        </w:pPr>
                      </w:p>
                    </w:tc>
                    <w:tc>
                      <w:tcPr>
                        <w:tcW w:w="10399" w:type="dxa"/>
                      </w:tcPr>
                      <w:p w14:paraId="7335939B" w14:textId="77777777" w:rsidR="00CC7912" w:rsidRDefault="00CC7912">
                        <w:pPr>
                          <w:pStyle w:val="EmptyCellLayoutStyle"/>
                          <w:spacing w:after="0" w:line="240" w:lineRule="auto"/>
                        </w:pPr>
                      </w:p>
                    </w:tc>
                  </w:tr>
                  <w:tr w:rsidR="00CC7912" w14:paraId="3C3A7988" w14:textId="77777777">
                    <w:tc>
                      <w:tcPr>
                        <w:tcW w:w="255" w:type="dxa"/>
                      </w:tcPr>
                      <w:p w14:paraId="06F2F68C"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66B1B51" w14:textId="77777777">
                          <w:trPr>
                            <w:trHeight w:val="15"/>
                          </w:trPr>
                          <w:tc>
                            <w:tcPr>
                              <w:tcW w:w="60" w:type="dxa"/>
                              <w:tcMar>
                                <w:top w:w="0" w:type="dxa"/>
                                <w:left w:w="0" w:type="dxa"/>
                                <w:bottom w:w="0" w:type="dxa"/>
                                <w:right w:w="0" w:type="dxa"/>
                              </w:tcMar>
                            </w:tcPr>
                            <w:p w14:paraId="31E918D9" w14:textId="77777777" w:rsidR="00CC7912" w:rsidRDefault="00CC7912">
                              <w:pPr>
                                <w:pStyle w:val="EmptyCellLayoutStyle"/>
                                <w:spacing w:after="0" w:line="240" w:lineRule="auto"/>
                              </w:pPr>
                            </w:p>
                          </w:tc>
                        </w:tr>
                      </w:tbl>
                      <w:p w14:paraId="6603CE23" w14:textId="77777777" w:rsidR="00CC7912" w:rsidRDefault="00CC7912">
                        <w:pPr>
                          <w:spacing w:after="0" w:line="240" w:lineRule="auto"/>
                        </w:pPr>
                      </w:p>
                    </w:tc>
                    <w:tc>
                      <w:tcPr>
                        <w:tcW w:w="10399" w:type="dxa"/>
                      </w:tcPr>
                      <w:p w14:paraId="3B07FB24" w14:textId="77777777" w:rsidR="00CC7912" w:rsidRDefault="00CC7912">
                        <w:pPr>
                          <w:pStyle w:val="EmptyCellLayoutStyle"/>
                          <w:spacing w:after="0" w:line="240" w:lineRule="auto"/>
                        </w:pPr>
                      </w:p>
                    </w:tc>
                  </w:tr>
                </w:tbl>
                <w:p w14:paraId="2A552E00" w14:textId="77777777" w:rsidR="00CC7912" w:rsidRDefault="00CC7912">
                  <w:pPr>
                    <w:spacing w:after="0" w:line="240" w:lineRule="auto"/>
                  </w:pPr>
                </w:p>
              </w:tc>
            </w:tr>
          </w:tbl>
          <w:p w14:paraId="4516889E" w14:textId="77777777" w:rsidR="00CC7912" w:rsidRDefault="00CC7912">
            <w:pPr>
              <w:spacing w:after="0" w:line="240" w:lineRule="auto"/>
            </w:pPr>
          </w:p>
        </w:tc>
        <w:tc>
          <w:tcPr>
            <w:tcW w:w="762" w:type="dxa"/>
          </w:tcPr>
          <w:p w14:paraId="0C83FEC0" w14:textId="77777777" w:rsidR="00CC7912" w:rsidRDefault="00CC7912">
            <w:pPr>
              <w:pStyle w:val="EmptyCellLayoutStyle"/>
              <w:spacing w:after="0" w:line="240" w:lineRule="auto"/>
            </w:pPr>
          </w:p>
        </w:tc>
      </w:tr>
    </w:tbl>
    <w:p w14:paraId="6B7E0C22"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6BEC04F8" w14:textId="77777777">
        <w:tc>
          <w:tcPr>
            <w:tcW w:w="762" w:type="dxa"/>
          </w:tcPr>
          <w:p w14:paraId="5DA469C3"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A5A35FA" w14:textId="77777777">
              <w:tc>
                <w:tcPr>
                  <w:tcW w:w="10714" w:type="dxa"/>
                  <w:tcBorders>
                    <w:top w:val="nil"/>
                    <w:left w:val="nil"/>
                    <w:bottom w:val="nil"/>
                    <w:right w:val="nil"/>
                  </w:tcBorders>
                  <w:tcMar>
                    <w:top w:w="0" w:type="dxa"/>
                    <w:left w:w="0" w:type="dxa"/>
                    <w:bottom w:w="0" w:type="dxa"/>
                    <w:right w:w="0" w:type="dxa"/>
                  </w:tcMar>
                </w:tcPr>
                <w:p w14:paraId="077A4FF6" w14:textId="77777777" w:rsidR="00CC7912" w:rsidRDefault="00CC7912">
                  <w:pPr>
                    <w:spacing w:after="0" w:line="240" w:lineRule="auto"/>
                  </w:pPr>
                </w:p>
              </w:tc>
            </w:tr>
            <w:tr w:rsidR="00CC7912" w14:paraId="300FC3C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1D5BF10" w14:textId="77777777" w:rsidR="00CC7912" w:rsidRDefault="00CC7912">
                  <w:pPr>
                    <w:spacing w:after="0" w:line="240" w:lineRule="auto"/>
                  </w:pPr>
                </w:p>
              </w:tc>
            </w:tr>
            <w:tr w:rsidR="00CC7912" w14:paraId="3E428438"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707EAD58"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7D63940" w14:textId="77777777" w:rsidR="00CC7912" w:rsidRDefault="00166B5D">
                        <w:pPr>
                          <w:spacing w:after="0" w:line="240" w:lineRule="auto"/>
                        </w:pPr>
                        <w:r>
                          <w:rPr>
                            <w:noProof/>
                          </w:rPr>
                          <w:drawing>
                            <wp:inline distT="0" distB="0" distL="0" distR="0" wp14:anchorId="6F232BCD" wp14:editId="33545AD3">
                              <wp:extent cx="949717" cy="620969"/>
                              <wp:effectExtent l="0" t="0" r="0" b="0"/>
                              <wp:docPr id="162" name="img3.png"/>
                              <wp:cNvGraphicFramePr/>
                              <a:graphic xmlns:a="http://schemas.openxmlformats.org/drawingml/2006/main">
                                <a:graphicData uri="http://schemas.openxmlformats.org/drawingml/2006/picture">
                                  <pic:pic xmlns:pic="http://schemas.openxmlformats.org/drawingml/2006/picture">
                                    <pic:nvPicPr>
                                      <pic:cNvPr id="16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013BC461"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205F408A" w14:textId="77777777" w:rsidR="00CC7912" w:rsidRDefault="00166B5D">
                              <w:pPr>
                                <w:spacing w:after="0" w:line="240" w:lineRule="auto"/>
                              </w:pPr>
                              <w:r>
                                <w:rPr>
                                  <w:rFonts w:ascii="Calibri" w:eastAsia="Calibri" w:hAnsi="Calibri"/>
                                  <w:b/>
                                  <w:color w:val="000000"/>
                                  <w:sz w:val="36"/>
                                </w:rPr>
                                <w:t>HSI - 3 - HSI 3 - Intelligent Commissioning</w:t>
                              </w:r>
                            </w:p>
                          </w:tc>
                        </w:tr>
                      </w:tbl>
                      <w:p w14:paraId="6CE97356" w14:textId="77777777" w:rsidR="00CC7912" w:rsidRDefault="00CC7912">
                        <w:pPr>
                          <w:spacing w:after="0" w:line="240" w:lineRule="auto"/>
                        </w:pPr>
                      </w:p>
                    </w:tc>
                    <w:tc>
                      <w:tcPr>
                        <w:tcW w:w="43" w:type="dxa"/>
                        <w:shd w:val="clear" w:color="auto" w:fill="DDE1EA"/>
                      </w:tcPr>
                      <w:p w14:paraId="52FA89A0" w14:textId="77777777" w:rsidR="00CC7912" w:rsidRDefault="00CC7912">
                        <w:pPr>
                          <w:pStyle w:val="EmptyCellLayoutStyle"/>
                          <w:spacing w:after="0" w:line="240" w:lineRule="auto"/>
                        </w:pPr>
                      </w:p>
                    </w:tc>
                  </w:tr>
                </w:tbl>
                <w:p w14:paraId="46CCEA3A" w14:textId="77777777" w:rsidR="00CC7912" w:rsidRDefault="00CC7912">
                  <w:pPr>
                    <w:spacing w:after="0" w:line="240" w:lineRule="auto"/>
                  </w:pPr>
                </w:p>
              </w:tc>
            </w:tr>
            <w:tr w:rsidR="00CC7912" w14:paraId="110C3980"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8D72752" w14:textId="77777777" w:rsidR="00CC7912" w:rsidRDefault="00CC7912">
                  <w:pPr>
                    <w:spacing w:after="0" w:line="240" w:lineRule="auto"/>
                  </w:pPr>
                </w:p>
              </w:tc>
            </w:tr>
            <w:tr w:rsidR="00CC7912" w14:paraId="451C78A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4147487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06ACA2" w14:textId="77777777" w:rsidR="00CC7912" w:rsidRDefault="00166B5D">
                        <w:pPr>
                          <w:spacing w:after="0" w:line="240" w:lineRule="auto"/>
                        </w:pPr>
                        <w:r>
                          <w:rPr>
                            <w:noProof/>
                          </w:rPr>
                          <w:drawing>
                            <wp:inline distT="0" distB="0" distL="0" distR="0" wp14:anchorId="462D142A" wp14:editId="4A6B5BFC">
                              <wp:extent cx="615003" cy="384377"/>
                              <wp:effectExtent l="0" t="0" r="0" b="0"/>
                              <wp:docPr id="164" name="img4.png"/>
                              <wp:cNvGraphicFramePr/>
                              <a:graphic xmlns:a="http://schemas.openxmlformats.org/drawingml/2006/main">
                                <a:graphicData uri="http://schemas.openxmlformats.org/drawingml/2006/picture">
                                  <pic:pic xmlns:pic="http://schemas.openxmlformats.org/drawingml/2006/picture">
                                    <pic:nvPicPr>
                                      <pic:cNvPr id="16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2419811E" w14:textId="77777777" w:rsidR="00CC7912" w:rsidRDefault="00CC7912">
                        <w:pPr>
                          <w:pStyle w:val="EmptyCellLayoutStyle"/>
                          <w:spacing w:after="0" w:line="240" w:lineRule="auto"/>
                        </w:pPr>
                      </w:p>
                    </w:tc>
                    <w:tc>
                      <w:tcPr>
                        <w:tcW w:w="3375" w:type="dxa"/>
                      </w:tcPr>
                      <w:p w14:paraId="017B3392" w14:textId="77777777" w:rsidR="00CC7912" w:rsidRDefault="00CC7912">
                        <w:pPr>
                          <w:pStyle w:val="EmptyCellLayoutStyle"/>
                          <w:spacing w:after="0" w:line="240" w:lineRule="auto"/>
                        </w:pPr>
                      </w:p>
                    </w:tc>
                    <w:tc>
                      <w:tcPr>
                        <w:tcW w:w="6154" w:type="dxa"/>
                      </w:tcPr>
                      <w:p w14:paraId="6E760914" w14:textId="77777777" w:rsidR="00CC7912" w:rsidRDefault="00CC7912">
                        <w:pPr>
                          <w:pStyle w:val="EmptyCellLayoutStyle"/>
                          <w:spacing w:after="0" w:line="240" w:lineRule="auto"/>
                        </w:pPr>
                      </w:p>
                    </w:tc>
                  </w:tr>
                  <w:tr w:rsidR="00CC7912" w14:paraId="3EF647E8" w14:textId="77777777">
                    <w:trPr>
                      <w:trHeight w:val="601"/>
                    </w:trPr>
                    <w:tc>
                      <w:tcPr>
                        <w:tcW w:w="1095" w:type="dxa"/>
                        <w:vMerge/>
                      </w:tcPr>
                      <w:p w14:paraId="66B2E5F3" w14:textId="77777777" w:rsidR="00CC7912" w:rsidRDefault="00CC7912">
                        <w:pPr>
                          <w:pStyle w:val="EmptyCellLayoutStyle"/>
                          <w:spacing w:after="0" w:line="240" w:lineRule="auto"/>
                        </w:pPr>
                      </w:p>
                    </w:tc>
                    <w:tc>
                      <w:tcPr>
                        <w:tcW w:w="90" w:type="dxa"/>
                      </w:tcPr>
                      <w:p w14:paraId="782C7F61"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7E445285"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5E1F9FDA" w14:textId="77777777" w:rsidR="00CC7912" w:rsidRDefault="00166B5D">
                              <w:pPr>
                                <w:spacing w:after="0" w:line="240" w:lineRule="auto"/>
                              </w:pPr>
                              <w:r>
                                <w:rPr>
                                  <w:rFonts w:ascii="Calibri" w:eastAsia="Calibri" w:hAnsi="Calibri"/>
                                  <w:b/>
                                  <w:color w:val="000000"/>
                                  <w:sz w:val="24"/>
                                </w:rPr>
                                <w:t>Activity Metadata</w:t>
                              </w:r>
                            </w:p>
                          </w:tc>
                        </w:tr>
                      </w:tbl>
                      <w:p w14:paraId="1E1EC0D7" w14:textId="77777777" w:rsidR="00CC7912" w:rsidRDefault="00CC7912">
                        <w:pPr>
                          <w:spacing w:after="0" w:line="240" w:lineRule="auto"/>
                        </w:pPr>
                      </w:p>
                    </w:tc>
                    <w:tc>
                      <w:tcPr>
                        <w:tcW w:w="6154" w:type="dxa"/>
                      </w:tcPr>
                      <w:p w14:paraId="1CD8A9C9" w14:textId="77777777" w:rsidR="00CC7912" w:rsidRDefault="00CC7912">
                        <w:pPr>
                          <w:pStyle w:val="EmptyCellLayoutStyle"/>
                          <w:spacing w:after="0" w:line="240" w:lineRule="auto"/>
                        </w:pPr>
                      </w:p>
                    </w:tc>
                  </w:tr>
                </w:tbl>
                <w:p w14:paraId="0931587D" w14:textId="77777777" w:rsidR="00CC7912" w:rsidRDefault="00CC7912">
                  <w:pPr>
                    <w:spacing w:after="0" w:line="240" w:lineRule="auto"/>
                  </w:pPr>
                </w:p>
              </w:tc>
            </w:tr>
            <w:tr w:rsidR="00CC7912" w14:paraId="5AA3F431" w14:textId="77777777">
              <w:trPr>
                <w:trHeight w:val="282"/>
              </w:trPr>
              <w:tc>
                <w:tcPr>
                  <w:tcW w:w="10714" w:type="dxa"/>
                  <w:tcBorders>
                    <w:top w:val="nil"/>
                    <w:left w:val="nil"/>
                    <w:bottom w:val="nil"/>
                    <w:right w:val="nil"/>
                  </w:tcBorders>
                  <w:tcMar>
                    <w:top w:w="39" w:type="dxa"/>
                    <w:left w:w="39" w:type="dxa"/>
                    <w:bottom w:w="39" w:type="dxa"/>
                    <w:right w:w="39" w:type="dxa"/>
                  </w:tcMar>
                </w:tcPr>
                <w:p w14:paraId="704D257C" w14:textId="77777777" w:rsidR="00CC7912" w:rsidRDefault="00CC7912">
                  <w:pPr>
                    <w:spacing w:after="0" w:line="240" w:lineRule="auto"/>
                  </w:pPr>
                </w:p>
              </w:tc>
            </w:tr>
            <w:tr w:rsidR="00CC7912" w14:paraId="32B6C537" w14:textId="77777777">
              <w:trPr>
                <w:trHeight w:val="262"/>
              </w:trPr>
              <w:tc>
                <w:tcPr>
                  <w:tcW w:w="10714" w:type="dxa"/>
                  <w:tcBorders>
                    <w:top w:val="nil"/>
                    <w:left w:val="nil"/>
                    <w:bottom w:val="nil"/>
                    <w:right w:val="nil"/>
                  </w:tcBorders>
                  <w:tcMar>
                    <w:top w:w="39" w:type="dxa"/>
                    <w:left w:w="39" w:type="dxa"/>
                    <w:bottom w:w="39" w:type="dxa"/>
                    <w:right w:w="39" w:type="dxa"/>
                  </w:tcMar>
                </w:tcPr>
                <w:p w14:paraId="5EDBD63D"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FEF09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B8ADC4" w14:textId="77777777" w:rsidR="00CC7912" w:rsidRDefault="00166B5D">
                  <w:pPr>
                    <w:spacing w:after="0" w:line="240" w:lineRule="auto"/>
                  </w:pPr>
                  <w:r>
                    <w:rPr>
                      <w:rFonts w:ascii="Calibri" w:eastAsia="Calibri" w:hAnsi="Calibri"/>
                      <w:color w:val="000000"/>
                    </w:rPr>
                    <w:t>Core Funding</w:t>
                  </w:r>
                </w:p>
              </w:tc>
            </w:tr>
            <w:tr w:rsidR="00CC7912" w14:paraId="3C6F4516" w14:textId="77777777">
              <w:trPr>
                <w:trHeight w:val="262"/>
              </w:trPr>
              <w:tc>
                <w:tcPr>
                  <w:tcW w:w="10714" w:type="dxa"/>
                  <w:tcBorders>
                    <w:top w:val="nil"/>
                    <w:left w:val="nil"/>
                    <w:bottom w:val="nil"/>
                    <w:right w:val="nil"/>
                  </w:tcBorders>
                  <w:tcMar>
                    <w:top w:w="39" w:type="dxa"/>
                    <w:left w:w="39" w:type="dxa"/>
                    <w:bottom w:w="39" w:type="dxa"/>
                    <w:right w:w="39" w:type="dxa"/>
                  </w:tcMar>
                </w:tcPr>
                <w:p w14:paraId="2049708B"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6763B7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BA2680" w14:textId="77777777" w:rsidR="00CC7912" w:rsidRDefault="00166B5D">
                  <w:pPr>
                    <w:spacing w:after="0" w:line="240" w:lineRule="auto"/>
                  </w:pPr>
                  <w:r>
                    <w:rPr>
                      <w:rFonts w:ascii="Calibri" w:eastAsia="Calibri" w:hAnsi="Calibri"/>
                      <w:color w:val="000000"/>
                    </w:rPr>
                    <w:t>HSI</w:t>
                  </w:r>
                </w:p>
              </w:tc>
            </w:tr>
            <w:tr w:rsidR="00CC7912" w14:paraId="1239698F" w14:textId="77777777">
              <w:trPr>
                <w:trHeight w:val="262"/>
              </w:trPr>
              <w:tc>
                <w:tcPr>
                  <w:tcW w:w="10714" w:type="dxa"/>
                  <w:tcBorders>
                    <w:top w:val="nil"/>
                    <w:left w:val="nil"/>
                    <w:bottom w:val="nil"/>
                    <w:right w:val="nil"/>
                  </w:tcBorders>
                  <w:tcMar>
                    <w:top w:w="39" w:type="dxa"/>
                    <w:left w:w="39" w:type="dxa"/>
                    <w:bottom w:w="39" w:type="dxa"/>
                    <w:right w:w="39" w:type="dxa"/>
                  </w:tcMar>
                </w:tcPr>
                <w:p w14:paraId="7779AEF2"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13BBEA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935F4D" w14:textId="77777777" w:rsidR="00CC7912" w:rsidRDefault="00166B5D">
                  <w:pPr>
                    <w:spacing w:after="0" w:line="240" w:lineRule="auto"/>
                  </w:pPr>
                  <w:r>
                    <w:rPr>
                      <w:rFonts w:ascii="Calibri" w:eastAsia="Calibri" w:hAnsi="Calibri"/>
                      <w:color w:val="000000"/>
                    </w:rPr>
                    <w:t>3</w:t>
                  </w:r>
                </w:p>
              </w:tc>
            </w:tr>
            <w:tr w:rsidR="00CC7912" w14:paraId="11E1C70D" w14:textId="77777777">
              <w:trPr>
                <w:trHeight w:val="262"/>
              </w:trPr>
              <w:tc>
                <w:tcPr>
                  <w:tcW w:w="10714" w:type="dxa"/>
                  <w:tcBorders>
                    <w:top w:val="nil"/>
                    <w:left w:val="nil"/>
                    <w:bottom w:val="nil"/>
                    <w:right w:val="nil"/>
                  </w:tcBorders>
                  <w:tcMar>
                    <w:top w:w="39" w:type="dxa"/>
                    <w:left w:w="39" w:type="dxa"/>
                    <w:bottom w:w="39" w:type="dxa"/>
                    <w:right w:w="39" w:type="dxa"/>
                  </w:tcMar>
                </w:tcPr>
                <w:p w14:paraId="2B19A528"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5020F8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9DF732" w14:textId="77777777" w:rsidR="00CC7912" w:rsidRDefault="00166B5D">
                  <w:pPr>
                    <w:spacing w:after="0" w:line="240" w:lineRule="auto"/>
                  </w:pPr>
                  <w:r>
                    <w:rPr>
                      <w:rFonts w:ascii="Calibri" w:eastAsia="Calibri" w:hAnsi="Calibri"/>
                      <w:color w:val="000000"/>
                    </w:rPr>
                    <w:t>HSI 3 - Intelligent Commissioning</w:t>
                  </w:r>
                </w:p>
              </w:tc>
            </w:tr>
            <w:tr w:rsidR="00CC7912" w14:paraId="0794D9D2" w14:textId="77777777">
              <w:trPr>
                <w:trHeight w:val="262"/>
              </w:trPr>
              <w:tc>
                <w:tcPr>
                  <w:tcW w:w="10714" w:type="dxa"/>
                  <w:tcBorders>
                    <w:top w:val="nil"/>
                    <w:left w:val="nil"/>
                    <w:bottom w:val="nil"/>
                    <w:right w:val="nil"/>
                  </w:tcBorders>
                  <w:tcMar>
                    <w:top w:w="39" w:type="dxa"/>
                    <w:left w:w="39" w:type="dxa"/>
                    <w:bottom w:w="39" w:type="dxa"/>
                    <w:right w:w="39" w:type="dxa"/>
                  </w:tcMar>
                </w:tcPr>
                <w:p w14:paraId="1BF7AC2C"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49549D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750BDA" w14:textId="77777777" w:rsidR="00CC7912" w:rsidRDefault="00166B5D">
                  <w:pPr>
                    <w:spacing w:after="0" w:line="240" w:lineRule="auto"/>
                  </w:pPr>
                  <w:r>
                    <w:rPr>
                      <w:rFonts w:ascii="Calibri" w:eastAsia="Calibri" w:hAnsi="Calibri"/>
                      <w:color w:val="000000"/>
                    </w:rPr>
                    <w:t>Existing</w:t>
                  </w:r>
                </w:p>
              </w:tc>
            </w:tr>
            <w:tr w:rsidR="00CC7912" w14:paraId="3EBF7D2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3412BB" w14:textId="77777777" w:rsidR="00CC7912" w:rsidRDefault="00CC7912">
                  <w:pPr>
                    <w:spacing w:after="0" w:line="240" w:lineRule="auto"/>
                  </w:pPr>
                </w:p>
              </w:tc>
            </w:tr>
            <w:tr w:rsidR="00CC7912" w14:paraId="452CE904" w14:textId="77777777">
              <w:trPr>
                <w:trHeight w:val="282"/>
              </w:trPr>
              <w:tc>
                <w:tcPr>
                  <w:tcW w:w="10714" w:type="dxa"/>
                  <w:tcBorders>
                    <w:top w:val="nil"/>
                    <w:left w:val="nil"/>
                    <w:bottom w:val="nil"/>
                    <w:right w:val="nil"/>
                  </w:tcBorders>
                  <w:tcMar>
                    <w:top w:w="39" w:type="dxa"/>
                    <w:left w:w="39" w:type="dxa"/>
                    <w:bottom w:w="39" w:type="dxa"/>
                    <w:right w:w="39" w:type="dxa"/>
                  </w:tcMar>
                </w:tcPr>
                <w:p w14:paraId="5332211B" w14:textId="77777777" w:rsidR="00CC7912" w:rsidRDefault="00CC7912">
                  <w:pPr>
                    <w:spacing w:after="0" w:line="240" w:lineRule="auto"/>
                  </w:pPr>
                </w:p>
              </w:tc>
            </w:tr>
            <w:tr w:rsidR="00CC7912" w14:paraId="4A21DA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B23E7B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F420FB" w14:textId="77777777" w:rsidR="00CC7912" w:rsidRDefault="00166B5D">
                        <w:pPr>
                          <w:spacing w:after="0" w:line="240" w:lineRule="auto"/>
                        </w:pPr>
                        <w:r>
                          <w:rPr>
                            <w:noProof/>
                          </w:rPr>
                          <w:drawing>
                            <wp:inline distT="0" distB="0" distL="0" distR="0" wp14:anchorId="13B4AC64" wp14:editId="154623A4">
                              <wp:extent cx="615003" cy="384377"/>
                              <wp:effectExtent l="0" t="0" r="0" b="0"/>
                              <wp:docPr id="166" name="img5.png"/>
                              <wp:cNvGraphicFramePr/>
                              <a:graphic xmlns:a="http://schemas.openxmlformats.org/drawingml/2006/main">
                                <a:graphicData uri="http://schemas.openxmlformats.org/drawingml/2006/picture">
                                  <pic:pic xmlns:pic="http://schemas.openxmlformats.org/drawingml/2006/picture">
                                    <pic:nvPicPr>
                                      <pic:cNvPr id="16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EA237EB" w14:textId="77777777" w:rsidR="00CC7912" w:rsidRDefault="00CC7912">
                        <w:pPr>
                          <w:pStyle w:val="EmptyCellLayoutStyle"/>
                          <w:spacing w:after="0" w:line="240" w:lineRule="auto"/>
                        </w:pPr>
                      </w:p>
                    </w:tc>
                    <w:tc>
                      <w:tcPr>
                        <w:tcW w:w="4725" w:type="dxa"/>
                      </w:tcPr>
                      <w:p w14:paraId="7047FA13" w14:textId="77777777" w:rsidR="00CC7912" w:rsidRDefault="00CC7912">
                        <w:pPr>
                          <w:pStyle w:val="EmptyCellLayoutStyle"/>
                          <w:spacing w:after="0" w:line="240" w:lineRule="auto"/>
                        </w:pPr>
                      </w:p>
                    </w:tc>
                    <w:tc>
                      <w:tcPr>
                        <w:tcW w:w="4804" w:type="dxa"/>
                      </w:tcPr>
                      <w:p w14:paraId="1451A497" w14:textId="77777777" w:rsidR="00CC7912" w:rsidRDefault="00CC7912">
                        <w:pPr>
                          <w:pStyle w:val="EmptyCellLayoutStyle"/>
                          <w:spacing w:after="0" w:line="240" w:lineRule="auto"/>
                        </w:pPr>
                      </w:p>
                    </w:tc>
                  </w:tr>
                  <w:tr w:rsidR="00CC7912" w14:paraId="17970FFF" w14:textId="77777777">
                    <w:trPr>
                      <w:trHeight w:val="601"/>
                    </w:trPr>
                    <w:tc>
                      <w:tcPr>
                        <w:tcW w:w="1095" w:type="dxa"/>
                        <w:vMerge/>
                      </w:tcPr>
                      <w:p w14:paraId="4B7DD796" w14:textId="77777777" w:rsidR="00CC7912" w:rsidRDefault="00CC7912">
                        <w:pPr>
                          <w:pStyle w:val="EmptyCellLayoutStyle"/>
                          <w:spacing w:after="0" w:line="240" w:lineRule="auto"/>
                        </w:pPr>
                      </w:p>
                    </w:tc>
                    <w:tc>
                      <w:tcPr>
                        <w:tcW w:w="90" w:type="dxa"/>
                      </w:tcPr>
                      <w:p w14:paraId="35C4697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338742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B0FABA3" w14:textId="77777777" w:rsidR="00CC7912" w:rsidRDefault="00166B5D">
                              <w:pPr>
                                <w:spacing w:after="0" w:line="240" w:lineRule="auto"/>
                              </w:pPr>
                              <w:r>
                                <w:rPr>
                                  <w:rFonts w:ascii="Calibri" w:eastAsia="Calibri" w:hAnsi="Calibri"/>
                                  <w:b/>
                                  <w:color w:val="000000"/>
                                  <w:sz w:val="24"/>
                                </w:rPr>
                                <w:t>Activity Priorities and Description</w:t>
                              </w:r>
                            </w:p>
                          </w:tc>
                        </w:tr>
                      </w:tbl>
                      <w:p w14:paraId="17CC6073" w14:textId="77777777" w:rsidR="00CC7912" w:rsidRDefault="00CC7912">
                        <w:pPr>
                          <w:spacing w:after="0" w:line="240" w:lineRule="auto"/>
                        </w:pPr>
                      </w:p>
                    </w:tc>
                    <w:tc>
                      <w:tcPr>
                        <w:tcW w:w="4804" w:type="dxa"/>
                      </w:tcPr>
                      <w:p w14:paraId="169CC750" w14:textId="77777777" w:rsidR="00CC7912" w:rsidRDefault="00CC7912">
                        <w:pPr>
                          <w:pStyle w:val="EmptyCellLayoutStyle"/>
                          <w:spacing w:after="0" w:line="240" w:lineRule="auto"/>
                        </w:pPr>
                      </w:p>
                    </w:tc>
                  </w:tr>
                </w:tbl>
                <w:p w14:paraId="194D6B80" w14:textId="77777777" w:rsidR="00CC7912" w:rsidRDefault="00CC7912">
                  <w:pPr>
                    <w:spacing w:after="0" w:line="240" w:lineRule="auto"/>
                  </w:pPr>
                </w:p>
              </w:tc>
            </w:tr>
            <w:tr w:rsidR="00CC7912" w14:paraId="5991DC19" w14:textId="77777777">
              <w:trPr>
                <w:trHeight w:val="282"/>
              </w:trPr>
              <w:tc>
                <w:tcPr>
                  <w:tcW w:w="10714" w:type="dxa"/>
                  <w:tcBorders>
                    <w:top w:val="nil"/>
                    <w:left w:val="nil"/>
                    <w:bottom w:val="nil"/>
                    <w:right w:val="nil"/>
                  </w:tcBorders>
                  <w:tcMar>
                    <w:top w:w="39" w:type="dxa"/>
                    <w:left w:w="39" w:type="dxa"/>
                    <w:bottom w:w="39" w:type="dxa"/>
                    <w:right w:w="39" w:type="dxa"/>
                  </w:tcMar>
                </w:tcPr>
                <w:p w14:paraId="0FC37CA7" w14:textId="77777777" w:rsidR="00CC7912" w:rsidRDefault="00CC7912">
                  <w:pPr>
                    <w:spacing w:after="0" w:line="240" w:lineRule="auto"/>
                  </w:pPr>
                </w:p>
              </w:tc>
            </w:tr>
            <w:tr w:rsidR="00CC7912" w14:paraId="0DC4A2E4" w14:textId="77777777">
              <w:trPr>
                <w:trHeight w:val="262"/>
              </w:trPr>
              <w:tc>
                <w:tcPr>
                  <w:tcW w:w="10714" w:type="dxa"/>
                  <w:tcBorders>
                    <w:top w:val="nil"/>
                    <w:left w:val="nil"/>
                    <w:bottom w:val="nil"/>
                    <w:right w:val="nil"/>
                  </w:tcBorders>
                  <w:tcMar>
                    <w:top w:w="39" w:type="dxa"/>
                    <w:left w:w="39" w:type="dxa"/>
                    <w:bottom w:w="39" w:type="dxa"/>
                    <w:right w:w="39" w:type="dxa"/>
                  </w:tcMar>
                </w:tcPr>
                <w:p w14:paraId="4BB58538"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C4675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A9CDBC" w14:textId="77777777" w:rsidR="00CC7912" w:rsidRDefault="00166B5D">
                  <w:pPr>
                    <w:spacing w:after="0" w:line="240" w:lineRule="auto"/>
                  </w:pPr>
                  <w:r>
                    <w:rPr>
                      <w:rFonts w:ascii="Calibri" w:eastAsia="Calibri" w:hAnsi="Calibri"/>
                      <w:color w:val="000000"/>
                    </w:rPr>
                    <w:t>Population Health</w:t>
                  </w:r>
                </w:p>
              </w:tc>
            </w:tr>
            <w:tr w:rsidR="00CC7912" w14:paraId="28065F1E" w14:textId="77777777">
              <w:trPr>
                <w:trHeight w:val="282"/>
              </w:trPr>
              <w:tc>
                <w:tcPr>
                  <w:tcW w:w="10714" w:type="dxa"/>
                  <w:tcBorders>
                    <w:top w:val="nil"/>
                    <w:left w:val="nil"/>
                    <w:bottom w:val="nil"/>
                    <w:right w:val="nil"/>
                  </w:tcBorders>
                  <w:tcMar>
                    <w:top w:w="39" w:type="dxa"/>
                    <w:left w:w="39" w:type="dxa"/>
                    <w:bottom w:w="39" w:type="dxa"/>
                    <w:right w:w="39" w:type="dxa"/>
                  </w:tcMar>
                </w:tcPr>
                <w:p w14:paraId="460424D8"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02179C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7BC3EA" w14:textId="77777777" w:rsidR="00CC7912" w:rsidRDefault="00CC7912">
                  <w:pPr>
                    <w:spacing w:after="0" w:line="240" w:lineRule="auto"/>
                  </w:pPr>
                </w:p>
              </w:tc>
            </w:tr>
            <w:tr w:rsidR="00CC7912" w14:paraId="6F3F8DD0" w14:textId="77777777">
              <w:trPr>
                <w:trHeight w:val="262"/>
              </w:trPr>
              <w:tc>
                <w:tcPr>
                  <w:tcW w:w="10714" w:type="dxa"/>
                  <w:tcBorders>
                    <w:top w:val="nil"/>
                    <w:left w:val="nil"/>
                    <w:bottom w:val="nil"/>
                    <w:right w:val="nil"/>
                  </w:tcBorders>
                  <w:tcMar>
                    <w:top w:w="39" w:type="dxa"/>
                    <w:left w:w="39" w:type="dxa"/>
                    <w:bottom w:w="39" w:type="dxa"/>
                    <w:right w:w="39" w:type="dxa"/>
                  </w:tcMar>
                </w:tcPr>
                <w:p w14:paraId="5EDA1409"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C468B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304EA8" w14:textId="77777777" w:rsidR="00CC7912" w:rsidRDefault="00166B5D">
                  <w:pPr>
                    <w:spacing w:after="0" w:line="240" w:lineRule="auto"/>
                  </w:pPr>
                  <w:r>
                    <w:rPr>
                      <w:rFonts w:ascii="Calibri" w:eastAsia="Calibri" w:hAnsi="Calibri"/>
                      <w:color w:val="000000"/>
                    </w:rPr>
                    <w:t>- To provide a transparent, reproducible and systematic commissioning process which delivers value for money and improved health outcomes of the community.</w:t>
                  </w:r>
                  <w:r>
                    <w:rPr>
                      <w:rFonts w:ascii="Calibri" w:eastAsia="Calibri" w:hAnsi="Calibri"/>
                      <w:color w:val="000000"/>
                    </w:rPr>
                    <w:br/>
                    <w:t>- SWSPHN will deliver robust health planning, procurement, contract management and monitoring and evaluation.</w:t>
                  </w:r>
                </w:p>
              </w:tc>
            </w:tr>
            <w:tr w:rsidR="00CC7912" w14:paraId="5A76C78E" w14:textId="77777777">
              <w:trPr>
                <w:trHeight w:val="262"/>
              </w:trPr>
              <w:tc>
                <w:tcPr>
                  <w:tcW w:w="10714" w:type="dxa"/>
                  <w:tcBorders>
                    <w:top w:val="nil"/>
                    <w:left w:val="nil"/>
                    <w:bottom w:val="nil"/>
                    <w:right w:val="nil"/>
                  </w:tcBorders>
                  <w:tcMar>
                    <w:top w:w="39" w:type="dxa"/>
                    <w:left w:w="39" w:type="dxa"/>
                    <w:bottom w:w="39" w:type="dxa"/>
                    <w:right w:w="39" w:type="dxa"/>
                  </w:tcMar>
                </w:tcPr>
                <w:p w14:paraId="39505918"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D1CCF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D28AA0" w14:textId="77777777" w:rsidR="00CC7912" w:rsidRDefault="00166B5D">
                  <w:pPr>
                    <w:spacing w:after="0" w:line="240" w:lineRule="auto"/>
                  </w:pPr>
                  <w:r>
                    <w:rPr>
                      <w:rFonts w:ascii="Calibri" w:eastAsia="Calibri" w:hAnsi="Calibri"/>
                      <w:color w:val="000000"/>
                    </w:rPr>
                    <w:t>- SWSPHN will implement data analytics, population health planning, evaluation methodology, contract management and procurement processes which secure value for money and are in line with international best-practice.</w:t>
                  </w:r>
                  <w:r>
                    <w:rPr>
                      <w:rFonts w:ascii="Calibri" w:eastAsia="Calibri" w:hAnsi="Calibri"/>
                      <w:color w:val="000000"/>
                    </w:rPr>
                    <w:br/>
                    <w:t>- Outcomes-based commissioning will be a keen focus for our PHN in the 2019-22 period. This includes development of a practical roadmap for implementation and change management for our commissioned service providers.</w:t>
                  </w:r>
                  <w:r>
                    <w:rPr>
                      <w:rFonts w:ascii="Calibri" w:eastAsia="Calibri" w:hAnsi="Calibri"/>
                      <w:color w:val="000000"/>
                    </w:rPr>
                    <w:br/>
                    <w:t>- SWSPHN will implement and maintain an electronic contract management system to improve existing contract management processes.</w:t>
                  </w:r>
                </w:p>
              </w:tc>
            </w:tr>
            <w:tr w:rsidR="00CC7912" w14:paraId="66F7C371" w14:textId="77777777">
              <w:trPr>
                <w:trHeight w:val="527"/>
              </w:trPr>
              <w:tc>
                <w:tcPr>
                  <w:tcW w:w="10714" w:type="dxa"/>
                  <w:tcBorders>
                    <w:top w:val="nil"/>
                    <w:left w:val="nil"/>
                    <w:bottom w:val="nil"/>
                    <w:right w:val="nil"/>
                  </w:tcBorders>
                  <w:tcMar>
                    <w:top w:w="39" w:type="dxa"/>
                    <w:left w:w="39" w:type="dxa"/>
                    <w:bottom w:w="39" w:type="dxa"/>
                    <w:right w:w="39" w:type="dxa"/>
                  </w:tcMar>
                </w:tcPr>
                <w:p w14:paraId="1543D965"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24DBB536" w14:textId="77777777">
              <w:trPr>
                <w:trHeight w:val="262"/>
              </w:trPr>
              <w:tc>
                <w:tcPr>
                  <w:tcW w:w="10714" w:type="dxa"/>
                  <w:tcBorders>
                    <w:top w:val="nil"/>
                    <w:left w:val="nil"/>
                    <w:bottom w:val="nil"/>
                    <w:right w:val="nil"/>
                  </w:tcBorders>
                  <w:tcMar>
                    <w:top w:w="39" w:type="dxa"/>
                    <w:left w:w="39" w:type="dxa"/>
                    <w:bottom w:w="39" w:type="dxa"/>
                    <w:right w:w="39" w:type="dxa"/>
                  </w:tcMar>
                </w:tcPr>
                <w:p w14:paraId="4A11B864" w14:textId="77777777" w:rsidR="00CC7912" w:rsidRDefault="00166B5D">
                  <w:pPr>
                    <w:spacing w:after="0" w:line="240" w:lineRule="auto"/>
                  </w:pPr>
                  <w:r>
                    <w:rPr>
                      <w:rFonts w:ascii="Calibri" w:eastAsia="Calibri" w:hAnsi="Calibri"/>
                      <w:b/>
                      <w:color w:val="000000"/>
                    </w:rPr>
                    <w:t>Needs Assessment</w:t>
                  </w:r>
                </w:p>
              </w:tc>
            </w:tr>
            <w:tr w:rsidR="00CC7912" w14:paraId="3CD5ED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C3AD24" w14:textId="77777777" w:rsidR="00CC7912" w:rsidRDefault="00166B5D">
                  <w:pPr>
                    <w:spacing w:after="0" w:line="240" w:lineRule="auto"/>
                  </w:pPr>
                  <w:r>
                    <w:rPr>
                      <w:rFonts w:ascii="Calibri" w:eastAsia="Calibri" w:hAnsi="Calibri"/>
                      <w:color w:val="000000"/>
                    </w:rPr>
                    <w:t>SWSPHN Needs Assessment 2019/20-2021/22</w:t>
                  </w:r>
                </w:p>
              </w:tc>
            </w:tr>
            <w:tr w:rsidR="00CC7912" w14:paraId="6CAFE17D" w14:textId="77777777">
              <w:trPr>
                <w:trHeight w:val="277"/>
              </w:trPr>
              <w:tc>
                <w:tcPr>
                  <w:tcW w:w="10714" w:type="dxa"/>
                  <w:tcBorders>
                    <w:top w:val="nil"/>
                    <w:left w:val="nil"/>
                    <w:bottom w:val="nil"/>
                    <w:right w:val="nil"/>
                  </w:tcBorders>
                  <w:tcMar>
                    <w:top w:w="39" w:type="dxa"/>
                    <w:left w:w="39" w:type="dxa"/>
                    <w:bottom w:w="39" w:type="dxa"/>
                    <w:right w:w="39" w:type="dxa"/>
                  </w:tcMar>
                </w:tcPr>
                <w:p w14:paraId="75FFAD7F" w14:textId="77777777" w:rsidR="00CC7912" w:rsidRDefault="00166B5D">
                  <w:pPr>
                    <w:spacing w:after="0" w:line="240" w:lineRule="auto"/>
                  </w:pPr>
                  <w:r>
                    <w:rPr>
                      <w:rFonts w:ascii="Calibri" w:eastAsia="Calibri" w:hAnsi="Calibri"/>
                      <w:b/>
                      <w:color w:val="000000"/>
                    </w:rPr>
                    <w:t>Priorities</w:t>
                  </w:r>
                </w:p>
              </w:tc>
            </w:tr>
            <w:tr w:rsidR="00CC7912" w14:paraId="2A969FC0" w14:textId="77777777">
              <w:trPr>
                <w:trHeight w:val="612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08C56DAD"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213F8478"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26A5818"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4C268E9" w14:textId="77777777" w:rsidR="00CC7912" w:rsidRDefault="00166B5D">
                              <w:pPr>
                                <w:spacing w:after="0" w:line="240" w:lineRule="auto"/>
                              </w:pPr>
                              <w:r>
                                <w:rPr>
                                  <w:rFonts w:ascii="Calibri" w:eastAsia="Calibri" w:hAnsi="Calibri"/>
                                  <w:b/>
                                  <w:color w:val="000000"/>
                                </w:rPr>
                                <w:t>Page reference</w:t>
                              </w:r>
                            </w:p>
                          </w:tc>
                        </w:tr>
                        <w:tr w:rsidR="00CC7912" w14:paraId="5B7A545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C9B08F"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8723F0" w14:textId="77777777" w:rsidR="00CC7912" w:rsidRDefault="00166B5D">
                              <w:pPr>
                                <w:spacing w:after="0" w:line="240" w:lineRule="auto"/>
                              </w:pPr>
                              <w:r>
                                <w:rPr>
                                  <w:rFonts w:ascii="Calibri" w:eastAsia="Calibri" w:hAnsi="Calibri"/>
                                  <w:color w:val="000000"/>
                                </w:rPr>
                                <w:t>105</w:t>
                              </w:r>
                            </w:p>
                          </w:tc>
                        </w:tr>
                        <w:tr w:rsidR="00CC7912" w14:paraId="69A3FC0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01DF73"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E62848" w14:textId="77777777" w:rsidR="00CC7912" w:rsidRDefault="00166B5D">
                              <w:pPr>
                                <w:spacing w:after="0" w:line="240" w:lineRule="auto"/>
                              </w:pPr>
                              <w:r>
                                <w:rPr>
                                  <w:rFonts w:ascii="Calibri" w:eastAsia="Calibri" w:hAnsi="Calibri"/>
                                  <w:color w:val="000000"/>
                                </w:rPr>
                                <w:t>108</w:t>
                              </w:r>
                            </w:p>
                          </w:tc>
                        </w:tr>
                        <w:tr w:rsidR="00CC7912" w14:paraId="2125CDD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08FA14" w14:textId="77777777" w:rsidR="00CC7912" w:rsidRDefault="00166B5D">
                              <w:pPr>
                                <w:spacing w:after="0" w:line="240" w:lineRule="auto"/>
                              </w:pPr>
                              <w:r>
                                <w:rPr>
                                  <w:rFonts w:ascii="Calibri" w:eastAsia="Calibri" w:hAnsi="Calibri"/>
                                  <w:color w:val="000000"/>
                                </w:rPr>
                                <w:t>After hours medical care – service continuity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6EA111" w14:textId="77777777" w:rsidR="00CC7912" w:rsidRDefault="00166B5D">
                              <w:pPr>
                                <w:spacing w:after="0" w:line="240" w:lineRule="auto"/>
                              </w:pPr>
                              <w:r>
                                <w:rPr>
                                  <w:rFonts w:ascii="Calibri" w:eastAsia="Calibri" w:hAnsi="Calibri"/>
                                  <w:color w:val="000000"/>
                                </w:rPr>
                                <w:t>112</w:t>
                              </w:r>
                            </w:p>
                          </w:tc>
                        </w:tr>
                        <w:tr w:rsidR="00CC7912" w14:paraId="3C35214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5566B9"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52AFF4" w14:textId="77777777" w:rsidR="00CC7912" w:rsidRDefault="00166B5D">
                              <w:pPr>
                                <w:spacing w:after="0" w:line="240" w:lineRule="auto"/>
                              </w:pPr>
                              <w:r>
                                <w:rPr>
                                  <w:rFonts w:ascii="Calibri" w:eastAsia="Calibri" w:hAnsi="Calibri"/>
                                  <w:color w:val="000000"/>
                                </w:rPr>
                                <w:t>111</w:t>
                              </w:r>
                            </w:p>
                          </w:tc>
                        </w:tr>
                        <w:tr w:rsidR="00CC7912" w14:paraId="421D07E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4B2B89" w14:textId="77777777" w:rsidR="00CC7912" w:rsidRDefault="00166B5D">
                              <w:pPr>
                                <w:spacing w:after="0" w:line="240" w:lineRule="auto"/>
                              </w:pPr>
                              <w:r>
                                <w:rPr>
                                  <w:rFonts w:ascii="Calibri" w:eastAsia="Calibri" w:hAnsi="Calibri"/>
                                  <w:color w:val="000000"/>
                                </w:rPr>
                                <w:t>Children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D21930" w14:textId="77777777" w:rsidR="00CC7912" w:rsidRDefault="00166B5D">
                              <w:pPr>
                                <w:spacing w:after="0" w:line="240" w:lineRule="auto"/>
                              </w:pPr>
                              <w:r>
                                <w:rPr>
                                  <w:rFonts w:ascii="Calibri" w:eastAsia="Calibri" w:hAnsi="Calibri"/>
                                  <w:color w:val="000000"/>
                                </w:rPr>
                                <w:t>114</w:t>
                              </w:r>
                            </w:p>
                          </w:tc>
                        </w:tr>
                        <w:tr w:rsidR="00CC7912" w14:paraId="2099831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C5DF7E"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1BE128" w14:textId="77777777" w:rsidR="00CC7912" w:rsidRDefault="00166B5D">
                              <w:pPr>
                                <w:spacing w:after="0" w:line="240" w:lineRule="auto"/>
                              </w:pPr>
                              <w:r>
                                <w:rPr>
                                  <w:rFonts w:ascii="Calibri" w:eastAsia="Calibri" w:hAnsi="Calibri"/>
                                  <w:color w:val="000000"/>
                                </w:rPr>
                                <w:t>100</w:t>
                              </w:r>
                            </w:p>
                          </w:tc>
                        </w:tr>
                        <w:tr w:rsidR="00CC7912" w14:paraId="626FECF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46CEBD"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760A25" w14:textId="77777777" w:rsidR="00CC7912" w:rsidRDefault="00166B5D">
                              <w:pPr>
                                <w:spacing w:after="0" w:line="240" w:lineRule="auto"/>
                              </w:pPr>
                              <w:r>
                                <w:rPr>
                                  <w:rFonts w:ascii="Calibri" w:eastAsia="Calibri" w:hAnsi="Calibri"/>
                                  <w:color w:val="000000"/>
                                </w:rPr>
                                <w:t>102</w:t>
                              </w:r>
                            </w:p>
                          </w:tc>
                        </w:tr>
                        <w:tr w:rsidR="00CC7912" w14:paraId="22C3A8F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E33438" w14:textId="77777777" w:rsidR="00CC7912" w:rsidRDefault="00166B5D">
                              <w:pPr>
                                <w:spacing w:after="0" w:line="240" w:lineRule="auto"/>
                              </w:pPr>
                              <w:r>
                                <w:rPr>
                                  <w:rFonts w:ascii="Calibri" w:eastAsia="Calibri" w:hAnsi="Calibri"/>
                                  <w:color w:val="000000"/>
                                </w:rPr>
                                <w:t>Cancer</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573CC7" w14:textId="77777777" w:rsidR="00CC7912" w:rsidRDefault="00166B5D">
                              <w:pPr>
                                <w:spacing w:after="0" w:line="240" w:lineRule="auto"/>
                              </w:pPr>
                              <w:r>
                                <w:rPr>
                                  <w:rFonts w:ascii="Calibri" w:eastAsia="Calibri" w:hAnsi="Calibri"/>
                                  <w:color w:val="000000"/>
                                </w:rPr>
                                <w:t>83</w:t>
                              </w:r>
                            </w:p>
                          </w:tc>
                        </w:tr>
                        <w:tr w:rsidR="00CC7912" w14:paraId="2A81D25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36ADC7" w14:textId="77777777" w:rsidR="00CC7912" w:rsidRDefault="00166B5D">
                              <w:pPr>
                                <w:spacing w:after="0" w:line="240" w:lineRule="auto"/>
                              </w:pPr>
                              <w:r>
                                <w:rPr>
                                  <w:rFonts w:ascii="Calibri" w:eastAsia="Calibri" w:hAnsi="Calibri"/>
                                  <w:color w:val="000000"/>
                                </w:rPr>
                                <w:t>Access to Psychosocial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B58A28" w14:textId="77777777" w:rsidR="00CC7912" w:rsidRDefault="00166B5D">
                              <w:pPr>
                                <w:spacing w:after="0" w:line="240" w:lineRule="auto"/>
                              </w:pPr>
                              <w:r>
                                <w:rPr>
                                  <w:rFonts w:ascii="Calibri" w:eastAsia="Calibri" w:hAnsi="Calibri"/>
                                  <w:color w:val="000000"/>
                                </w:rPr>
                                <w:t>127</w:t>
                              </w:r>
                            </w:p>
                          </w:tc>
                        </w:tr>
                        <w:tr w:rsidR="00CC7912" w14:paraId="256F0B2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FE53E" w14:textId="77777777" w:rsidR="00CC7912" w:rsidRDefault="00166B5D">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BA62D9" w14:textId="77777777" w:rsidR="00CC7912" w:rsidRDefault="00166B5D">
                              <w:pPr>
                                <w:spacing w:after="0" w:line="240" w:lineRule="auto"/>
                              </w:pPr>
                              <w:r>
                                <w:rPr>
                                  <w:rFonts w:ascii="Calibri" w:eastAsia="Calibri" w:hAnsi="Calibri"/>
                                  <w:color w:val="000000"/>
                                </w:rPr>
                                <w:t>126</w:t>
                              </w:r>
                            </w:p>
                          </w:tc>
                        </w:tr>
                        <w:tr w:rsidR="00CC7912" w14:paraId="7803D90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0CB037" w14:textId="77777777" w:rsidR="00CC7912" w:rsidRDefault="00166B5D">
                              <w:pPr>
                                <w:spacing w:after="0" w:line="240" w:lineRule="auto"/>
                              </w:pPr>
                              <w:r>
                                <w:rPr>
                                  <w:rFonts w:ascii="Calibri" w:eastAsia="Calibri" w:hAnsi="Calibri"/>
                                  <w:color w:val="000000"/>
                                </w:rPr>
                                <w:t>Suicide prevention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D0F2E9" w14:textId="77777777" w:rsidR="00CC7912" w:rsidRDefault="00166B5D">
                              <w:pPr>
                                <w:spacing w:after="0" w:line="240" w:lineRule="auto"/>
                              </w:pPr>
                              <w:r>
                                <w:rPr>
                                  <w:rFonts w:ascii="Calibri" w:eastAsia="Calibri" w:hAnsi="Calibri"/>
                                  <w:color w:val="000000"/>
                                </w:rPr>
                                <w:t>119</w:t>
                              </w:r>
                            </w:p>
                          </w:tc>
                        </w:tr>
                        <w:tr w:rsidR="00CC7912" w14:paraId="6E5FC0F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AA5356" w14:textId="77777777" w:rsidR="00CC7912" w:rsidRDefault="00166B5D">
                              <w:pPr>
                                <w:spacing w:after="0" w:line="240" w:lineRule="auto"/>
                              </w:pPr>
                              <w:r>
                                <w:rPr>
                                  <w:rFonts w:ascii="Calibri" w:eastAsia="Calibri" w:hAnsi="Calibri"/>
                                  <w:color w:val="000000"/>
                                </w:rPr>
                                <w:t>Service knowledge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4BEA14" w14:textId="77777777" w:rsidR="00CC7912" w:rsidRDefault="00166B5D">
                              <w:pPr>
                                <w:spacing w:after="0" w:line="240" w:lineRule="auto"/>
                              </w:pPr>
                              <w:r>
                                <w:rPr>
                                  <w:rFonts w:ascii="Calibri" w:eastAsia="Calibri" w:hAnsi="Calibri"/>
                                  <w:color w:val="000000"/>
                                </w:rPr>
                                <w:t>120</w:t>
                              </w:r>
                            </w:p>
                          </w:tc>
                        </w:tr>
                        <w:tr w:rsidR="00CC7912" w14:paraId="3D74243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7A399D"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1284E" w14:textId="77777777" w:rsidR="00CC7912" w:rsidRDefault="00166B5D">
                              <w:pPr>
                                <w:spacing w:after="0" w:line="240" w:lineRule="auto"/>
                              </w:pPr>
                              <w:r>
                                <w:rPr>
                                  <w:rFonts w:ascii="Calibri" w:eastAsia="Calibri" w:hAnsi="Calibri"/>
                                  <w:color w:val="000000"/>
                                </w:rPr>
                                <w:t>123</w:t>
                              </w:r>
                            </w:p>
                          </w:tc>
                        </w:tr>
                        <w:tr w:rsidR="00CC7912" w14:paraId="69933F5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9EDADB" w14:textId="77777777" w:rsidR="00CC7912" w:rsidRDefault="00166B5D">
                              <w:pPr>
                                <w:spacing w:after="0" w:line="240" w:lineRule="auto"/>
                              </w:pPr>
                              <w:r>
                                <w:rPr>
                                  <w:rFonts w:ascii="Calibri" w:eastAsia="Calibri" w:hAnsi="Calibri"/>
                                  <w:color w:val="000000"/>
                                </w:rPr>
                                <w:t>Research and data exchange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3EBADC" w14:textId="77777777" w:rsidR="00CC7912" w:rsidRDefault="00166B5D">
                              <w:pPr>
                                <w:spacing w:after="0" w:line="240" w:lineRule="auto"/>
                              </w:pPr>
                              <w:r>
                                <w:rPr>
                                  <w:rFonts w:ascii="Calibri" w:eastAsia="Calibri" w:hAnsi="Calibri"/>
                                  <w:color w:val="000000"/>
                                </w:rPr>
                                <w:t>129</w:t>
                              </w:r>
                            </w:p>
                          </w:tc>
                        </w:tr>
                        <w:tr w:rsidR="00CC7912" w14:paraId="26D743D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F2005D" w14:textId="77777777" w:rsidR="00CC7912" w:rsidRDefault="00166B5D">
                              <w:pPr>
                                <w:spacing w:after="0" w:line="240" w:lineRule="auto"/>
                              </w:pPr>
                              <w:r>
                                <w:rPr>
                                  <w:rFonts w:ascii="Calibri" w:eastAsia="Calibri" w:hAnsi="Calibri"/>
                                  <w:color w:val="000000"/>
                                </w:rPr>
                                <w:t>Stepped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04D11D" w14:textId="77777777" w:rsidR="00CC7912" w:rsidRDefault="00166B5D">
                              <w:pPr>
                                <w:spacing w:after="0" w:line="240" w:lineRule="auto"/>
                              </w:pPr>
                              <w:r>
                                <w:rPr>
                                  <w:rFonts w:ascii="Calibri" w:eastAsia="Calibri" w:hAnsi="Calibri"/>
                                  <w:color w:val="000000"/>
                                </w:rPr>
                                <w:t>125</w:t>
                              </w:r>
                            </w:p>
                          </w:tc>
                        </w:tr>
                        <w:tr w:rsidR="00CC7912" w14:paraId="27BD3F0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5358B7"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7F3FBE" w14:textId="77777777" w:rsidR="00CC7912" w:rsidRDefault="00166B5D">
                              <w:pPr>
                                <w:spacing w:after="0" w:line="240" w:lineRule="auto"/>
                              </w:pPr>
                              <w:r>
                                <w:rPr>
                                  <w:rFonts w:ascii="Calibri" w:eastAsia="Calibri" w:hAnsi="Calibri"/>
                                  <w:color w:val="000000"/>
                                </w:rPr>
                                <w:t>133</w:t>
                              </w:r>
                            </w:p>
                          </w:tc>
                        </w:tr>
                        <w:tr w:rsidR="00CC7912" w14:paraId="427929A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26E12E" w14:textId="77777777" w:rsidR="00CC7912" w:rsidRDefault="00166B5D">
                              <w:pPr>
                                <w:spacing w:after="0" w:line="240" w:lineRule="auto"/>
                              </w:pPr>
                              <w:r>
                                <w:rPr>
                                  <w:rFonts w:ascii="Calibri" w:eastAsia="Calibri" w:hAnsi="Calibri"/>
                                  <w:color w:val="000000"/>
                                </w:rPr>
                                <w:t>Mental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9770E" w14:textId="77777777" w:rsidR="00CC7912" w:rsidRDefault="00166B5D">
                              <w:pPr>
                                <w:spacing w:after="0" w:line="240" w:lineRule="auto"/>
                              </w:pPr>
                              <w:r>
                                <w:rPr>
                                  <w:rFonts w:ascii="Calibri" w:eastAsia="Calibri" w:hAnsi="Calibri"/>
                                  <w:color w:val="000000"/>
                                </w:rPr>
                                <w:t>136</w:t>
                              </w:r>
                            </w:p>
                          </w:tc>
                        </w:tr>
                      </w:tbl>
                      <w:p w14:paraId="3D3FD624" w14:textId="77777777" w:rsidR="00CC7912" w:rsidRDefault="00CC7912">
                        <w:pPr>
                          <w:spacing w:after="0" w:line="240" w:lineRule="auto"/>
                        </w:pPr>
                      </w:p>
                    </w:tc>
                    <w:tc>
                      <w:tcPr>
                        <w:tcW w:w="1768" w:type="dxa"/>
                      </w:tcPr>
                      <w:p w14:paraId="55070130" w14:textId="77777777" w:rsidR="00CC7912" w:rsidRDefault="00CC7912">
                        <w:pPr>
                          <w:pStyle w:val="EmptyCellLayoutStyle"/>
                          <w:spacing w:after="0" w:line="240" w:lineRule="auto"/>
                        </w:pPr>
                      </w:p>
                    </w:tc>
                  </w:tr>
                </w:tbl>
                <w:p w14:paraId="190D3428" w14:textId="77777777" w:rsidR="00CC7912" w:rsidRDefault="00CC7912">
                  <w:pPr>
                    <w:spacing w:after="0" w:line="240" w:lineRule="auto"/>
                  </w:pPr>
                </w:p>
              </w:tc>
            </w:tr>
            <w:tr w:rsidR="00CC7912" w14:paraId="680F943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7B4B95" w14:textId="77777777" w:rsidR="00CC7912" w:rsidRDefault="00CC7912">
                  <w:pPr>
                    <w:spacing w:after="0" w:line="240" w:lineRule="auto"/>
                  </w:pPr>
                </w:p>
              </w:tc>
            </w:tr>
            <w:tr w:rsidR="00CC7912" w14:paraId="4A8FD22C" w14:textId="77777777">
              <w:trPr>
                <w:trHeight w:val="282"/>
              </w:trPr>
              <w:tc>
                <w:tcPr>
                  <w:tcW w:w="10714" w:type="dxa"/>
                  <w:tcBorders>
                    <w:top w:val="nil"/>
                    <w:left w:val="nil"/>
                    <w:bottom w:val="nil"/>
                    <w:right w:val="nil"/>
                  </w:tcBorders>
                  <w:tcMar>
                    <w:top w:w="39" w:type="dxa"/>
                    <w:left w:w="39" w:type="dxa"/>
                    <w:bottom w:w="39" w:type="dxa"/>
                    <w:right w:w="39" w:type="dxa"/>
                  </w:tcMar>
                </w:tcPr>
                <w:p w14:paraId="38B67413" w14:textId="77777777" w:rsidR="00CC7912" w:rsidRDefault="00CC7912">
                  <w:pPr>
                    <w:spacing w:after="0" w:line="240" w:lineRule="auto"/>
                  </w:pPr>
                </w:p>
              </w:tc>
            </w:tr>
            <w:tr w:rsidR="00CC7912" w14:paraId="03728EB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8FF599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A7EB096" w14:textId="77777777" w:rsidR="00CC7912" w:rsidRDefault="00166B5D">
                        <w:pPr>
                          <w:spacing w:after="0" w:line="240" w:lineRule="auto"/>
                        </w:pPr>
                        <w:r>
                          <w:rPr>
                            <w:noProof/>
                          </w:rPr>
                          <w:drawing>
                            <wp:inline distT="0" distB="0" distL="0" distR="0" wp14:anchorId="3ED1FD9B" wp14:editId="18FAF189">
                              <wp:extent cx="615003" cy="384377"/>
                              <wp:effectExtent l="0" t="0" r="0" b="0"/>
                              <wp:docPr id="168" name="img6.png"/>
                              <wp:cNvGraphicFramePr/>
                              <a:graphic xmlns:a="http://schemas.openxmlformats.org/drawingml/2006/main">
                                <a:graphicData uri="http://schemas.openxmlformats.org/drawingml/2006/picture">
                                  <pic:pic xmlns:pic="http://schemas.openxmlformats.org/drawingml/2006/picture">
                                    <pic:nvPicPr>
                                      <pic:cNvPr id="16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394932B9" w14:textId="77777777" w:rsidR="00CC7912" w:rsidRDefault="00CC7912">
                        <w:pPr>
                          <w:pStyle w:val="EmptyCellLayoutStyle"/>
                          <w:spacing w:after="0" w:line="240" w:lineRule="auto"/>
                        </w:pPr>
                      </w:p>
                    </w:tc>
                    <w:tc>
                      <w:tcPr>
                        <w:tcW w:w="4725" w:type="dxa"/>
                      </w:tcPr>
                      <w:p w14:paraId="482BC0F1" w14:textId="77777777" w:rsidR="00CC7912" w:rsidRDefault="00CC7912">
                        <w:pPr>
                          <w:pStyle w:val="EmptyCellLayoutStyle"/>
                          <w:spacing w:after="0" w:line="240" w:lineRule="auto"/>
                        </w:pPr>
                      </w:p>
                    </w:tc>
                    <w:tc>
                      <w:tcPr>
                        <w:tcW w:w="4804" w:type="dxa"/>
                      </w:tcPr>
                      <w:p w14:paraId="5195C04E" w14:textId="77777777" w:rsidR="00CC7912" w:rsidRDefault="00CC7912">
                        <w:pPr>
                          <w:pStyle w:val="EmptyCellLayoutStyle"/>
                          <w:spacing w:after="0" w:line="240" w:lineRule="auto"/>
                        </w:pPr>
                      </w:p>
                    </w:tc>
                  </w:tr>
                  <w:tr w:rsidR="00CC7912" w14:paraId="478323A0" w14:textId="77777777">
                    <w:trPr>
                      <w:trHeight w:val="601"/>
                    </w:trPr>
                    <w:tc>
                      <w:tcPr>
                        <w:tcW w:w="1095" w:type="dxa"/>
                        <w:vMerge/>
                      </w:tcPr>
                      <w:p w14:paraId="771D9760" w14:textId="77777777" w:rsidR="00CC7912" w:rsidRDefault="00CC7912">
                        <w:pPr>
                          <w:pStyle w:val="EmptyCellLayoutStyle"/>
                          <w:spacing w:after="0" w:line="240" w:lineRule="auto"/>
                        </w:pPr>
                      </w:p>
                    </w:tc>
                    <w:tc>
                      <w:tcPr>
                        <w:tcW w:w="90" w:type="dxa"/>
                      </w:tcPr>
                      <w:p w14:paraId="454538A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928265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B9C6054" w14:textId="77777777" w:rsidR="00CC7912" w:rsidRDefault="00166B5D">
                              <w:pPr>
                                <w:spacing w:after="0" w:line="240" w:lineRule="auto"/>
                              </w:pPr>
                              <w:r>
                                <w:rPr>
                                  <w:rFonts w:ascii="Calibri" w:eastAsia="Calibri" w:hAnsi="Calibri"/>
                                  <w:b/>
                                  <w:color w:val="000000"/>
                                  <w:sz w:val="24"/>
                                </w:rPr>
                                <w:t>Activity Demographics</w:t>
                              </w:r>
                            </w:p>
                          </w:tc>
                        </w:tr>
                      </w:tbl>
                      <w:p w14:paraId="6452ED48" w14:textId="77777777" w:rsidR="00CC7912" w:rsidRDefault="00CC7912">
                        <w:pPr>
                          <w:spacing w:after="0" w:line="240" w:lineRule="auto"/>
                        </w:pPr>
                      </w:p>
                    </w:tc>
                    <w:tc>
                      <w:tcPr>
                        <w:tcW w:w="4804" w:type="dxa"/>
                      </w:tcPr>
                      <w:p w14:paraId="5C65C6A9" w14:textId="77777777" w:rsidR="00CC7912" w:rsidRDefault="00CC7912">
                        <w:pPr>
                          <w:pStyle w:val="EmptyCellLayoutStyle"/>
                          <w:spacing w:after="0" w:line="240" w:lineRule="auto"/>
                        </w:pPr>
                      </w:p>
                    </w:tc>
                  </w:tr>
                </w:tbl>
                <w:p w14:paraId="0CFA8FFD" w14:textId="77777777" w:rsidR="00CC7912" w:rsidRDefault="00CC7912">
                  <w:pPr>
                    <w:spacing w:after="0" w:line="240" w:lineRule="auto"/>
                  </w:pPr>
                </w:p>
              </w:tc>
            </w:tr>
            <w:tr w:rsidR="00CC7912" w14:paraId="4E30E802" w14:textId="77777777">
              <w:trPr>
                <w:trHeight w:val="282"/>
              </w:trPr>
              <w:tc>
                <w:tcPr>
                  <w:tcW w:w="10714" w:type="dxa"/>
                  <w:tcBorders>
                    <w:top w:val="nil"/>
                    <w:left w:val="nil"/>
                    <w:bottom w:val="nil"/>
                    <w:right w:val="nil"/>
                  </w:tcBorders>
                  <w:tcMar>
                    <w:top w:w="39" w:type="dxa"/>
                    <w:left w:w="39" w:type="dxa"/>
                    <w:bottom w:w="39" w:type="dxa"/>
                    <w:right w:w="39" w:type="dxa"/>
                  </w:tcMar>
                </w:tcPr>
                <w:p w14:paraId="5CDABA7B" w14:textId="77777777" w:rsidR="00CC7912" w:rsidRDefault="00CC7912">
                  <w:pPr>
                    <w:spacing w:after="0" w:line="240" w:lineRule="auto"/>
                  </w:pPr>
                </w:p>
              </w:tc>
            </w:tr>
            <w:tr w:rsidR="00CC7912" w14:paraId="7D018267" w14:textId="77777777">
              <w:trPr>
                <w:trHeight w:val="262"/>
              </w:trPr>
              <w:tc>
                <w:tcPr>
                  <w:tcW w:w="10714" w:type="dxa"/>
                  <w:tcBorders>
                    <w:top w:val="nil"/>
                    <w:left w:val="nil"/>
                    <w:bottom w:val="nil"/>
                    <w:right w:val="nil"/>
                  </w:tcBorders>
                  <w:tcMar>
                    <w:top w:w="39" w:type="dxa"/>
                    <w:left w:w="39" w:type="dxa"/>
                    <w:bottom w:w="39" w:type="dxa"/>
                    <w:right w:w="39" w:type="dxa"/>
                  </w:tcMar>
                </w:tcPr>
                <w:p w14:paraId="45418113"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AFA0E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F494B7" w14:textId="77777777" w:rsidR="00CC7912" w:rsidRDefault="00166B5D">
                  <w:pPr>
                    <w:spacing w:after="0" w:line="240" w:lineRule="auto"/>
                  </w:pPr>
                  <w:r>
                    <w:rPr>
                      <w:rFonts w:ascii="Calibri" w:eastAsia="Calibri" w:hAnsi="Calibri"/>
                      <w:color w:val="000000"/>
                    </w:rPr>
                    <w:t>This activity will benefit all consumers of SWSPHN commissioned service providers.</w:t>
                  </w:r>
                </w:p>
              </w:tc>
            </w:tr>
            <w:tr w:rsidR="00CC7912" w14:paraId="5A5A5B48" w14:textId="77777777">
              <w:trPr>
                <w:trHeight w:val="282"/>
              </w:trPr>
              <w:tc>
                <w:tcPr>
                  <w:tcW w:w="10714" w:type="dxa"/>
                  <w:tcBorders>
                    <w:top w:val="nil"/>
                    <w:left w:val="nil"/>
                    <w:bottom w:val="nil"/>
                    <w:right w:val="nil"/>
                  </w:tcBorders>
                  <w:tcMar>
                    <w:top w:w="39" w:type="dxa"/>
                    <w:left w:w="39" w:type="dxa"/>
                    <w:bottom w:w="39" w:type="dxa"/>
                    <w:right w:w="39" w:type="dxa"/>
                  </w:tcMar>
                </w:tcPr>
                <w:p w14:paraId="160BB639"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0399AA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6CCA4C" w14:textId="77777777" w:rsidR="00CC7912" w:rsidRDefault="00CC7912">
                  <w:pPr>
                    <w:spacing w:after="0" w:line="240" w:lineRule="auto"/>
                  </w:pPr>
                </w:p>
              </w:tc>
            </w:tr>
            <w:tr w:rsidR="00CC7912" w14:paraId="750661A3" w14:textId="77777777">
              <w:trPr>
                <w:trHeight w:val="262"/>
              </w:trPr>
              <w:tc>
                <w:tcPr>
                  <w:tcW w:w="10714" w:type="dxa"/>
                  <w:tcBorders>
                    <w:top w:val="nil"/>
                    <w:left w:val="nil"/>
                    <w:bottom w:val="nil"/>
                    <w:right w:val="nil"/>
                  </w:tcBorders>
                  <w:tcMar>
                    <w:top w:w="39" w:type="dxa"/>
                    <w:left w:w="39" w:type="dxa"/>
                    <w:bottom w:w="39" w:type="dxa"/>
                    <w:right w:w="39" w:type="dxa"/>
                  </w:tcMar>
                </w:tcPr>
                <w:p w14:paraId="391EFE16"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CFE37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DCADA4" w14:textId="77777777" w:rsidR="00CC7912" w:rsidRDefault="00166B5D">
                  <w:pPr>
                    <w:spacing w:after="0" w:line="240" w:lineRule="auto"/>
                  </w:pPr>
                  <w:r>
                    <w:rPr>
                      <w:rFonts w:ascii="Calibri" w:eastAsia="Calibri" w:hAnsi="Calibri"/>
                      <w:color w:val="000000"/>
                    </w:rPr>
                    <w:t>No</w:t>
                  </w:r>
                </w:p>
              </w:tc>
            </w:tr>
            <w:tr w:rsidR="00CC7912" w14:paraId="742F7456" w14:textId="77777777">
              <w:trPr>
                <w:trHeight w:val="282"/>
              </w:trPr>
              <w:tc>
                <w:tcPr>
                  <w:tcW w:w="10714" w:type="dxa"/>
                  <w:tcBorders>
                    <w:top w:val="nil"/>
                    <w:left w:val="nil"/>
                    <w:bottom w:val="nil"/>
                    <w:right w:val="nil"/>
                  </w:tcBorders>
                  <w:tcMar>
                    <w:top w:w="39" w:type="dxa"/>
                    <w:left w:w="39" w:type="dxa"/>
                    <w:bottom w:w="39" w:type="dxa"/>
                    <w:right w:w="39" w:type="dxa"/>
                  </w:tcMar>
                </w:tcPr>
                <w:p w14:paraId="3F95E2ED"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19820D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8F0A11" w14:textId="77777777" w:rsidR="00CC7912" w:rsidRDefault="00CC7912">
                  <w:pPr>
                    <w:spacing w:after="0" w:line="240" w:lineRule="auto"/>
                  </w:pPr>
                </w:p>
              </w:tc>
            </w:tr>
            <w:tr w:rsidR="00CC7912" w14:paraId="28BB3BB5" w14:textId="77777777">
              <w:trPr>
                <w:trHeight w:val="282"/>
              </w:trPr>
              <w:tc>
                <w:tcPr>
                  <w:tcW w:w="10714" w:type="dxa"/>
                  <w:tcBorders>
                    <w:top w:val="nil"/>
                    <w:left w:val="nil"/>
                    <w:bottom w:val="nil"/>
                    <w:right w:val="nil"/>
                  </w:tcBorders>
                  <w:tcMar>
                    <w:top w:w="39" w:type="dxa"/>
                    <w:left w:w="39" w:type="dxa"/>
                    <w:bottom w:w="39" w:type="dxa"/>
                    <w:right w:w="39" w:type="dxa"/>
                  </w:tcMar>
                </w:tcPr>
                <w:p w14:paraId="2D54C94C" w14:textId="77777777" w:rsidR="00CC7912" w:rsidRDefault="00166B5D">
                  <w:pPr>
                    <w:spacing w:after="0" w:line="240" w:lineRule="auto"/>
                  </w:pPr>
                  <w:r>
                    <w:rPr>
                      <w:rFonts w:ascii="Calibri" w:eastAsia="Calibri" w:hAnsi="Calibri"/>
                      <w:b/>
                      <w:color w:val="000000"/>
                      <w:sz w:val="24"/>
                    </w:rPr>
                    <w:t xml:space="preserve">Coverage </w:t>
                  </w:r>
                </w:p>
              </w:tc>
            </w:tr>
            <w:tr w:rsidR="00CC7912" w14:paraId="1EF66602" w14:textId="77777777">
              <w:trPr>
                <w:trHeight w:val="262"/>
              </w:trPr>
              <w:tc>
                <w:tcPr>
                  <w:tcW w:w="10714" w:type="dxa"/>
                  <w:tcBorders>
                    <w:top w:val="nil"/>
                    <w:left w:val="nil"/>
                    <w:bottom w:val="nil"/>
                    <w:right w:val="nil"/>
                  </w:tcBorders>
                  <w:tcMar>
                    <w:top w:w="39" w:type="dxa"/>
                    <w:left w:w="39" w:type="dxa"/>
                    <w:bottom w:w="39" w:type="dxa"/>
                    <w:right w:w="39" w:type="dxa"/>
                  </w:tcMar>
                </w:tcPr>
                <w:p w14:paraId="31EE5317"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34461C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B42D98" w14:textId="77777777" w:rsidR="00CC7912" w:rsidRDefault="00166B5D">
                  <w:pPr>
                    <w:spacing w:after="0" w:line="240" w:lineRule="auto"/>
                  </w:pPr>
                  <w:r>
                    <w:rPr>
                      <w:rFonts w:ascii="Calibri" w:eastAsia="Calibri" w:hAnsi="Calibri"/>
                      <w:color w:val="000000"/>
                    </w:rPr>
                    <w:t>Yes</w:t>
                  </w:r>
                </w:p>
              </w:tc>
            </w:tr>
            <w:tr w:rsidR="00CC7912" w14:paraId="30904772" w14:textId="77777777">
              <w:trPr>
                <w:trHeight w:val="282"/>
              </w:trPr>
              <w:tc>
                <w:tcPr>
                  <w:tcW w:w="10714" w:type="dxa"/>
                  <w:tcBorders>
                    <w:top w:val="nil"/>
                    <w:left w:val="nil"/>
                    <w:bottom w:val="nil"/>
                    <w:right w:val="nil"/>
                  </w:tcBorders>
                  <w:tcMar>
                    <w:top w:w="39" w:type="dxa"/>
                    <w:left w:w="39" w:type="dxa"/>
                    <w:bottom w:w="39" w:type="dxa"/>
                    <w:right w:w="39" w:type="dxa"/>
                  </w:tcMar>
                </w:tcPr>
                <w:p w14:paraId="00BB67F8" w14:textId="77777777" w:rsidR="00CC7912" w:rsidRDefault="00CC7912">
                  <w:pPr>
                    <w:spacing w:after="0" w:line="240" w:lineRule="auto"/>
                  </w:pPr>
                </w:p>
              </w:tc>
            </w:tr>
            <w:tr w:rsidR="00CC7912" w14:paraId="634F351B"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187EADFF"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7A473F8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11BCA7"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57F28A7" w14:textId="77777777" w:rsidR="00CC7912" w:rsidRDefault="00166B5D">
                              <w:pPr>
                                <w:spacing w:after="0" w:line="240" w:lineRule="auto"/>
                              </w:pPr>
                              <w:r>
                                <w:rPr>
                                  <w:rFonts w:ascii="Calibri" w:eastAsia="Calibri" w:hAnsi="Calibri"/>
                                  <w:b/>
                                  <w:color w:val="000000"/>
                                </w:rPr>
                                <w:t>SA3 Code</w:t>
                              </w:r>
                            </w:p>
                          </w:tc>
                        </w:tr>
                        <w:tr w:rsidR="00CC7912" w14:paraId="73F60F4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5E2B94"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BA87BC" w14:textId="77777777" w:rsidR="00CC7912" w:rsidRDefault="00166B5D">
                              <w:pPr>
                                <w:spacing w:after="0" w:line="240" w:lineRule="auto"/>
                              </w:pPr>
                              <w:r>
                                <w:rPr>
                                  <w:rFonts w:ascii="Calibri" w:eastAsia="Calibri" w:hAnsi="Calibri"/>
                                  <w:color w:val="000000"/>
                                </w:rPr>
                                <w:t>10704</w:t>
                              </w:r>
                            </w:p>
                          </w:tc>
                        </w:tr>
                        <w:tr w:rsidR="00CC7912" w14:paraId="48C6F41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B4609F"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EB812A" w14:textId="77777777" w:rsidR="00CC7912" w:rsidRDefault="00166B5D">
                              <w:pPr>
                                <w:spacing w:after="0" w:line="240" w:lineRule="auto"/>
                              </w:pPr>
                              <w:r>
                                <w:rPr>
                                  <w:rFonts w:ascii="Calibri" w:eastAsia="Calibri" w:hAnsi="Calibri"/>
                                  <w:color w:val="000000"/>
                                </w:rPr>
                                <w:t>12402</w:t>
                              </w:r>
                            </w:p>
                          </w:tc>
                        </w:tr>
                        <w:tr w:rsidR="00CC7912" w14:paraId="3990382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8EC2F1"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D94DF2" w14:textId="77777777" w:rsidR="00CC7912" w:rsidRDefault="00166B5D">
                              <w:pPr>
                                <w:spacing w:after="0" w:line="240" w:lineRule="auto"/>
                              </w:pPr>
                              <w:r>
                                <w:rPr>
                                  <w:rFonts w:ascii="Calibri" w:eastAsia="Calibri" w:hAnsi="Calibri"/>
                                  <w:color w:val="000000"/>
                                </w:rPr>
                                <w:t>11402</w:t>
                              </w:r>
                            </w:p>
                          </w:tc>
                        </w:tr>
                        <w:tr w:rsidR="00CC7912" w14:paraId="13CB2FE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C7C21A"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6E62A5" w14:textId="77777777" w:rsidR="00CC7912" w:rsidRDefault="00166B5D">
                              <w:pPr>
                                <w:spacing w:after="0" w:line="240" w:lineRule="auto"/>
                              </w:pPr>
                              <w:r>
                                <w:rPr>
                                  <w:rFonts w:ascii="Calibri" w:eastAsia="Calibri" w:hAnsi="Calibri"/>
                                  <w:color w:val="000000"/>
                                </w:rPr>
                                <w:t>10105</w:t>
                              </w:r>
                            </w:p>
                          </w:tc>
                        </w:tr>
                        <w:tr w:rsidR="00CC7912" w14:paraId="6D1A264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F89FB4"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13BBD9" w14:textId="77777777" w:rsidR="00CC7912" w:rsidRDefault="00166B5D">
                              <w:pPr>
                                <w:spacing w:after="0" w:line="240" w:lineRule="auto"/>
                              </w:pPr>
                              <w:r>
                                <w:rPr>
                                  <w:rFonts w:ascii="Calibri" w:eastAsia="Calibri" w:hAnsi="Calibri"/>
                                  <w:color w:val="000000"/>
                                </w:rPr>
                                <w:t>11901</w:t>
                              </w:r>
                            </w:p>
                          </w:tc>
                        </w:tr>
                        <w:tr w:rsidR="00CC7912" w14:paraId="5411016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3A952F"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79FDF9" w14:textId="77777777" w:rsidR="00CC7912" w:rsidRDefault="00166B5D">
                              <w:pPr>
                                <w:spacing w:after="0" w:line="240" w:lineRule="auto"/>
                              </w:pPr>
                              <w:r>
                                <w:rPr>
                                  <w:rFonts w:ascii="Calibri" w:eastAsia="Calibri" w:hAnsi="Calibri"/>
                                  <w:color w:val="000000"/>
                                </w:rPr>
                                <w:t>12403</w:t>
                              </w:r>
                            </w:p>
                          </w:tc>
                        </w:tr>
                        <w:tr w:rsidR="00CC7912" w14:paraId="34FB1BA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6F1B31"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72F3AD" w14:textId="77777777" w:rsidR="00CC7912" w:rsidRDefault="00166B5D">
                              <w:pPr>
                                <w:spacing w:after="0" w:line="240" w:lineRule="auto"/>
                              </w:pPr>
                              <w:r>
                                <w:rPr>
                                  <w:rFonts w:ascii="Calibri" w:eastAsia="Calibri" w:hAnsi="Calibri"/>
                                  <w:color w:val="000000"/>
                                </w:rPr>
                                <w:t>12501</w:t>
                              </w:r>
                            </w:p>
                          </w:tc>
                        </w:tr>
                        <w:tr w:rsidR="00CC7912" w14:paraId="6F4845C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F928F"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862BBA" w14:textId="77777777" w:rsidR="00CC7912" w:rsidRDefault="00166B5D">
                              <w:pPr>
                                <w:spacing w:after="0" w:line="240" w:lineRule="auto"/>
                              </w:pPr>
                              <w:r>
                                <w:rPr>
                                  <w:rFonts w:ascii="Calibri" w:eastAsia="Calibri" w:hAnsi="Calibri"/>
                                  <w:color w:val="000000"/>
                                </w:rPr>
                                <w:t>12702</w:t>
                              </w:r>
                            </w:p>
                          </w:tc>
                        </w:tr>
                        <w:tr w:rsidR="00CC7912" w14:paraId="1CFCDB0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A8C605"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C17D9D" w14:textId="77777777" w:rsidR="00CC7912" w:rsidRDefault="00166B5D">
                              <w:pPr>
                                <w:spacing w:after="0" w:line="240" w:lineRule="auto"/>
                              </w:pPr>
                              <w:r>
                                <w:rPr>
                                  <w:rFonts w:ascii="Calibri" w:eastAsia="Calibri" w:hAnsi="Calibri"/>
                                  <w:color w:val="000000"/>
                                </w:rPr>
                                <w:t>11902</w:t>
                              </w:r>
                            </w:p>
                          </w:tc>
                        </w:tr>
                        <w:tr w:rsidR="00CC7912" w14:paraId="3BB7EB6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6BAA6F"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7626B6" w14:textId="77777777" w:rsidR="00CC7912" w:rsidRDefault="00166B5D">
                              <w:pPr>
                                <w:spacing w:after="0" w:line="240" w:lineRule="auto"/>
                              </w:pPr>
                              <w:r>
                                <w:rPr>
                                  <w:rFonts w:ascii="Calibri" w:eastAsia="Calibri" w:hAnsi="Calibri"/>
                                  <w:color w:val="000000"/>
                                </w:rPr>
                                <w:t>12503</w:t>
                              </w:r>
                            </w:p>
                          </w:tc>
                        </w:tr>
                        <w:tr w:rsidR="00CC7912" w14:paraId="5F78A27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CEE613"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5D32F5" w14:textId="77777777" w:rsidR="00CC7912" w:rsidRDefault="00166B5D">
                              <w:pPr>
                                <w:spacing w:after="0" w:line="240" w:lineRule="auto"/>
                              </w:pPr>
                              <w:r>
                                <w:rPr>
                                  <w:rFonts w:ascii="Calibri" w:eastAsia="Calibri" w:hAnsi="Calibri"/>
                                  <w:color w:val="000000"/>
                                </w:rPr>
                                <w:t>12703</w:t>
                              </w:r>
                            </w:p>
                          </w:tc>
                        </w:tr>
                        <w:tr w:rsidR="00CC7912" w14:paraId="75A7CFE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E8C2C"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544A01" w14:textId="77777777" w:rsidR="00CC7912" w:rsidRDefault="00166B5D">
                              <w:pPr>
                                <w:spacing w:after="0" w:line="240" w:lineRule="auto"/>
                              </w:pPr>
                              <w:r>
                                <w:rPr>
                                  <w:rFonts w:ascii="Calibri" w:eastAsia="Calibri" w:hAnsi="Calibri"/>
                                  <w:color w:val="000000"/>
                                </w:rPr>
                                <w:t>12302</w:t>
                              </w:r>
                            </w:p>
                          </w:tc>
                        </w:tr>
                        <w:tr w:rsidR="00CC7912" w14:paraId="075294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E0561E"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549E87" w14:textId="77777777" w:rsidR="00CC7912" w:rsidRDefault="00166B5D">
                              <w:pPr>
                                <w:spacing w:after="0" w:line="240" w:lineRule="auto"/>
                              </w:pPr>
                              <w:r>
                                <w:rPr>
                                  <w:rFonts w:ascii="Calibri" w:eastAsia="Calibri" w:hAnsi="Calibri"/>
                                  <w:color w:val="000000"/>
                                </w:rPr>
                                <w:t>12303</w:t>
                              </w:r>
                            </w:p>
                          </w:tc>
                        </w:tr>
                        <w:tr w:rsidR="00CC7912" w14:paraId="4380E8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2674E7"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5F6A62" w14:textId="77777777" w:rsidR="00CC7912" w:rsidRDefault="00166B5D">
                              <w:pPr>
                                <w:spacing w:after="0" w:line="240" w:lineRule="auto"/>
                              </w:pPr>
                              <w:r>
                                <w:rPr>
                                  <w:rFonts w:ascii="Calibri" w:eastAsia="Calibri" w:hAnsi="Calibri"/>
                                  <w:color w:val="000000"/>
                                </w:rPr>
                                <w:t>12301</w:t>
                              </w:r>
                            </w:p>
                          </w:tc>
                        </w:tr>
                        <w:tr w:rsidR="00CC7912" w14:paraId="2B431DE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5F7C3F"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2E60C4" w14:textId="77777777" w:rsidR="00CC7912" w:rsidRDefault="00166B5D">
                              <w:pPr>
                                <w:spacing w:after="0" w:line="240" w:lineRule="auto"/>
                              </w:pPr>
                              <w:r>
                                <w:rPr>
                                  <w:rFonts w:ascii="Calibri" w:eastAsia="Calibri" w:hAnsi="Calibri"/>
                                  <w:color w:val="000000"/>
                                </w:rPr>
                                <w:t>12701</w:t>
                              </w:r>
                            </w:p>
                          </w:tc>
                        </w:tr>
                      </w:tbl>
                      <w:p w14:paraId="48DF6443" w14:textId="77777777" w:rsidR="00CC7912" w:rsidRDefault="00CC7912">
                        <w:pPr>
                          <w:spacing w:after="0" w:line="240" w:lineRule="auto"/>
                        </w:pPr>
                      </w:p>
                    </w:tc>
                    <w:tc>
                      <w:tcPr>
                        <w:tcW w:w="1768" w:type="dxa"/>
                      </w:tcPr>
                      <w:p w14:paraId="3D163867" w14:textId="77777777" w:rsidR="00CC7912" w:rsidRDefault="00CC7912">
                        <w:pPr>
                          <w:pStyle w:val="EmptyCellLayoutStyle"/>
                          <w:spacing w:after="0" w:line="240" w:lineRule="auto"/>
                        </w:pPr>
                      </w:p>
                    </w:tc>
                  </w:tr>
                </w:tbl>
                <w:p w14:paraId="4EE5DCAA" w14:textId="77777777" w:rsidR="00CC7912" w:rsidRDefault="00CC7912">
                  <w:pPr>
                    <w:spacing w:after="0" w:line="240" w:lineRule="auto"/>
                  </w:pPr>
                </w:p>
              </w:tc>
            </w:tr>
            <w:tr w:rsidR="00CC7912" w14:paraId="72A6884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B5345B" w14:textId="77777777" w:rsidR="00CC7912" w:rsidRDefault="00CC7912">
                  <w:pPr>
                    <w:spacing w:after="0" w:line="240" w:lineRule="auto"/>
                  </w:pPr>
                </w:p>
              </w:tc>
            </w:tr>
            <w:tr w:rsidR="00CC7912" w14:paraId="0E4AE1E6" w14:textId="77777777">
              <w:trPr>
                <w:trHeight w:val="282"/>
              </w:trPr>
              <w:tc>
                <w:tcPr>
                  <w:tcW w:w="10714" w:type="dxa"/>
                  <w:tcBorders>
                    <w:top w:val="nil"/>
                    <w:left w:val="nil"/>
                    <w:bottom w:val="nil"/>
                    <w:right w:val="nil"/>
                  </w:tcBorders>
                  <w:tcMar>
                    <w:top w:w="39" w:type="dxa"/>
                    <w:left w:w="39" w:type="dxa"/>
                    <w:bottom w:w="39" w:type="dxa"/>
                    <w:right w:w="39" w:type="dxa"/>
                  </w:tcMar>
                </w:tcPr>
                <w:p w14:paraId="79C82546" w14:textId="77777777" w:rsidR="00CC7912" w:rsidRDefault="00CC7912">
                  <w:pPr>
                    <w:spacing w:after="0" w:line="240" w:lineRule="auto"/>
                  </w:pPr>
                </w:p>
              </w:tc>
            </w:tr>
            <w:tr w:rsidR="00CC7912" w14:paraId="00C56AA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6CE424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9C8E495" w14:textId="77777777" w:rsidR="00CC7912" w:rsidRDefault="00166B5D">
                        <w:pPr>
                          <w:spacing w:after="0" w:line="240" w:lineRule="auto"/>
                        </w:pPr>
                        <w:r>
                          <w:rPr>
                            <w:noProof/>
                          </w:rPr>
                          <w:drawing>
                            <wp:inline distT="0" distB="0" distL="0" distR="0" wp14:anchorId="6E10E085" wp14:editId="188240A9">
                              <wp:extent cx="615003" cy="384377"/>
                              <wp:effectExtent l="0" t="0" r="0" b="0"/>
                              <wp:docPr id="170" name="img7.png"/>
                              <wp:cNvGraphicFramePr/>
                              <a:graphic xmlns:a="http://schemas.openxmlformats.org/drawingml/2006/main">
                                <a:graphicData uri="http://schemas.openxmlformats.org/drawingml/2006/picture">
                                  <pic:pic xmlns:pic="http://schemas.openxmlformats.org/drawingml/2006/picture">
                                    <pic:nvPicPr>
                                      <pic:cNvPr id="17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AF61287" w14:textId="77777777" w:rsidR="00CC7912" w:rsidRDefault="00CC7912">
                        <w:pPr>
                          <w:pStyle w:val="EmptyCellLayoutStyle"/>
                          <w:spacing w:after="0" w:line="240" w:lineRule="auto"/>
                        </w:pPr>
                      </w:p>
                    </w:tc>
                    <w:tc>
                      <w:tcPr>
                        <w:tcW w:w="4725" w:type="dxa"/>
                      </w:tcPr>
                      <w:p w14:paraId="2D319C30" w14:textId="77777777" w:rsidR="00CC7912" w:rsidRDefault="00CC7912">
                        <w:pPr>
                          <w:pStyle w:val="EmptyCellLayoutStyle"/>
                          <w:spacing w:after="0" w:line="240" w:lineRule="auto"/>
                        </w:pPr>
                      </w:p>
                    </w:tc>
                    <w:tc>
                      <w:tcPr>
                        <w:tcW w:w="4804" w:type="dxa"/>
                      </w:tcPr>
                      <w:p w14:paraId="63419A6D" w14:textId="77777777" w:rsidR="00CC7912" w:rsidRDefault="00CC7912">
                        <w:pPr>
                          <w:pStyle w:val="EmptyCellLayoutStyle"/>
                          <w:spacing w:after="0" w:line="240" w:lineRule="auto"/>
                        </w:pPr>
                      </w:p>
                    </w:tc>
                  </w:tr>
                  <w:tr w:rsidR="00CC7912" w14:paraId="79FC57FC" w14:textId="77777777">
                    <w:trPr>
                      <w:trHeight w:val="601"/>
                    </w:trPr>
                    <w:tc>
                      <w:tcPr>
                        <w:tcW w:w="1095" w:type="dxa"/>
                        <w:vMerge/>
                      </w:tcPr>
                      <w:p w14:paraId="11D09EB8" w14:textId="77777777" w:rsidR="00CC7912" w:rsidRDefault="00CC7912">
                        <w:pPr>
                          <w:pStyle w:val="EmptyCellLayoutStyle"/>
                          <w:spacing w:after="0" w:line="240" w:lineRule="auto"/>
                        </w:pPr>
                      </w:p>
                    </w:tc>
                    <w:tc>
                      <w:tcPr>
                        <w:tcW w:w="90" w:type="dxa"/>
                      </w:tcPr>
                      <w:p w14:paraId="0B65A9E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B4226C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6349B99" w14:textId="77777777" w:rsidR="00CC7912" w:rsidRDefault="00166B5D">
                              <w:pPr>
                                <w:spacing w:after="0" w:line="240" w:lineRule="auto"/>
                              </w:pPr>
                              <w:r>
                                <w:rPr>
                                  <w:rFonts w:ascii="Calibri" w:eastAsia="Calibri" w:hAnsi="Calibri"/>
                                  <w:b/>
                                  <w:color w:val="000000"/>
                                  <w:sz w:val="24"/>
                                </w:rPr>
                                <w:t>Activity Consultation and Collaboration</w:t>
                              </w:r>
                            </w:p>
                          </w:tc>
                        </w:tr>
                      </w:tbl>
                      <w:p w14:paraId="73D5A2B6" w14:textId="77777777" w:rsidR="00CC7912" w:rsidRDefault="00CC7912">
                        <w:pPr>
                          <w:spacing w:after="0" w:line="240" w:lineRule="auto"/>
                        </w:pPr>
                      </w:p>
                    </w:tc>
                    <w:tc>
                      <w:tcPr>
                        <w:tcW w:w="4804" w:type="dxa"/>
                      </w:tcPr>
                      <w:p w14:paraId="65D00FD5" w14:textId="77777777" w:rsidR="00CC7912" w:rsidRDefault="00CC7912">
                        <w:pPr>
                          <w:pStyle w:val="EmptyCellLayoutStyle"/>
                          <w:spacing w:after="0" w:line="240" w:lineRule="auto"/>
                        </w:pPr>
                      </w:p>
                    </w:tc>
                  </w:tr>
                </w:tbl>
                <w:p w14:paraId="60C8572E" w14:textId="77777777" w:rsidR="00CC7912" w:rsidRDefault="00CC7912">
                  <w:pPr>
                    <w:spacing w:after="0" w:line="240" w:lineRule="auto"/>
                  </w:pPr>
                </w:p>
              </w:tc>
            </w:tr>
            <w:tr w:rsidR="00CC7912" w14:paraId="6BCE44A7" w14:textId="77777777">
              <w:trPr>
                <w:trHeight w:val="282"/>
              </w:trPr>
              <w:tc>
                <w:tcPr>
                  <w:tcW w:w="10714" w:type="dxa"/>
                  <w:tcBorders>
                    <w:top w:val="nil"/>
                    <w:left w:val="nil"/>
                    <w:bottom w:val="nil"/>
                    <w:right w:val="nil"/>
                  </w:tcBorders>
                  <w:tcMar>
                    <w:top w:w="39" w:type="dxa"/>
                    <w:left w:w="39" w:type="dxa"/>
                    <w:bottom w:w="39" w:type="dxa"/>
                    <w:right w:w="39" w:type="dxa"/>
                  </w:tcMar>
                </w:tcPr>
                <w:p w14:paraId="3098AA69" w14:textId="77777777" w:rsidR="00CC7912" w:rsidRDefault="00CC7912">
                  <w:pPr>
                    <w:spacing w:after="0" w:line="240" w:lineRule="auto"/>
                  </w:pPr>
                </w:p>
              </w:tc>
            </w:tr>
            <w:tr w:rsidR="00CC7912" w14:paraId="41933221" w14:textId="77777777">
              <w:trPr>
                <w:trHeight w:val="262"/>
              </w:trPr>
              <w:tc>
                <w:tcPr>
                  <w:tcW w:w="10714" w:type="dxa"/>
                  <w:tcBorders>
                    <w:top w:val="nil"/>
                    <w:left w:val="nil"/>
                    <w:bottom w:val="nil"/>
                    <w:right w:val="nil"/>
                  </w:tcBorders>
                  <w:tcMar>
                    <w:top w:w="39" w:type="dxa"/>
                    <w:left w:w="39" w:type="dxa"/>
                    <w:bottom w:w="39" w:type="dxa"/>
                    <w:right w:w="39" w:type="dxa"/>
                  </w:tcMar>
                </w:tcPr>
                <w:p w14:paraId="632C9D16" w14:textId="77777777" w:rsidR="00CC7912" w:rsidRDefault="00166B5D">
                  <w:pPr>
                    <w:spacing w:after="0" w:line="240" w:lineRule="auto"/>
                  </w:pPr>
                  <w:r>
                    <w:rPr>
                      <w:rFonts w:ascii="Calibri" w:eastAsia="Calibri" w:hAnsi="Calibri"/>
                      <w:b/>
                      <w:color w:val="000000"/>
                    </w:rPr>
                    <w:t xml:space="preserve">Consultation </w:t>
                  </w:r>
                </w:p>
              </w:tc>
            </w:tr>
            <w:tr w:rsidR="00CC7912" w14:paraId="09FCC6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F6ED5C" w14:textId="77777777" w:rsidR="00CC7912" w:rsidRDefault="00166B5D">
                  <w:pPr>
                    <w:spacing w:after="0" w:line="240" w:lineRule="auto"/>
                  </w:pPr>
                  <w:r>
                    <w:rPr>
                      <w:rFonts w:ascii="Calibri" w:eastAsia="Calibri" w:hAnsi="Calibri"/>
                      <w:color w:val="000000"/>
                    </w:rPr>
                    <w:t>This activity will utilise consultation and stakeholder engagement identified in other activities detailed within this Activity Work Plan.</w:t>
                  </w:r>
                </w:p>
              </w:tc>
            </w:tr>
            <w:tr w:rsidR="00CC7912" w14:paraId="421A41D4" w14:textId="77777777">
              <w:trPr>
                <w:trHeight w:val="262"/>
              </w:trPr>
              <w:tc>
                <w:tcPr>
                  <w:tcW w:w="10714" w:type="dxa"/>
                  <w:tcBorders>
                    <w:top w:val="nil"/>
                    <w:left w:val="nil"/>
                    <w:bottom w:val="nil"/>
                    <w:right w:val="nil"/>
                  </w:tcBorders>
                  <w:tcMar>
                    <w:top w:w="39" w:type="dxa"/>
                    <w:left w:w="39" w:type="dxa"/>
                    <w:bottom w:w="39" w:type="dxa"/>
                    <w:right w:w="39" w:type="dxa"/>
                  </w:tcMar>
                </w:tcPr>
                <w:p w14:paraId="415056AF" w14:textId="77777777" w:rsidR="00CC7912" w:rsidRDefault="00166B5D">
                  <w:pPr>
                    <w:spacing w:after="0" w:line="240" w:lineRule="auto"/>
                  </w:pPr>
                  <w:r>
                    <w:rPr>
                      <w:rFonts w:ascii="Calibri" w:eastAsia="Calibri" w:hAnsi="Calibri"/>
                      <w:b/>
                      <w:color w:val="000000"/>
                    </w:rPr>
                    <w:t xml:space="preserve">Collaboration </w:t>
                  </w:r>
                </w:p>
              </w:tc>
            </w:tr>
            <w:tr w:rsidR="00CC7912" w14:paraId="6179B1D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5C3C15" w14:textId="77777777" w:rsidR="00CC7912" w:rsidRDefault="00166B5D">
                  <w:pPr>
                    <w:spacing w:after="0" w:line="240" w:lineRule="auto"/>
                  </w:pPr>
                  <w:r>
                    <w:rPr>
                      <w:rFonts w:ascii="Calibri" w:eastAsia="Calibri" w:hAnsi="Calibri"/>
                      <w:color w:val="000000"/>
                    </w:rPr>
                    <w:t>This activity will demonstrate continued collaboration with other PHNs, and South Western Sydney LHD. Shared learning and shared change management strategies will increase the market capacity and appetite for commissioning in south western Sydney.</w:t>
                  </w:r>
                </w:p>
              </w:tc>
            </w:tr>
            <w:tr w:rsidR="00CC7912" w14:paraId="1E236F7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4A8787F" w14:textId="77777777" w:rsidR="00CC7912" w:rsidRDefault="00CC7912">
                  <w:pPr>
                    <w:spacing w:after="0" w:line="240" w:lineRule="auto"/>
                  </w:pPr>
                </w:p>
              </w:tc>
            </w:tr>
            <w:tr w:rsidR="00CC7912" w14:paraId="45C0FB78" w14:textId="77777777">
              <w:trPr>
                <w:trHeight w:val="282"/>
              </w:trPr>
              <w:tc>
                <w:tcPr>
                  <w:tcW w:w="10714" w:type="dxa"/>
                  <w:tcBorders>
                    <w:top w:val="nil"/>
                    <w:left w:val="nil"/>
                    <w:bottom w:val="nil"/>
                    <w:right w:val="nil"/>
                  </w:tcBorders>
                  <w:tcMar>
                    <w:top w:w="39" w:type="dxa"/>
                    <w:left w:w="39" w:type="dxa"/>
                    <w:bottom w:w="39" w:type="dxa"/>
                    <w:right w:w="39" w:type="dxa"/>
                  </w:tcMar>
                </w:tcPr>
                <w:p w14:paraId="5078CF99" w14:textId="77777777" w:rsidR="00CC7912" w:rsidRDefault="00CC7912">
                  <w:pPr>
                    <w:spacing w:after="0" w:line="240" w:lineRule="auto"/>
                  </w:pPr>
                </w:p>
              </w:tc>
            </w:tr>
            <w:tr w:rsidR="00CC7912" w14:paraId="17C9FE5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FEAC3A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77C1119" w14:textId="77777777" w:rsidR="00CC7912" w:rsidRDefault="00166B5D">
                        <w:pPr>
                          <w:spacing w:after="0" w:line="240" w:lineRule="auto"/>
                        </w:pPr>
                        <w:r>
                          <w:rPr>
                            <w:noProof/>
                          </w:rPr>
                          <w:drawing>
                            <wp:inline distT="0" distB="0" distL="0" distR="0" wp14:anchorId="57F74E10" wp14:editId="457A9E45">
                              <wp:extent cx="615003" cy="384377"/>
                              <wp:effectExtent l="0" t="0" r="0" b="0"/>
                              <wp:docPr id="172" name="img8.png"/>
                              <wp:cNvGraphicFramePr/>
                              <a:graphic xmlns:a="http://schemas.openxmlformats.org/drawingml/2006/main">
                                <a:graphicData uri="http://schemas.openxmlformats.org/drawingml/2006/picture">
                                  <pic:pic xmlns:pic="http://schemas.openxmlformats.org/drawingml/2006/picture">
                                    <pic:nvPicPr>
                                      <pic:cNvPr id="17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DA8B225" w14:textId="77777777" w:rsidR="00CC7912" w:rsidRDefault="00CC7912">
                        <w:pPr>
                          <w:pStyle w:val="EmptyCellLayoutStyle"/>
                          <w:spacing w:after="0" w:line="240" w:lineRule="auto"/>
                        </w:pPr>
                      </w:p>
                    </w:tc>
                    <w:tc>
                      <w:tcPr>
                        <w:tcW w:w="4725" w:type="dxa"/>
                      </w:tcPr>
                      <w:p w14:paraId="1BC6E28D" w14:textId="77777777" w:rsidR="00CC7912" w:rsidRDefault="00CC7912">
                        <w:pPr>
                          <w:pStyle w:val="EmptyCellLayoutStyle"/>
                          <w:spacing w:after="0" w:line="240" w:lineRule="auto"/>
                        </w:pPr>
                      </w:p>
                    </w:tc>
                    <w:tc>
                      <w:tcPr>
                        <w:tcW w:w="4804" w:type="dxa"/>
                      </w:tcPr>
                      <w:p w14:paraId="37EDFC09" w14:textId="77777777" w:rsidR="00CC7912" w:rsidRDefault="00CC7912">
                        <w:pPr>
                          <w:pStyle w:val="EmptyCellLayoutStyle"/>
                          <w:spacing w:after="0" w:line="240" w:lineRule="auto"/>
                        </w:pPr>
                      </w:p>
                    </w:tc>
                  </w:tr>
                  <w:tr w:rsidR="00CC7912" w14:paraId="75E7B302" w14:textId="77777777">
                    <w:trPr>
                      <w:trHeight w:val="601"/>
                    </w:trPr>
                    <w:tc>
                      <w:tcPr>
                        <w:tcW w:w="1095" w:type="dxa"/>
                        <w:vMerge/>
                      </w:tcPr>
                      <w:p w14:paraId="2C61BEF5" w14:textId="77777777" w:rsidR="00CC7912" w:rsidRDefault="00CC7912">
                        <w:pPr>
                          <w:pStyle w:val="EmptyCellLayoutStyle"/>
                          <w:spacing w:after="0" w:line="240" w:lineRule="auto"/>
                        </w:pPr>
                      </w:p>
                    </w:tc>
                    <w:tc>
                      <w:tcPr>
                        <w:tcW w:w="90" w:type="dxa"/>
                      </w:tcPr>
                      <w:p w14:paraId="3CE7813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7B1EA1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53F385" w14:textId="77777777" w:rsidR="00CC7912" w:rsidRDefault="00166B5D">
                              <w:pPr>
                                <w:spacing w:after="0" w:line="240" w:lineRule="auto"/>
                              </w:pPr>
                              <w:r>
                                <w:rPr>
                                  <w:rFonts w:ascii="Calibri" w:eastAsia="Calibri" w:hAnsi="Calibri"/>
                                  <w:b/>
                                  <w:color w:val="000000"/>
                                  <w:sz w:val="24"/>
                                </w:rPr>
                                <w:t>Activity Milestone Details/Duration</w:t>
                              </w:r>
                            </w:p>
                          </w:tc>
                        </w:tr>
                      </w:tbl>
                      <w:p w14:paraId="2F6D6339" w14:textId="77777777" w:rsidR="00CC7912" w:rsidRDefault="00CC7912">
                        <w:pPr>
                          <w:spacing w:after="0" w:line="240" w:lineRule="auto"/>
                        </w:pPr>
                      </w:p>
                    </w:tc>
                    <w:tc>
                      <w:tcPr>
                        <w:tcW w:w="4804" w:type="dxa"/>
                      </w:tcPr>
                      <w:p w14:paraId="12843B68" w14:textId="77777777" w:rsidR="00CC7912" w:rsidRDefault="00CC7912">
                        <w:pPr>
                          <w:pStyle w:val="EmptyCellLayoutStyle"/>
                          <w:spacing w:after="0" w:line="240" w:lineRule="auto"/>
                        </w:pPr>
                      </w:p>
                    </w:tc>
                  </w:tr>
                </w:tbl>
                <w:p w14:paraId="54CB56B3" w14:textId="77777777" w:rsidR="00CC7912" w:rsidRDefault="00CC7912">
                  <w:pPr>
                    <w:spacing w:after="0" w:line="240" w:lineRule="auto"/>
                  </w:pPr>
                </w:p>
              </w:tc>
            </w:tr>
            <w:tr w:rsidR="00CC7912" w14:paraId="26E966C1" w14:textId="77777777">
              <w:trPr>
                <w:trHeight w:val="282"/>
              </w:trPr>
              <w:tc>
                <w:tcPr>
                  <w:tcW w:w="10714" w:type="dxa"/>
                  <w:tcBorders>
                    <w:top w:val="nil"/>
                    <w:left w:val="nil"/>
                    <w:bottom w:val="nil"/>
                    <w:right w:val="nil"/>
                  </w:tcBorders>
                  <w:tcMar>
                    <w:top w:w="39" w:type="dxa"/>
                    <w:left w:w="39" w:type="dxa"/>
                    <w:bottom w:w="39" w:type="dxa"/>
                    <w:right w:w="39" w:type="dxa"/>
                  </w:tcMar>
                </w:tcPr>
                <w:p w14:paraId="3B2F76B2" w14:textId="77777777" w:rsidR="00CC7912" w:rsidRDefault="00CC7912">
                  <w:pPr>
                    <w:spacing w:after="0" w:line="240" w:lineRule="auto"/>
                  </w:pPr>
                </w:p>
              </w:tc>
            </w:tr>
            <w:tr w:rsidR="00CC7912" w14:paraId="1FC71BE2" w14:textId="77777777">
              <w:trPr>
                <w:trHeight w:val="262"/>
              </w:trPr>
              <w:tc>
                <w:tcPr>
                  <w:tcW w:w="10714" w:type="dxa"/>
                  <w:tcBorders>
                    <w:top w:val="nil"/>
                    <w:left w:val="nil"/>
                    <w:bottom w:val="nil"/>
                    <w:right w:val="nil"/>
                  </w:tcBorders>
                  <w:tcMar>
                    <w:top w:w="39" w:type="dxa"/>
                    <w:left w:w="39" w:type="dxa"/>
                    <w:bottom w:w="39" w:type="dxa"/>
                    <w:right w:w="39" w:type="dxa"/>
                  </w:tcMar>
                </w:tcPr>
                <w:p w14:paraId="6317B6A7" w14:textId="77777777" w:rsidR="00CC7912" w:rsidRDefault="00166B5D">
                  <w:pPr>
                    <w:spacing w:after="0" w:line="240" w:lineRule="auto"/>
                  </w:pPr>
                  <w:r>
                    <w:rPr>
                      <w:rFonts w:ascii="Calibri" w:eastAsia="Calibri" w:hAnsi="Calibri"/>
                      <w:b/>
                      <w:color w:val="000000"/>
                    </w:rPr>
                    <w:t xml:space="preserve">Activity Start Date </w:t>
                  </w:r>
                </w:p>
              </w:tc>
            </w:tr>
            <w:tr w:rsidR="00CC7912" w14:paraId="7BC880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856034" w14:textId="77777777" w:rsidR="00CC7912" w:rsidRDefault="00166B5D">
                  <w:pPr>
                    <w:spacing w:after="0" w:line="240" w:lineRule="auto"/>
                  </w:pPr>
                  <w:r>
                    <w:rPr>
                      <w:rFonts w:ascii="Calibri" w:eastAsia="Calibri" w:hAnsi="Calibri"/>
                      <w:color w:val="000000"/>
                    </w:rPr>
                    <w:t>28/06/2019</w:t>
                  </w:r>
                </w:p>
              </w:tc>
            </w:tr>
            <w:tr w:rsidR="00CC7912" w14:paraId="09BA2D7B" w14:textId="77777777">
              <w:trPr>
                <w:trHeight w:val="262"/>
              </w:trPr>
              <w:tc>
                <w:tcPr>
                  <w:tcW w:w="10714" w:type="dxa"/>
                  <w:tcBorders>
                    <w:top w:val="nil"/>
                    <w:left w:val="nil"/>
                    <w:bottom w:val="nil"/>
                    <w:right w:val="nil"/>
                  </w:tcBorders>
                  <w:tcMar>
                    <w:top w:w="39" w:type="dxa"/>
                    <w:left w:w="39" w:type="dxa"/>
                    <w:bottom w:w="39" w:type="dxa"/>
                    <w:right w:w="39" w:type="dxa"/>
                  </w:tcMar>
                </w:tcPr>
                <w:p w14:paraId="55E6939F" w14:textId="77777777" w:rsidR="00CC7912" w:rsidRDefault="00166B5D">
                  <w:pPr>
                    <w:spacing w:after="0" w:line="240" w:lineRule="auto"/>
                  </w:pPr>
                  <w:r>
                    <w:rPr>
                      <w:rFonts w:ascii="Calibri" w:eastAsia="Calibri" w:hAnsi="Calibri"/>
                      <w:b/>
                      <w:color w:val="000000"/>
                    </w:rPr>
                    <w:t xml:space="preserve">Activity End Date </w:t>
                  </w:r>
                </w:p>
              </w:tc>
            </w:tr>
            <w:tr w:rsidR="00CC7912" w14:paraId="3E5BBF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6F7EAE" w14:textId="77777777" w:rsidR="00CC7912" w:rsidRDefault="00166B5D">
                  <w:pPr>
                    <w:spacing w:after="0" w:line="240" w:lineRule="auto"/>
                  </w:pPr>
                  <w:r>
                    <w:rPr>
                      <w:rFonts w:ascii="Calibri" w:eastAsia="Calibri" w:hAnsi="Calibri"/>
                      <w:color w:val="000000"/>
                    </w:rPr>
                    <w:t>29/06/2025</w:t>
                  </w:r>
                </w:p>
              </w:tc>
            </w:tr>
            <w:tr w:rsidR="00CC7912" w14:paraId="586064EE" w14:textId="77777777">
              <w:trPr>
                <w:trHeight w:val="262"/>
              </w:trPr>
              <w:tc>
                <w:tcPr>
                  <w:tcW w:w="10714" w:type="dxa"/>
                  <w:tcBorders>
                    <w:top w:val="nil"/>
                    <w:left w:val="nil"/>
                    <w:bottom w:val="nil"/>
                    <w:right w:val="nil"/>
                  </w:tcBorders>
                  <w:tcMar>
                    <w:top w:w="39" w:type="dxa"/>
                    <w:left w:w="39" w:type="dxa"/>
                    <w:bottom w:w="39" w:type="dxa"/>
                    <w:right w:w="39" w:type="dxa"/>
                  </w:tcMar>
                </w:tcPr>
                <w:p w14:paraId="60CDF5ED" w14:textId="77777777" w:rsidR="00CC7912" w:rsidRDefault="00166B5D">
                  <w:pPr>
                    <w:spacing w:after="0" w:line="240" w:lineRule="auto"/>
                  </w:pPr>
                  <w:r>
                    <w:rPr>
                      <w:rFonts w:ascii="Calibri" w:eastAsia="Calibri" w:hAnsi="Calibri"/>
                      <w:b/>
                      <w:color w:val="000000"/>
                    </w:rPr>
                    <w:t>Service Delivery Start Date</w:t>
                  </w:r>
                </w:p>
              </w:tc>
            </w:tr>
            <w:tr w:rsidR="00CC7912" w14:paraId="5AA75E9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0CE484" w14:textId="77777777" w:rsidR="00CC7912" w:rsidRDefault="00CC7912">
                  <w:pPr>
                    <w:spacing w:after="0" w:line="240" w:lineRule="auto"/>
                  </w:pPr>
                </w:p>
              </w:tc>
            </w:tr>
            <w:tr w:rsidR="00CC7912" w14:paraId="7577AE27" w14:textId="77777777">
              <w:trPr>
                <w:trHeight w:val="262"/>
              </w:trPr>
              <w:tc>
                <w:tcPr>
                  <w:tcW w:w="10714" w:type="dxa"/>
                  <w:tcBorders>
                    <w:top w:val="nil"/>
                    <w:left w:val="nil"/>
                    <w:bottom w:val="nil"/>
                    <w:right w:val="nil"/>
                  </w:tcBorders>
                  <w:tcMar>
                    <w:top w:w="39" w:type="dxa"/>
                    <w:left w:w="39" w:type="dxa"/>
                    <w:bottom w:w="39" w:type="dxa"/>
                    <w:right w:w="39" w:type="dxa"/>
                  </w:tcMar>
                </w:tcPr>
                <w:p w14:paraId="61E3A682" w14:textId="77777777" w:rsidR="00CC7912" w:rsidRDefault="00166B5D">
                  <w:pPr>
                    <w:spacing w:after="0" w:line="240" w:lineRule="auto"/>
                  </w:pPr>
                  <w:r>
                    <w:rPr>
                      <w:rFonts w:ascii="Calibri" w:eastAsia="Calibri" w:hAnsi="Calibri"/>
                      <w:b/>
                      <w:color w:val="000000"/>
                    </w:rPr>
                    <w:t>Service Delivery End Date</w:t>
                  </w:r>
                </w:p>
              </w:tc>
            </w:tr>
            <w:tr w:rsidR="00CC7912" w14:paraId="238B5A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6101B6" w14:textId="77777777" w:rsidR="00CC7912" w:rsidRDefault="00CC7912">
                  <w:pPr>
                    <w:spacing w:after="0" w:line="240" w:lineRule="auto"/>
                  </w:pPr>
                </w:p>
              </w:tc>
            </w:tr>
            <w:tr w:rsidR="00CC7912" w14:paraId="5DC59CF8" w14:textId="77777777">
              <w:trPr>
                <w:trHeight w:val="262"/>
              </w:trPr>
              <w:tc>
                <w:tcPr>
                  <w:tcW w:w="10714" w:type="dxa"/>
                  <w:tcBorders>
                    <w:top w:val="nil"/>
                    <w:left w:val="nil"/>
                    <w:bottom w:val="nil"/>
                    <w:right w:val="nil"/>
                  </w:tcBorders>
                  <w:tcMar>
                    <w:top w:w="39" w:type="dxa"/>
                    <w:left w:w="39" w:type="dxa"/>
                    <w:bottom w:w="39" w:type="dxa"/>
                    <w:right w:w="39" w:type="dxa"/>
                  </w:tcMar>
                </w:tcPr>
                <w:p w14:paraId="340FD0AF" w14:textId="77777777" w:rsidR="00CC7912" w:rsidRDefault="00166B5D">
                  <w:pPr>
                    <w:spacing w:after="0" w:line="240" w:lineRule="auto"/>
                  </w:pPr>
                  <w:r>
                    <w:rPr>
                      <w:rFonts w:ascii="Calibri" w:eastAsia="Calibri" w:hAnsi="Calibri"/>
                      <w:b/>
                      <w:color w:val="000000"/>
                    </w:rPr>
                    <w:t>Other Relevant Milestones</w:t>
                  </w:r>
                </w:p>
              </w:tc>
            </w:tr>
            <w:tr w:rsidR="00CC7912" w14:paraId="52158A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23B64E" w14:textId="77777777" w:rsidR="00CC7912" w:rsidRDefault="00CC7912">
                  <w:pPr>
                    <w:spacing w:after="0" w:line="240" w:lineRule="auto"/>
                  </w:pPr>
                </w:p>
              </w:tc>
            </w:tr>
            <w:tr w:rsidR="00CC7912" w14:paraId="0BA60F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F6F4B3C" w14:textId="77777777" w:rsidR="00CC7912" w:rsidRDefault="00CC7912">
                  <w:pPr>
                    <w:spacing w:after="0" w:line="240" w:lineRule="auto"/>
                  </w:pPr>
                </w:p>
              </w:tc>
            </w:tr>
            <w:tr w:rsidR="00CC7912" w14:paraId="5614D996" w14:textId="77777777">
              <w:trPr>
                <w:trHeight w:val="282"/>
              </w:trPr>
              <w:tc>
                <w:tcPr>
                  <w:tcW w:w="10714" w:type="dxa"/>
                  <w:tcBorders>
                    <w:top w:val="nil"/>
                    <w:left w:val="nil"/>
                    <w:bottom w:val="nil"/>
                    <w:right w:val="nil"/>
                  </w:tcBorders>
                  <w:tcMar>
                    <w:top w:w="39" w:type="dxa"/>
                    <w:left w:w="39" w:type="dxa"/>
                    <w:bottom w:w="39" w:type="dxa"/>
                    <w:right w:w="39" w:type="dxa"/>
                  </w:tcMar>
                </w:tcPr>
                <w:p w14:paraId="7CBF6865" w14:textId="77777777" w:rsidR="00CC7912" w:rsidRDefault="00CC7912">
                  <w:pPr>
                    <w:spacing w:after="0" w:line="240" w:lineRule="auto"/>
                  </w:pPr>
                </w:p>
              </w:tc>
            </w:tr>
            <w:tr w:rsidR="00CC7912" w14:paraId="3A8AE3D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0260B6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8EC22BC" w14:textId="77777777" w:rsidR="00CC7912" w:rsidRDefault="00166B5D">
                        <w:pPr>
                          <w:spacing w:after="0" w:line="240" w:lineRule="auto"/>
                        </w:pPr>
                        <w:r>
                          <w:rPr>
                            <w:noProof/>
                          </w:rPr>
                          <w:drawing>
                            <wp:inline distT="0" distB="0" distL="0" distR="0" wp14:anchorId="0C168A79" wp14:editId="57CAE96C">
                              <wp:extent cx="615003" cy="384377"/>
                              <wp:effectExtent l="0" t="0" r="0" b="0"/>
                              <wp:docPr id="174" name="img9.png"/>
                              <wp:cNvGraphicFramePr/>
                              <a:graphic xmlns:a="http://schemas.openxmlformats.org/drawingml/2006/main">
                                <a:graphicData uri="http://schemas.openxmlformats.org/drawingml/2006/picture">
                                  <pic:pic xmlns:pic="http://schemas.openxmlformats.org/drawingml/2006/picture">
                                    <pic:nvPicPr>
                                      <pic:cNvPr id="17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5FD7EEF" w14:textId="77777777" w:rsidR="00CC7912" w:rsidRDefault="00CC7912">
                        <w:pPr>
                          <w:pStyle w:val="EmptyCellLayoutStyle"/>
                          <w:spacing w:after="0" w:line="240" w:lineRule="auto"/>
                        </w:pPr>
                      </w:p>
                    </w:tc>
                    <w:tc>
                      <w:tcPr>
                        <w:tcW w:w="4725" w:type="dxa"/>
                      </w:tcPr>
                      <w:p w14:paraId="38FB5B62" w14:textId="77777777" w:rsidR="00CC7912" w:rsidRDefault="00CC7912">
                        <w:pPr>
                          <w:pStyle w:val="EmptyCellLayoutStyle"/>
                          <w:spacing w:after="0" w:line="240" w:lineRule="auto"/>
                        </w:pPr>
                      </w:p>
                    </w:tc>
                    <w:tc>
                      <w:tcPr>
                        <w:tcW w:w="4804" w:type="dxa"/>
                      </w:tcPr>
                      <w:p w14:paraId="1DEDA029" w14:textId="77777777" w:rsidR="00CC7912" w:rsidRDefault="00CC7912">
                        <w:pPr>
                          <w:pStyle w:val="EmptyCellLayoutStyle"/>
                          <w:spacing w:after="0" w:line="240" w:lineRule="auto"/>
                        </w:pPr>
                      </w:p>
                    </w:tc>
                  </w:tr>
                  <w:tr w:rsidR="00CC7912" w14:paraId="34C070AB" w14:textId="77777777">
                    <w:trPr>
                      <w:trHeight w:val="601"/>
                    </w:trPr>
                    <w:tc>
                      <w:tcPr>
                        <w:tcW w:w="1095" w:type="dxa"/>
                        <w:vMerge/>
                      </w:tcPr>
                      <w:p w14:paraId="0E904557" w14:textId="77777777" w:rsidR="00CC7912" w:rsidRDefault="00CC7912">
                        <w:pPr>
                          <w:pStyle w:val="EmptyCellLayoutStyle"/>
                          <w:spacing w:after="0" w:line="240" w:lineRule="auto"/>
                        </w:pPr>
                      </w:p>
                    </w:tc>
                    <w:tc>
                      <w:tcPr>
                        <w:tcW w:w="90" w:type="dxa"/>
                      </w:tcPr>
                      <w:p w14:paraId="4FC0C2B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D37FCF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0F9E0F6" w14:textId="77777777" w:rsidR="00CC7912" w:rsidRDefault="00166B5D">
                              <w:pPr>
                                <w:spacing w:after="0" w:line="240" w:lineRule="auto"/>
                              </w:pPr>
                              <w:r>
                                <w:rPr>
                                  <w:rFonts w:ascii="Calibri" w:eastAsia="Calibri" w:hAnsi="Calibri"/>
                                  <w:b/>
                                  <w:color w:val="000000"/>
                                  <w:sz w:val="24"/>
                                </w:rPr>
                                <w:t>Activity Commissioning</w:t>
                              </w:r>
                            </w:p>
                          </w:tc>
                        </w:tr>
                      </w:tbl>
                      <w:p w14:paraId="67F10B30" w14:textId="77777777" w:rsidR="00CC7912" w:rsidRDefault="00CC7912">
                        <w:pPr>
                          <w:spacing w:after="0" w:line="240" w:lineRule="auto"/>
                        </w:pPr>
                      </w:p>
                    </w:tc>
                    <w:tc>
                      <w:tcPr>
                        <w:tcW w:w="4804" w:type="dxa"/>
                      </w:tcPr>
                      <w:p w14:paraId="254720C2" w14:textId="77777777" w:rsidR="00CC7912" w:rsidRDefault="00CC7912">
                        <w:pPr>
                          <w:pStyle w:val="EmptyCellLayoutStyle"/>
                          <w:spacing w:after="0" w:line="240" w:lineRule="auto"/>
                        </w:pPr>
                      </w:p>
                    </w:tc>
                  </w:tr>
                </w:tbl>
                <w:p w14:paraId="55AF20D1" w14:textId="77777777" w:rsidR="00CC7912" w:rsidRDefault="00CC7912">
                  <w:pPr>
                    <w:spacing w:after="0" w:line="240" w:lineRule="auto"/>
                  </w:pPr>
                </w:p>
              </w:tc>
            </w:tr>
            <w:tr w:rsidR="00CC7912" w14:paraId="66C504AA" w14:textId="77777777">
              <w:trPr>
                <w:trHeight w:val="282"/>
              </w:trPr>
              <w:tc>
                <w:tcPr>
                  <w:tcW w:w="10714" w:type="dxa"/>
                  <w:tcBorders>
                    <w:top w:val="nil"/>
                    <w:left w:val="nil"/>
                    <w:bottom w:val="nil"/>
                    <w:right w:val="nil"/>
                  </w:tcBorders>
                  <w:tcMar>
                    <w:top w:w="39" w:type="dxa"/>
                    <w:left w:w="39" w:type="dxa"/>
                    <w:bottom w:w="39" w:type="dxa"/>
                    <w:right w:w="39" w:type="dxa"/>
                  </w:tcMar>
                </w:tcPr>
                <w:p w14:paraId="7D52A65C" w14:textId="77777777" w:rsidR="00CC7912" w:rsidRDefault="00CC7912">
                  <w:pPr>
                    <w:spacing w:after="0" w:line="240" w:lineRule="auto"/>
                  </w:pPr>
                </w:p>
              </w:tc>
            </w:tr>
            <w:tr w:rsidR="00CC7912" w14:paraId="4DD452E7" w14:textId="77777777">
              <w:trPr>
                <w:trHeight w:val="262"/>
              </w:trPr>
              <w:tc>
                <w:tcPr>
                  <w:tcW w:w="10714" w:type="dxa"/>
                  <w:tcBorders>
                    <w:top w:val="nil"/>
                    <w:left w:val="nil"/>
                    <w:bottom w:val="nil"/>
                    <w:right w:val="nil"/>
                  </w:tcBorders>
                  <w:tcMar>
                    <w:top w:w="39" w:type="dxa"/>
                    <w:left w:w="39" w:type="dxa"/>
                    <w:bottom w:w="39" w:type="dxa"/>
                    <w:right w:w="39" w:type="dxa"/>
                  </w:tcMar>
                </w:tcPr>
                <w:p w14:paraId="2F50E7AB"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5B4F68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7D4234"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161C060"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6E1DE389"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BAEF59C"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2111872"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74E39EC9"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CC7912" w14:paraId="6B30C0D3" w14:textId="77777777">
              <w:trPr>
                <w:trHeight w:val="282"/>
              </w:trPr>
              <w:tc>
                <w:tcPr>
                  <w:tcW w:w="10714" w:type="dxa"/>
                  <w:tcBorders>
                    <w:top w:val="nil"/>
                    <w:left w:val="nil"/>
                    <w:bottom w:val="nil"/>
                    <w:right w:val="nil"/>
                  </w:tcBorders>
                  <w:tcMar>
                    <w:top w:w="39" w:type="dxa"/>
                    <w:left w:w="39" w:type="dxa"/>
                    <w:bottom w:w="39" w:type="dxa"/>
                    <w:right w:w="39" w:type="dxa"/>
                  </w:tcMar>
                </w:tcPr>
                <w:p w14:paraId="10781E58" w14:textId="77777777" w:rsidR="00CC7912" w:rsidRDefault="00CC7912">
                  <w:pPr>
                    <w:spacing w:after="0" w:line="240" w:lineRule="auto"/>
                  </w:pPr>
                </w:p>
              </w:tc>
            </w:tr>
            <w:tr w:rsidR="00CC7912" w14:paraId="00485009" w14:textId="77777777">
              <w:trPr>
                <w:trHeight w:val="262"/>
              </w:trPr>
              <w:tc>
                <w:tcPr>
                  <w:tcW w:w="10714" w:type="dxa"/>
                  <w:tcBorders>
                    <w:top w:val="nil"/>
                    <w:left w:val="nil"/>
                    <w:bottom w:val="nil"/>
                    <w:right w:val="nil"/>
                  </w:tcBorders>
                  <w:tcMar>
                    <w:top w:w="39" w:type="dxa"/>
                    <w:left w:w="39" w:type="dxa"/>
                    <w:bottom w:w="39" w:type="dxa"/>
                    <w:right w:w="39" w:type="dxa"/>
                  </w:tcMar>
                </w:tcPr>
                <w:p w14:paraId="48625AF5"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4F7B4D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331360" w14:textId="77777777" w:rsidR="00CC7912" w:rsidRDefault="00166B5D">
                  <w:pPr>
                    <w:spacing w:after="0" w:line="240" w:lineRule="auto"/>
                  </w:pPr>
                  <w:r>
                    <w:rPr>
                      <w:rFonts w:ascii="Calibri" w:eastAsia="Calibri" w:hAnsi="Calibri"/>
                      <w:color w:val="000000"/>
                    </w:rPr>
                    <w:t>No</w:t>
                  </w:r>
                </w:p>
              </w:tc>
            </w:tr>
            <w:tr w:rsidR="00CC7912" w14:paraId="05F6A107" w14:textId="77777777">
              <w:trPr>
                <w:trHeight w:val="262"/>
              </w:trPr>
              <w:tc>
                <w:tcPr>
                  <w:tcW w:w="10714" w:type="dxa"/>
                  <w:tcBorders>
                    <w:top w:val="nil"/>
                    <w:left w:val="nil"/>
                    <w:bottom w:val="nil"/>
                    <w:right w:val="nil"/>
                  </w:tcBorders>
                  <w:tcMar>
                    <w:top w:w="39" w:type="dxa"/>
                    <w:left w:w="39" w:type="dxa"/>
                    <w:bottom w:w="39" w:type="dxa"/>
                    <w:right w:w="39" w:type="dxa"/>
                  </w:tcMar>
                </w:tcPr>
                <w:p w14:paraId="484E7BF7"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E35A1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8C4B67" w14:textId="77777777" w:rsidR="00CC7912" w:rsidRDefault="00166B5D">
                  <w:pPr>
                    <w:spacing w:after="0" w:line="240" w:lineRule="auto"/>
                  </w:pPr>
                  <w:r>
                    <w:rPr>
                      <w:rFonts w:ascii="Calibri" w:eastAsia="Calibri" w:hAnsi="Calibri"/>
                      <w:color w:val="000000"/>
                    </w:rPr>
                    <w:t>Yes</w:t>
                  </w:r>
                </w:p>
              </w:tc>
            </w:tr>
            <w:tr w:rsidR="00CC7912" w14:paraId="4DF17BA1" w14:textId="77777777">
              <w:trPr>
                <w:trHeight w:val="262"/>
              </w:trPr>
              <w:tc>
                <w:tcPr>
                  <w:tcW w:w="10714" w:type="dxa"/>
                  <w:tcBorders>
                    <w:top w:val="nil"/>
                    <w:left w:val="nil"/>
                    <w:bottom w:val="nil"/>
                    <w:right w:val="nil"/>
                  </w:tcBorders>
                  <w:tcMar>
                    <w:top w:w="39" w:type="dxa"/>
                    <w:left w:w="39" w:type="dxa"/>
                    <w:bottom w:w="39" w:type="dxa"/>
                    <w:right w:w="39" w:type="dxa"/>
                  </w:tcMar>
                </w:tcPr>
                <w:p w14:paraId="4A8791CE"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34184C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20A9A1" w14:textId="77777777" w:rsidR="00CC7912" w:rsidRDefault="00166B5D">
                  <w:pPr>
                    <w:spacing w:after="0" w:line="240" w:lineRule="auto"/>
                  </w:pPr>
                  <w:r>
                    <w:rPr>
                      <w:rFonts w:ascii="Calibri" w:eastAsia="Calibri" w:hAnsi="Calibri"/>
                      <w:color w:val="000000"/>
                    </w:rPr>
                    <w:t>No</w:t>
                  </w:r>
                </w:p>
              </w:tc>
            </w:tr>
            <w:tr w:rsidR="00CC7912" w14:paraId="3C876B0D" w14:textId="77777777">
              <w:trPr>
                <w:trHeight w:val="262"/>
              </w:trPr>
              <w:tc>
                <w:tcPr>
                  <w:tcW w:w="10714" w:type="dxa"/>
                  <w:tcBorders>
                    <w:top w:val="nil"/>
                    <w:left w:val="nil"/>
                    <w:bottom w:val="nil"/>
                    <w:right w:val="nil"/>
                  </w:tcBorders>
                  <w:tcMar>
                    <w:top w:w="39" w:type="dxa"/>
                    <w:left w:w="39" w:type="dxa"/>
                    <w:bottom w:w="39" w:type="dxa"/>
                    <w:right w:w="39" w:type="dxa"/>
                  </w:tcMar>
                </w:tcPr>
                <w:p w14:paraId="23422B64"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8A373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22B5C1" w14:textId="77777777" w:rsidR="00CC7912" w:rsidRDefault="00166B5D">
                  <w:pPr>
                    <w:spacing w:after="0" w:line="240" w:lineRule="auto"/>
                  </w:pPr>
                  <w:r>
                    <w:rPr>
                      <w:rFonts w:ascii="Calibri" w:eastAsia="Calibri" w:hAnsi="Calibri"/>
                      <w:color w:val="000000"/>
                    </w:rPr>
                    <w:t>No</w:t>
                  </w:r>
                </w:p>
              </w:tc>
            </w:tr>
            <w:tr w:rsidR="00CC7912" w14:paraId="4F1DB110" w14:textId="77777777">
              <w:trPr>
                <w:trHeight w:val="262"/>
              </w:trPr>
              <w:tc>
                <w:tcPr>
                  <w:tcW w:w="10714" w:type="dxa"/>
                  <w:tcBorders>
                    <w:top w:val="nil"/>
                    <w:left w:val="nil"/>
                    <w:bottom w:val="nil"/>
                    <w:right w:val="nil"/>
                  </w:tcBorders>
                  <w:tcMar>
                    <w:top w:w="39" w:type="dxa"/>
                    <w:left w:w="39" w:type="dxa"/>
                    <w:bottom w:w="39" w:type="dxa"/>
                    <w:right w:w="39" w:type="dxa"/>
                  </w:tcMar>
                </w:tcPr>
                <w:p w14:paraId="318ED211" w14:textId="77777777" w:rsidR="00CC7912" w:rsidRDefault="00166B5D">
                  <w:pPr>
                    <w:spacing w:after="0" w:line="240" w:lineRule="auto"/>
                  </w:pPr>
                  <w:r>
                    <w:rPr>
                      <w:rFonts w:ascii="Calibri" w:eastAsia="Calibri" w:hAnsi="Calibri"/>
                      <w:b/>
                      <w:color w:val="000000"/>
                    </w:rPr>
                    <w:t xml:space="preserve">Decommissioning </w:t>
                  </w:r>
                </w:p>
              </w:tc>
            </w:tr>
            <w:tr w:rsidR="00CC7912" w14:paraId="4DEC7E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1E9951" w14:textId="77777777" w:rsidR="00CC7912" w:rsidRDefault="00166B5D">
                  <w:pPr>
                    <w:spacing w:after="0" w:line="240" w:lineRule="auto"/>
                  </w:pPr>
                  <w:r>
                    <w:rPr>
                      <w:rFonts w:ascii="Calibri" w:eastAsia="Calibri" w:hAnsi="Calibri"/>
                      <w:color w:val="000000"/>
                    </w:rPr>
                    <w:t>No</w:t>
                  </w:r>
                </w:p>
              </w:tc>
            </w:tr>
            <w:tr w:rsidR="00CC7912" w14:paraId="68AE6521" w14:textId="77777777">
              <w:trPr>
                <w:trHeight w:val="262"/>
              </w:trPr>
              <w:tc>
                <w:tcPr>
                  <w:tcW w:w="10714" w:type="dxa"/>
                  <w:tcBorders>
                    <w:top w:val="nil"/>
                    <w:left w:val="nil"/>
                    <w:bottom w:val="nil"/>
                    <w:right w:val="nil"/>
                  </w:tcBorders>
                  <w:tcMar>
                    <w:top w:w="39" w:type="dxa"/>
                    <w:left w:w="39" w:type="dxa"/>
                    <w:bottom w:w="39" w:type="dxa"/>
                    <w:right w:w="39" w:type="dxa"/>
                  </w:tcMar>
                </w:tcPr>
                <w:p w14:paraId="04BD2E85"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61F2FAC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56A8167" w14:textId="77777777" w:rsidR="00CC7912" w:rsidRDefault="00CC7912">
                  <w:pPr>
                    <w:spacing w:after="0" w:line="240" w:lineRule="auto"/>
                  </w:pPr>
                </w:p>
              </w:tc>
            </w:tr>
            <w:tr w:rsidR="00CC7912" w14:paraId="3EB2681C" w14:textId="77777777">
              <w:trPr>
                <w:trHeight w:val="262"/>
              </w:trPr>
              <w:tc>
                <w:tcPr>
                  <w:tcW w:w="10714" w:type="dxa"/>
                  <w:tcBorders>
                    <w:top w:val="nil"/>
                    <w:left w:val="nil"/>
                    <w:bottom w:val="nil"/>
                    <w:right w:val="nil"/>
                  </w:tcBorders>
                  <w:tcMar>
                    <w:top w:w="39" w:type="dxa"/>
                    <w:left w:w="39" w:type="dxa"/>
                    <w:bottom w:w="39" w:type="dxa"/>
                    <w:right w:w="39" w:type="dxa"/>
                  </w:tcMar>
                </w:tcPr>
                <w:p w14:paraId="418C4EA8"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11326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50D549" w14:textId="77777777" w:rsidR="00CC7912" w:rsidRDefault="00CC7912">
                  <w:pPr>
                    <w:spacing w:after="0" w:line="240" w:lineRule="auto"/>
                  </w:pPr>
                </w:p>
              </w:tc>
            </w:tr>
            <w:tr w:rsidR="00CC7912" w14:paraId="68EE0B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BB425F" w14:textId="77777777" w:rsidR="00CC7912" w:rsidRDefault="00CC7912">
                  <w:pPr>
                    <w:spacing w:after="0" w:line="240" w:lineRule="auto"/>
                  </w:pPr>
                </w:p>
              </w:tc>
            </w:tr>
            <w:tr w:rsidR="00CC7912" w14:paraId="4A6EAD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2CF2E3" w14:textId="77777777" w:rsidR="00CC7912" w:rsidRDefault="00CC7912">
                  <w:pPr>
                    <w:spacing w:after="0" w:line="240" w:lineRule="auto"/>
                  </w:pPr>
                </w:p>
              </w:tc>
            </w:tr>
            <w:tr w:rsidR="00CC7912" w14:paraId="6424E95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FF3870" w14:textId="77777777" w:rsidR="00CC7912" w:rsidRDefault="00CC7912">
                  <w:pPr>
                    <w:spacing w:after="0" w:line="240" w:lineRule="auto"/>
                  </w:pPr>
                </w:p>
              </w:tc>
            </w:tr>
            <w:tr w:rsidR="00CC7912" w14:paraId="2C8F32E9" w14:textId="77777777">
              <w:trPr>
                <w:trHeight w:val="282"/>
              </w:trPr>
              <w:tc>
                <w:tcPr>
                  <w:tcW w:w="10714" w:type="dxa"/>
                  <w:tcBorders>
                    <w:top w:val="nil"/>
                    <w:left w:val="nil"/>
                    <w:bottom w:val="nil"/>
                    <w:right w:val="nil"/>
                  </w:tcBorders>
                  <w:tcMar>
                    <w:top w:w="39" w:type="dxa"/>
                    <w:left w:w="39" w:type="dxa"/>
                    <w:bottom w:w="39" w:type="dxa"/>
                    <w:right w:w="39" w:type="dxa"/>
                  </w:tcMar>
                </w:tcPr>
                <w:p w14:paraId="77199C54" w14:textId="77777777" w:rsidR="00CC7912" w:rsidRDefault="00CC7912">
                  <w:pPr>
                    <w:spacing w:after="0" w:line="240" w:lineRule="auto"/>
                  </w:pPr>
                </w:p>
              </w:tc>
            </w:tr>
            <w:tr w:rsidR="00CC7912" w14:paraId="700C6C1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7C2B41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CA0D9CF" w14:textId="77777777" w:rsidR="00CC7912" w:rsidRDefault="00166B5D">
                        <w:pPr>
                          <w:spacing w:after="0" w:line="240" w:lineRule="auto"/>
                        </w:pPr>
                        <w:r>
                          <w:rPr>
                            <w:noProof/>
                          </w:rPr>
                          <w:drawing>
                            <wp:inline distT="0" distB="0" distL="0" distR="0" wp14:anchorId="1E69A72F" wp14:editId="563F6C79">
                              <wp:extent cx="615003" cy="384377"/>
                              <wp:effectExtent l="0" t="0" r="0" b="0"/>
                              <wp:docPr id="176" name="img10.png"/>
                              <wp:cNvGraphicFramePr/>
                              <a:graphic xmlns:a="http://schemas.openxmlformats.org/drawingml/2006/main">
                                <a:graphicData uri="http://schemas.openxmlformats.org/drawingml/2006/picture">
                                  <pic:pic xmlns:pic="http://schemas.openxmlformats.org/drawingml/2006/picture">
                                    <pic:nvPicPr>
                                      <pic:cNvPr id="17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1D0806A" w14:textId="77777777" w:rsidR="00CC7912" w:rsidRDefault="00CC7912">
                        <w:pPr>
                          <w:pStyle w:val="EmptyCellLayoutStyle"/>
                          <w:spacing w:after="0" w:line="240" w:lineRule="auto"/>
                        </w:pPr>
                      </w:p>
                    </w:tc>
                    <w:tc>
                      <w:tcPr>
                        <w:tcW w:w="4725" w:type="dxa"/>
                      </w:tcPr>
                      <w:p w14:paraId="06DB2E6A" w14:textId="77777777" w:rsidR="00CC7912" w:rsidRDefault="00CC7912">
                        <w:pPr>
                          <w:pStyle w:val="EmptyCellLayoutStyle"/>
                          <w:spacing w:after="0" w:line="240" w:lineRule="auto"/>
                        </w:pPr>
                      </w:p>
                    </w:tc>
                    <w:tc>
                      <w:tcPr>
                        <w:tcW w:w="4804" w:type="dxa"/>
                      </w:tcPr>
                      <w:p w14:paraId="21904C10" w14:textId="77777777" w:rsidR="00CC7912" w:rsidRDefault="00CC7912">
                        <w:pPr>
                          <w:pStyle w:val="EmptyCellLayoutStyle"/>
                          <w:spacing w:after="0" w:line="240" w:lineRule="auto"/>
                        </w:pPr>
                      </w:p>
                    </w:tc>
                  </w:tr>
                  <w:tr w:rsidR="00CC7912" w14:paraId="50E013C8" w14:textId="77777777">
                    <w:trPr>
                      <w:trHeight w:val="601"/>
                    </w:trPr>
                    <w:tc>
                      <w:tcPr>
                        <w:tcW w:w="1095" w:type="dxa"/>
                        <w:vMerge/>
                      </w:tcPr>
                      <w:p w14:paraId="4383ABA0" w14:textId="77777777" w:rsidR="00CC7912" w:rsidRDefault="00CC7912">
                        <w:pPr>
                          <w:pStyle w:val="EmptyCellLayoutStyle"/>
                          <w:spacing w:after="0" w:line="240" w:lineRule="auto"/>
                        </w:pPr>
                      </w:p>
                    </w:tc>
                    <w:tc>
                      <w:tcPr>
                        <w:tcW w:w="90" w:type="dxa"/>
                      </w:tcPr>
                      <w:p w14:paraId="2D5BE7B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16DA03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D592CD" w14:textId="77777777" w:rsidR="00CC7912" w:rsidRDefault="00166B5D">
                              <w:pPr>
                                <w:spacing w:after="0" w:line="240" w:lineRule="auto"/>
                              </w:pPr>
                              <w:r>
                                <w:rPr>
                                  <w:rFonts w:ascii="Calibri" w:eastAsia="Calibri" w:hAnsi="Calibri"/>
                                  <w:b/>
                                  <w:color w:val="000000"/>
                                  <w:sz w:val="24"/>
                                </w:rPr>
                                <w:t>Activity Planned Expenditure</w:t>
                              </w:r>
                            </w:p>
                          </w:tc>
                        </w:tr>
                      </w:tbl>
                      <w:p w14:paraId="75A7F402" w14:textId="77777777" w:rsidR="00CC7912" w:rsidRDefault="00CC7912">
                        <w:pPr>
                          <w:spacing w:after="0" w:line="240" w:lineRule="auto"/>
                        </w:pPr>
                      </w:p>
                    </w:tc>
                    <w:tc>
                      <w:tcPr>
                        <w:tcW w:w="4804" w:type="dxa"/>
                      </w:tcPr>
                      <w:p w14:paraId="4748DA00" w14:textId="77777777" w:rsidR="00CC7912" w:rsidRDefault="00CC7912">
                        <w:pPr>
                          <w:pStyle w:val="EmptyCellLayoutStyle"/>
                          <w:spacing w:after="0" w:line="240" w:lineRule="auto"/>
                        </w:pPr>
                      </w:p>
                    </w:tc>
                  </w:tr>
                </w:tbl>
                <w:p w14:paraId="3F63BB12" w14:textId="77777777" w:rsidR="00CC7912" w:rsidRDefault="00CC7912">
                  <w:pPr>
                    <w:spacing w:after="0" w:line="240" w:lineRule="auto"/>
                  </w:pPr>
                </w:p>
              </w:tc>
            </w:tr>
            <w:tr w:rsidR="00CC7912" w14:paraId="18FAA77E" w14:textId="77777777">
              <w:trPr>
                <w:trHeight w:val="282"/>
              </w:trPr>
              <w:tc>
                <w:tcPr>
                  <w:tcW w:w="10714" w:type="dxa"/>
                  <w:tcBorders>
                    <w:top w:val="nil"/>
                    <w:left w:val="nil"/>
                    <w:bottom w:val="nil"/>
                    <w:right w:val="nil"/>
                  </w:tcBorders>
                  <w:tcMar>
                    <w:top w:w="39" w:type="dxa"/>
                    <w:left w:w="39" w:type="dxa"/>
                    <w:bottom w:w="39" w:type="dxa"/>
                    <w:right w:w="39" w:type="dxa"/>
                  </w:tcMar>
                </w:tcPr>
                <w:p w14:paraId="279BA44B" w14:textId="77777777" w:rsidR="00CC7912" w:rsidRDefault="00CC7912">
                  <w:pPr>
                    <w:spacing w:after="0" w:line="240" w:lineRule="auto"/>
                  </w:pPr>
                </w:p>
              </w:tc>
            </w:tr>
            <w:tr w:rsidR="00CC7912" w14:paraId="692A4465" w14:textId="77777777">
              <w:trPr>
                <w:trHeight w:val="262"/>
              </w:trPr>
              <w:tc>
                <w:tcPr>
                  <w:tcW w:w="10714" w:type="dxa"/>
                  <w:tcBorders>
                    <w:top w:val="nil"/>
                    <w:left w:val="nil"/>
                    <w:bottom w:val="nil"/>
                    <w:right w:val="nil"/>
                  </w:tcBorders>
                  <w:tcMar>
                    <w:top w:w="39" w:type="dxa"/>
                    <w:left w:w="39" w:type="dxa"/>
                    <w:bottom w:w="39" w:type="dxa"/>
                    <w:right w:w="39" w:type="dxa"/>
                  </w:tcMar>
                </w:tcPr>
                <w:p w14:paraId="62F842DF" w14:textId="77777777" w:rsidR="00CC7912" w:rsidRDefault="00166B5D">
                  <w:pPr>
                    <w:spacing w:after="0" w:line="240" w:lineRule="auto"/>
                  </w:pPr>
                  <w:r>
                    <w:rPr>
                      <w:rFonts w:ascii="Calibri" w:eastAsia="Calibri" w:hAnsi="Calibri"/>
                      <w:b/>
                      <w:color w:val="000000"/>
                      <w:sz w:val="22"/>
                    </w:rPr>
                    <w:t>Planned Expenditure</w:t>
                  </w:r>
                </w:p>
              </w:tc>
            </w:tr>
            <w:tr w:rsidR="00CC7912" w14:paraId="28D51D26"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50E0E8FD"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0D54979A"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8EB94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F6773F3"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D7F4DC"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D995FC"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5B93E7"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745D6F7" w14:textId="77777777" w:rsidR="00CC7912" w:rsidRDefault="00166B5D">
                              <w:pPr>
                                <w:spacing w:after="0" w:line="240" w:lineRule="auto"/>
                              </w:pPr>
                              <w:r>
                                <w:rPr>
                                  <w:rFonts w:ascii="Calibri" w:eastAsia="Calibri" w:hAnsi="Calibri"/>
                                  <w:b/>
                                  <w:color w:val="000000"/>
                                </w:rPr>
                                <w:t>FY 24 25</w:t>
                              </w:r>
                            </w:p>
                          </w:tc>
                        </w:tr>
                        <w:tr w:rsidR="00CC7912" w14:paraId="2740207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48A892"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77904D" w14:textId="08C1B9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E7BAB6" w14:textId="6CE0D7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F283CE" w14:textId="136D8DA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B72558" w14:textId="636ACD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205A97" w14:textId="16E17C50" w:rsidR="00CC7912" w:rsidRDefault="00CC7912">
                              <w:pPr>
                                <w:spacing w:after="0" w:line="240" w:lineRule="auto"/>
                                <w:jc w:val="right"/>
                              </w:pPr>
                            </w:p>
                          </w:tc>
                        </w:tr>
                        <w:tr w:rsidR="00CC7912" w14:paraId="7003AB8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2AEF6A"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2FA275" w14:textId="7867C5A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781A06" w14:textId="2570EE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8B48DF" w14:textId="7A4ADF9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77740B" w14:textId="5E839D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ABAC73" w14:textId="0AF7C66B" w:rsidR="00CC7912" w:rsidRDefault="00CC7912">
                              <w:pPr>
                                <w:spacing w:after="0" w:line="240" w:lineRule="auto"/>
                                <w:jc w:val="right"/>
                              </w:pPr>
                            </w:p>
                          </w:tc>
                        </w:tr>
                        <w:tr w:rsidR="00CC7912" w14:paraId="345A98C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D8BF53"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30A619" w14:textId="29503C6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60E9D8" w14:textId="1C63521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F7D85D" w14:textId="096901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3439E9" w14:textId="11AF33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9E561D" w14:textId="4015717A" w:rsidR="00CC7912" w:rsidRDefault="00CC7912">
                              <w:pPr>
                                <w:spacing w:after="0" w:line="240" w:lineRule="auto"/>
                                <w:jc w:val="right"/>
                              </w:pPr>
                            </w:p>
                          </w:tc>
                        </w:tr>
                        <w:tr w:rsidR="00CC7912" w14:paraId="1E367B1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A33EFE"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B45B0F" w14:textId="507F582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161E8B" w14:textId="4647ED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9EC15D" w14:textId="2DBCFD2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6D0B30" w14:textId="739B73F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531AC2" w14:textId="062925CA" w:rsidR="00CC7912" w:rsidRDefault="00CC7912">
                              <w:pPr>
                                <w:spacing w:after="0" w:line="240" w:lineRule="auto"/>
                                <w:jc w:val="right"/>
                              </w:pPr>
                            </w:p>
                          </w:tc>
                        </w:tr>
                        <w:tr w:rsidR="00CC7912" w14:paraId="54844B8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1CE970"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343D7D" w14:textId="09A7E6A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27A90B" w14:textId="530533F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8CF386" w14:textId="79E14A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671E12" w14:textId="06BC1E4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F94977" w14:textId="40653C03" w:rsidR="00CC7912" w:rsidRDefault="00CC7912">
                              <w:pPr>
                                <w:spacing w:after="0" w:line="240" w:lineRule="auto"/>
                                <w:jc w:val="right"/>
                              </w:pPr>
                            </w:p>
                          </w:tc>
                        </w:tr>
                        <w:tr w:rsidR="00CC7912" w14:paraId="53461C8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521FBB"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9830C9" w14:textId="1DE0FD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945F92" w14:textId="5968A07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2321A2" w14:textId="66DA227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CE032B" w14:textId="2FEE5FB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5C4EC1" w14:textId="09482634" w:rsidR="00CC7912" w:rsidRDefault="00CC7912">
                              <w:pPr>
                                <w:spacing w:after="0" w:line="240" w:lineRule="auto"/>
                                <w:jc w:val="right"/>
                              </w:pPr>
                            </w:p>
                          </w:tc>
                        </w:tr>
                      </w:tbl>
                      <w:p w14:paraId="43C23047" w14:textId="77777777" w:rsidR="00CC7912" w:rsidRDefault="00CC7912">
                        <w:pPr>
                          <w:spacing w:after="0" w:line="240" w:lineRule="auto"/>
                        </w:pPr>
                      </w:p>
                    </w:tc>
                    <w:tc>
                      <w:tcPr>
                        <w:tcW w:w="2316" w:type="dxa"/>
                      </w:tcPr>
                      <w:p w14:paraId="0BC2F295" w14:textId="77777777" w:rsidR="00CC7912" w:rsidRDefault="00CC7912">
                        <w:pPr>
                          <w:pStyle w:val="EmptyCellLayoutStyle"/>
                          <w:spacing w:after="0" w:line="240" w:lineRule="auto"/>
                        </w:pPr>
                      </w:p>
                    </w:tc>
                  </w:tr>
                </w:tbl>
                <w:p w14:paraId="5F5707DA" w14:textId="77777777" w:rsidR="00CC7912" w:rsidRDefault="00CC7912">
                  <w:pPr>
                    <w:spacing w:after="0" w:line="240" w:lineRule="auto"/>
                  </w:pPr>
                </w:p>
              </w:tc>
            </w:tr>
            <w:tr w:rsidR="00CC7912" w14:paraId="37CE2BCF" w14:textId="77777777">
              <w:trPr>
                <w:trHeight w:val="282"/>
              </w:trPr>
              <w:tc>
                <w:tcPr>
                  <w:tcW w:w="10714" w:type="dxa"/>
                  <w:tcBorders>
                    <w:top w:val="nil"/>
                    <w:left w:val="nil"/>
                    <w:bottom w:val="nil"/>
                    <w:right w:val="nil"/>
                  </w:tcBorders>
                  <w:tcMar>
                    <w:top w:w="39" w:type="dxa"/>
                    <w:left w:w="39" w:type="dxa"/>
                    <w:bottom w:w="39" w:type="dxa"/>
                    <w:right w:w="39" w:type="dxa"/>
                  </w:tcMar>
                </w:tcPr>
                <w:p w14:paraId="12CC0450" w14:textId="77777777" w:rsidR="00CC7912" w:rsidRDefault="00166B5D">
                  <w:pPr>
                    <w:spacing w:after="0" w:line="240" w:lineRule="auto"/>
                  </w:pPr>
                  <w:r>
                    <w:rPr>
                      <w:rFonts w:ascii="Calibri" w:eastAsia="Calibri" w:hAnsi="Calibri"/>
                      <w:b/>
                      <w:color w:val="000000"/>
                      <w:sz w:val="22"/>
                    </w:rPr>
                    <w:t>Totals</w:t>
                  </w:r>
                </w:p>
              </w:tc>
            </w:tr>
            <w:tr w:rsidR="00CC7912" w14:paraId="76F64B7A"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344C186F"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2B7DC76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736742"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4D3E9F"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68261D"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8B03E5"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5214E79"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CC291C"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851F701" w14:textId="77777777" w:rsidR="00CC7912" w:rsidRDefault="00166B5D">
                              <w:pPr>
                                <w:spacing w:after="0" w:line="240" w:lineRule="auto"/>
                              </w:pPr>
                              <w:r>
                                <w:rPr>
                                  <w:rFonts w:ascii="Calibri" w:eastAsia="Calibri" w:hAnsi="Calibri"/>
                                  <w:b/>
                                  <w:color w:val="000000"/>
                                </w:rPr>
                                <w:t>Total</w:t>
                              </w:r>
                            </w:p>
                          </w:tc>
                        </w:tr>
                        <w:tr w:rsidR="00CC7912" w14:paraId="424BBCA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58167C"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6358E2" w14:textId="2125EB1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5594AB" w14:textId="1FA8934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35314C" w14:textId="34D9B95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B10DE6" w14:textId="17E4854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6EE981" w14:textId="7A011DE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00AF23" w14:textId="5B7386A4" w:rsidR="00CC7912" w:rsidRDefault="00CC7912">
                              <w:pPr>
                                <w:spacing w:after="0" w:line="240" w:lineRule="auto"/>
                                <w:jc w:val="right"/>
                              </w:pPr>
                            </w:p>
                          </w:tc>
                        </w:tr>
                        <w:tr w:rsidR="00CC7912" w14:paraId="79D3435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920ABE"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B30951" w14:textId="5EA185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7950A7" w14:textId="642E48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17E39E" w14:textId="3420AA3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841325" w14:textId="0168FF8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DF37C0" w14:textId="631A42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6A9B44" w14:textId="46B9DB2E" w:rsidR="00CC7912" w:rsidRDefault="00CC7912">
                              <w:pPr>
                                <w:spacing w:after="0" w:line="240" w:lineRule="auto"/>
                                <w:jc w:val="right"/>
                              </w:pPr>
                            </w:p>
                          </w:tc>
                        </w:tr>
                        <w:tr w:rsidR="00CC7912" w14:paraId="209628F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CC2173"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2C0A87" w14:textId="7EB5C11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9C9709" w14:textId="243775F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5B24BC" w14:textId="3FFB3BF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9D32C9" w14:textId="549DACC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B237D6" w14:textId="699001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14FF61" w14:textId="7580CEF2" w:rsidR="00CC7912" w:rsidRDefault="00CC7912">
                              <w:pPr>
                                <w:spacing w:after="0" w:line="240" w:lineRule="auto"/>
                                <w:jc w:val="right"/>
                              </w:pPr>
                            </w:p>
                          </w:tc>
                        </w:tr>
                        <w:tr w:rsidR="00CC7912" w14:paraId="6393C4C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AF82AC"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34D7A0" w14:textId="2471C6F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40F87B" w14:textId="1E89B85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895AFA" w14:textId="512BF6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740FEC" w14:textId="3CF2FEF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93A82D" w14:textId="15AD85C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A79F37" w14:textId="1DBDCEA6" w:rsidR="00CC7912" w:rsidRDefault="00CC7912">
                              <w:pPr>
                                <w:spacing w:after="0" w:line="240" w:lineRule="auto"/>
                                <w:jc w:val="right"/>
                              </w:pPr>
                            </w:p>
                          </w:tc>
                        </w:tr>
                        <w:tr w:rsidR="00CC7912" w14:paraId="54FAA9E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F161FC"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48C9E6" w14:textId="67F08E2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767617" w14:textId="074E752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9D1BA9" w14:textId="779AC3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AEAEE" w14:textId="39B5340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535958" w14:textId="54ED96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97573D" w14:textId="3BEB822C" w:rsidR="00CC7912" w:rsidRDefault="00CC7912">
                              <w:pPr>
                                <w:spacing w:after="0" w:line="240" w:lineRule="auto"/>
                                <w:jc w:val="right"/>
                              </w:pPr>
                            </w:p>
                          </w:tc>
                        </w:tr>
                        <w:tr w:rsidR="00CC7912" w14:paraId="4ECF942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560985"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B8090A" w14:textId="29894FA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3F7051" w14:textId="37AAAB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C4A94B" w14:textId="22C9ED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9F823C" w14:textId="18918C8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53DF10" w14:textId="703E13F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A1232E" w14:textId="128AC1EB" w:rsidR="00CC7912" w:rsidRDefault="00CC7912">
                              <w:pPr>
                                <w:spacing w:after="0" w:line="240" w:lineRule="auto"/>
                                <w:jc w:val="right"/>
                              </w:pPr>
                            </w:p>
                          </w:tc>
                        </w:tr>
                        <w:tr w:rsidR="00CC7912" w14:paraId="41B6CDD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73981A"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9EE18E" w14:textId="3A6AA49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3FE2B1" w14:textId="0C41266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E8A5E7" w14:textId="47E737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313D4C" w14:textId="60DE36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097729" w14:textId="6B20B57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2D2A26" w14:textId="13C0EBBF" w:rsidR="00CC7912" w:rsidRDefault="00CC7912">
                              <w:pPr>
                                <w:spacing w:after="0" w:line="240" w:lineRule="auto"/>
                                <w:jc w:val="right"/>
                              </w:pPr>
                            </w:p>
                          </w:tc>
                        </w:tr>
                      </w:tbl>
                      <w:p w14:paraId="1D04A43A" w14:textId="77777777" w:rsidR="00CC7912" w:rsidRDefault="00CC7912">
                        <w:pPr>
                          <w:spacing w:after="0" w:line="240" w:lineRule="auto"/>
                        </w:pPr>
                      </w:p>
                    </w:tc>
                    <w:tc>
                      <w:tcPr>
                        <w:tcW w:w="898" w:type="dxa"/>
                      </w:tcPr>
                      <w:p w14:paraId="561D1218" w14:textId="77777777" w:rsidR="00CC7912" w:rsidRDefault="00CC7912">
                        <w:pPr>
                          <w:pStyle w:val="EmptyCellLayoutStyle"/>
                          <w:spacing w:after="0" w:line="240" w:lineRule="auto"/>
                        </w:pPr>
                      </w:p>
                    </w:tc>
                  </w:tr>
                </w:tbl>
                <w:p w14:paraId="66521B83" w14:textId="77777777" w:rsidR="00CC7912" w:rsidRDefault="00CC7912">
                  <w:pPr>
                    <w:spacing w:after="0" w:line="240" w:lineRule="auto"/>
                  </w:pPr>
                </w:p>
              </w:tc>
            </w:tr>
            <w:tr w:rsidR="00CC7912" w14:paraId="4813FDB6" w14:textId="77777777">
              <w:trPr>
                <w:trHeight w:val="282"/>
              </w:trPr>
              <w:tc>
                <w:tcPr>
                  <w:tcW w:w="10714" w:type="dxa"/>
                  <w:tcBorders>
                    <w:top w:val="nil"/>
                    <w:left w:val="nil"/>
                    <w:bottom w:val="nil"/>
                    <w:right w:val="nil"/>
                  </w:tcBorders>
                  <w:tcMar>
                    <w:top w:w="39" w:type="dxa"/>
                    <w:left w:w="39" w:type="dxa"/>
                    <w:bottom w:w="39" w:type="dxa"/>
                    <w:right w:w="39" w:type="dxa"/>
                  </w:tcMar>
                </w:tcPr>
                <w:p w14:paraId="61BA6DD2" w14:textId="77777777" w:rsidR="00CC7912" w:rsidRDefault="00CC7912">
                  <w:pPr>
                    <w:spacing w:after="0" w:line="240" w:lineRule="auto"/>
                  </w:pPr>
                </w:p>
              </w:tc>
            </w:tr>
            <w:tr w:rsidR="00CC7912" w14:paraId="08E51BAC" w14:textId="77777777">
              <w:trPr>
                <w:trHeight w:val="282"/>
              </w:trPr>
              <w:tc>
                <w:tcPr>
                  <w:tcW w:w="10714" w:type="dxa"/>
                  <w:tcBorders>
                    <w:top w:val="nil"/>
                    <w:left w:val="nil"/>
                    <w:bottom w:val="nil"/>
                    <w:right w:val="nil"/>
                  </w:tcBorders>
                  <w:tcMar>
                    <w:top w:w="39" w:type="dxa"/>
                    <w:left w:w="39" w:type="dxa"/>
                    <w:bottom w:w="39" w:type="dxa"/>
                    <w:right w:w="39" w:type="dxa"/>
                  </w:tcMar>
                </w:tcPr>
                <w:p w14:paraId="41F90296"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74A22F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634D88" w14:textId="77777777" w:rsidR="00CC7912" w:rsidRDefault="00CC7912">
                  <w:pPr>
                    <w:spacing w:after="0" w:line="240" w:lineRule="auto"/>
                  </w:pPr>
                </w:p>
              </w:tc>
            </w:tr>
            <w:tr w:rsidR="00CC7912" w14:paraId="150EF4ED" w14:textId="77777777">
              <w:trPr>
                <w:trHeight w:val="282"/>
              </w:trPr>
              <w:tc>
                <w:tcPr>
                  <w:tcW w:w="10714" w:type="dxa"/>
                  <w:tcBorders>
                    <w:top w:val="nil"/>
                    <w:left w:val="nil"/>
                    <w:bottom w:val="nil"/>
                    <w:right w:val="nil"/>
                  </w:tcBorders>
                  <w:tcMar>
                    <w:top w:w="39" w:type="dxa"/>
                    <w:left w:w="39" w:type="dxa"/>
                    <w:bottom w:w="39" w:type="dxa"/>
                    <w:right w:w="39" w:type="dxa"/>
                  </w:tcMar>
                </w:tcPr>
                <w:p w14:paraId="0CF7AF5B"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44F9ED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D6EAC8" w14:textId="77777777" w:rsidR="00CC7912" w:rsidRDefault="00CC7912">
                  <w:pPr>
                    <w:spacing w:after="0" w:line="240" w:lineRule="auto"/>
                  </w:pPr>
                </w:p>
              </w:tc>
            </w:tr>
            <w:tr w:rsidR="00CC7912" w14:paraId="0E99D68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325722C" w14:textId="77777777" w:rsidR="00CC7912" w:rsidRDefault="00CC7912">
                  <w:pPr>
                    <w:spacing w:after="0" w:line="240" w:lineRule="auto"/>
                  </w:pPr>
                </w:p>
              </w:tc>
            </w:tr>
            <w:tr w:rsidR="00CC7912" w14:paraId="6FD28E4D" w14:textId="77777777">
              <w:trPr>
                <w:trHeight w:val="282"/>
              </w:trPr>
              <w:tc>
                <w:tcPr>
                  <w:tcW w:w="10714" w:type="dxa"/>
                  <w:tcBorders>
                    <w:top w:val="nil"/>
                    <w:left w:val="nil"/>
                    <w:bottom w:val="nil"/>
                    <w:right w:val="nil"/>
                  </w:tcBorders>
                  <w:tcMar>
                    <w:top w:w="39" w:type="dxa"/>
                    <w:left w:w="39" w:type="dxa"/>
                    <w:bottom w:w="39" w:type="dxa"/>
                    <w:right w:w="39" w:type="dxa"/>
                  </w:tcMar>
                </w:tcPr>
                <w:p w14:paraId="3EC6E882" w14:textId="77777777" w:rsidR="00CC7912" w:rsidRDefault="00CC7912">
                  <w:pPr>
                    <w:spacing w:after="0" w:line="240" w:lineRule="auto"/>
                  </w:pPr>
                </w:p>
              </w:tc>
            </w:tr>
            <w:tr w:rsidR="00CC7912" w14:paraId="1738A0E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C1F174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BAA2052" w14:textId="77777777" w:rsidR="00CC7912" w:rsidRDefault="00166B5D">
                        <w:pPr>
                          <w:spacing w:after="0" w:line="240" w:lineRule="auto"/>
                        </w:pPr>
                        <w:r>
                          <w:rPr>
                            <w:noProof/>
                          </w:rPr>
                          <w:drawing>
                            <wp:inline distT="0" distB="0" distL="0" distR="0" wp14:anchorId="5A3132D9" wp14:editId="2C78A751">
                              <wp:extent cx="615003" cy="384377"/>
                              <wp:effectExtent l="0" t="0" r="0" b="0"/>
                              <wp:docPr id="178" name="img11.png"/>
                              <wp:cNvGraphicFramePr/>
                              <a:graphic xmlns:a="http://schemas.openxmlformats.org/drawingml/2006/main">
                                <a:graphicData uri="http://schemas.openxmlformats.org/drawingml/2006/picture">
                                  <pic:pic xmlns:pic="http://schemas.openxmlformats.org/drawingml/2006/picture">
                                    <pic:nvPicPr>
                                      <pic:cNvPr id="17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8A6EFD6" w14:textId="77777777" w:rsidR="00CC7912" w:rsidRDefault="00CC7912">
                        <w:pPr>
                          <w:pStyle w:val="EmptyCellLayoutStyle"/>
                          <w:spacing w:after="0" w:line="240" w:lineRule="auto"/>
                        </w:pPr>
                      </w:p>
                    </w:tc>
                    <w:tc>
                      <w:tcPr>
                        <w:tcW w:w="4725" w:type="dxa"/>
                      </w:tcPr>
                      <w:p w14:paraId="474BBCEF" w14:textId="77777777" w:rsidR="00CC7912" w:rsidRDefault="00CC7912">
                        <w:pPr>
                          <w:pStyle w:val="EmptyCellLayoutStyle"/>
                          <w:spacing w:after="0" w:line="240" w:lineRule="auto"/>
                        </w:pPr>
                      </w:p>
                    </w:tc>
                    <w:tc>
                      <w:tcPr>
                        <w:tcW w:w="4804" w:type="dxa"/>
                      </w:tcPr>
                      <w:p w14:paraId="3F9BEEA5" w14:textId="77777777" w:rsidR="00CC7912" w:rsidRDefault="00CC7912">
                        <w:pPr>
                          <w:pStyle w:val="EmptyCellLayoutStyle"/>
                          <w:spacing w:after="0" w:line="240" w:lineRule="auto"/>
                        </w:pPr>
                      </w:p>
                    </w:tc>
                  </w:tr>
                  <w:tr w:rsidR="00CC7912" w14:paraId="2F8648F9" w14:textId="77777777">
                    <w:trPr>
                      <w:trHeight w:val="601"/>
                    </w:trPr>
                    <w:tc>
                      <w:tcPr>
                        <w:tcW w:w="1095" w:type="dxa"/>
                        <w:vMerge/>
                      </w:tcPr>
                      <w:p w14:paraId="2FCC780D" w14:textId="77777777" w:rsidR="00CC7912" w:rsidRDefault="00CC7912">
                        <w:pPr>
                          <w:pStyle w:val="EmptyCellLayoutStyle"/>
                          <w:spacing w:after="0" w:line="240" w:lineRule="auto"/>
                        </w:pPr>
                      </w:p>
                    </w:tc>
                    <w:tc>
                      <w:tcPr>
                        <w:tcW w:w="90" w:type="dxa"/>
                      </w:tcPr>
                      <w:p w14:paraId="5226573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8B2316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3ED1102"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471DEE52" w14:textId="77777777" w:rsidR="00CC7912" w:rsidRDefault="00CC7912">
                        <w:pPr>
                          <w:spacing w:after="0" w:line="240" w:lineRule="auto"/>
                        </w:pPr>
                      </w:p>
                    </w:tc>
                    <w:tc>
                      <w:tcPr>
                        <w:tcW w:w="4804" w:type="dxa"/>
                      </w:tcPr>
                      <w:p w14:paraId="624C9894" w14:textId="77777777" w:rsidR="00CC7912" w:rsidRDefault="00CC7912">
                        <w:pPr>
                          <w:pStyle w:val="EmptyCellLayoutStyle"/>
                          <w:spacing w:after="0" w:line="240" w:lineRule="auto"/>
                        </w:pPr>
                      </w:p>
                    </w:tc>
                  </w:tr>
                </w:tbl>
                <w:p w14:paraId="4DAA3ED0" w14:textId="77777777" w:rsidR="00CC7912" w:rsidRDefault="00CC7912">
                  <w:pPr>
                    <w:spacing w:after="0" w:line="240" w:lineRule="auto"/>
                  </w:pPr>
                </w:p>
              </w:tc>
            </w:tr>
            <w:tr w:rsidR="00CC7912" w14:paraId="75EEC25D" w14:textId="77777777">
              <w:trPr>
                <w:trHeight w:val="282"/>
              </w:trPr>
              <w:tc>
                <w:tcPr>
                  <w:tcW w:w="10714" w:type="dxa"/>
                  <w:tcBorders>
                    <w:top w:val="nil"/>
                    <w:left w:val="nil"/>
                    <w:bottom w:val="nil"/>
                    <w:right w:val="nil"/>
                  </w:tcBorders>
                  <w:tcMar>
                    <w:top w:w="39" w:type="dxa"/>
                    <w:left w:w="39" w:type="dxa"/>
                    <w:bottom w:w="39" w:type="dxa"/>
                    <w:right w:w="39" w:type="dxa"/>
                  </w:tcMar>
                </w:tcPr>
                <w:p w14:paraId="7281BAF8" w14:textId="77777777" w:rsidR="00CC7912" w:rsidRDefault="00CC7912">
                  <w:pPr>
                    <w:spacing w:after="0" w:line="240" w:lineRule="auto"/>
                  </w:pPr>
                </w:p>
              </w:tc>
            </w:tr>
            <w:tr w:rsidR="00CC7912" w14:paraId="0C4601C5" w14:textId="77777777">
              <w:trPr>
                <w:trHeight w:val="262"/>
              </w:trPr>
              <w:tc>
                <w:tcPr>
                  <w:tcW w:w="10714" w:type="dxa"/>
                  <w:tcBorders>
                    <w:top w:val="nil"/>
                    <w:left w:val="nil"/>
                    <w:bottom w:val="nil"/>
                    <w:right w:val="nil"/>
                  </w:tcBorders>
                  <w:tcMar>
                    <w:top w:w="39" w:type="dxa"/>
                    <w:left w:w="39" w:type="dxa"/>
                    <w:bottom w:w="39" w:type="dxa"/>
                    <w:right w:w="39" w:type="dxa"/>
                  </w:tcMar>
                </w:tcPr>
                <w:p w14:paraId="63A356CE" w14:textId="77777777" w:rsidR="00CC7912" w:rsidRDefault="00166B5D">
                  <w:pPr>
                    <w:spacing w:after="0" w:line="240" w:lineRule="auto"/>
                  </w:pPr>
                  <w:r>
                    <w:rPr>
                      <w:rFonts w:ascii="Calibri" w:eastAsia="Calibri" w:hAnsi="Calibri"/>
                      <w:b/>
                      <w:color w:val="000000"/>
                    </w:rPr>
                    <w:t>Activity Status</w:t>
                  </w:r>
                </w:p>
              </w:tc>
            </w:tr>
            <w:tr w:rsidR="00CC7912" w14:paraId="4CA92B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BE8960" w14:textId="77777777" w:rsidR="00CC7912" w:rsidRDefault="00166B5D">
                  <w:pPr>
                    <w:spacing w:after="0" w:line="240" w:lineRule="auto"/>
                  </w:pPr>
                  <w:r>
                    <w:rPr>
                      <w:rFonts w:ascii="Calibri" w:eastAsia="Calibri" w:hAnsi="Calibri"/>
                      <w:color w:val="000000"/>
                    </w:rPr>
                    <w:t>Ready for Submission</w:t>
                  </w:r>
                </w:p>
              </w:tc>
            </w:tr>
            <w:tr w:rsidR="00CC7912" w14:paraId="04D1AF6C" w14:textId="77777777">
              <w:tc>
                <w:tcPr>
                  <w:tcW w:w="10714" w:type="dxa"/>
                  <w:tcBorders>
                    <w:top w:val="nil"/>
                    <w:left w:val="nil"/>
                    <w:bottom w:val="nil"/>
                    <w:right w:val="nil"/>
                  </w:tcBorders>
                  <w:tcMar>
                    <w:top w:w="0" w:type="dxa"/>
                    <w:left w:w="0" w:type="dxa"/>
                    <w:bottom w:w="0" w:type="dxa"/>
                    <w:right w:w="0" w:type="dxa"/>
                  </w:tcMar>
                </w:tcPr>
                <w:p w14:paraId="10F79311" w14:textId="77777777" w:rsidR="00CC7912" w:rsidRDefault="00CC7912">
                  <w:pPr>
                    <w:spacing w:after="0" w:line="240" w:lineRule="auto"/>
                  </w:pPr>
                </w:p>
              </w:tc>
            </w:tr>
            <w:tr w:rsidR="00CC7912" w14:paraId="06CFC353"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4172BBF4" w14:textId="77777777">
                    <w:trPr>
                      <w:trHeight w:val="180"/>
                    </w:trPr>
                    <w:tc>
                      <w:tcPr>
                        <w:tcW w:w="255" w:type="dxa"/>
                      </w:tcPr>
                      <w:p w14:paraId="7B437735" w14:textId="77777777" w:rsidR="00CC7912" w:rsidRDefault="00CC7912">
                        <w:pPr>
                          <w:pStyle w:val="EmptyCellLayoutStyle"/>
                          <w:spacing w:after="0" w:line="240" w:lineRule="auto"/>
                        </w:pPr>
                      </w:p>
                    </w:tc>
                    <w:tc>
                      <w:tcPr>
                        <w:tcW w:w="60" w:type="dxa"/>
                      </w:tcPr>
                      <w:p w14:paraId="66411633" w14:textId="77777777" w:rsidR="00CC7912" w:rsidRDefault="00CC7912">
                        <w:pPr>
                          <w:pStyle w:val="EmptyCellLayoutStyle"/>
                          <w:spacing w:after="0" w:line="240" w:lineRule="auto"/>
                        </w:pPr>
                      </w:p>
                    </w:tc>
                    <w:tc>
                      <w:tcPr>
                        <w:tcW w:w="10399" w:type="dxa"/>
                      </w:tcPr>
                      <w:p w14:paraId="69FD9CBC" w14:textId="77777777" w:rsidR="00CC7912" w:rsidRDefault="00CC7912">
                        <w:pPr>
                          <w:pStyle w:val="EmptyCellLayoutStyle"/>
                          <w:spacing w:after="0" w:line="240" w:lineRule="auto"/>
                        </w:pPr>
                      </w:p>
                    </w:tc>
                  </w:tr>
                  <w:tr w:rsidR="00CC7912" w14:paraId="1AD69BCA" w14:textId="77777777">
                    <w:tc>
                      <w:tcPr>
                        <w:tcW w:w="255" w:type="dxa"/>
                      </w:tcPr>
                      <w:p w14:paraId="69A14971"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F7C18D8" w14:textId="77777777">
                          <w:trPr>
                            <w:trHeight w:val="15"/>
                          </w:trPr>
                          <w:tc>
                            <w:tcPr>
                              <w:tcW w:w="60" w:type="dxa"/>
                              <w:tcMar>
                                <w:top w:w="0" w:type="dxa"/>
                                <w:left w:w="0" w:type="dxa"/>
                                <w:bottom w:w="0" w:type="dxa"/>
                                <w:right w:w="0" w:type="dxa"/>
                              </w:tcMar>
                            </w:tcPr>
                            <w:p w14:paraId="6B8B7107" w14:textId="77777777" w:rsidR="00CC7912" w:rsidRDefault="00CC7912">
                              <w:pPr>
                                <w:pStyle w:val="EmptyCellLayoutStyle"/>
                                <w:spacing w:after="0" w:line="240" w:lineRule="auto"/>
                              </w:pPr>
                            </w:p>
                          </w:tc>
                        </w:tr>
                      </w:tbl>
                      <w:p w14:paraId="36D207B0" w14:textId="77777777" w:rsidR="00CC7912" w:rsidRDefault="00CC7912">
                        <w:pPr>
                          <w:spacing w:after="0" w:line="240" w:lineRule="auto"/>
                        </w:pPr>
                      </w:p>
                    </w:tc>
                    <w:tc>
                      <w:tcPr>
                        <w:tcW w:w="10399" w:type="dxa"/>
                      </w:tcPr>
                      <w:p w14:paraId="327DB006" w14:textId="77777777" w:rsidR="00CC7912" w:rsidRDefault="00CC7912">
                        <w:pPr>
                          <w:pStyle w:val="EmptyCellLayoutStyle"/>
                          <w:spacing w:after="0" w:line="240" w:lineRule="auto"/>
                        </w:pPr>
                      </w:p>
                    </w:tc>
                  </w:tr>
                </w:tbl>
                <w:p w14:paraId="36236468" w14:textId="77777777" w:rsidR="00CC7912" w:rsidRDefault="00CC7912">
                  <w:pPr>
                    <w:spacing w:after="0" w:line="240" w:lineRule="auto"/>
                  </w:pPr>
                </w:p>
              </w:tc>
            </w:tr>
          </w:tbl>
          <w:p w14:paraId="6B84FCF3" w14:textId="77777777" w:rsidR="00CC7912" w:rsidRDefault="00CC7912">
            <w:pPr>
              <w:spacing w:after="0" w:line="240" w:lineRule="auto"/>
            </w:pPr>
          </w:p>
        </w:tc>
        <w:tc>
          <w:tcPr>
            <w:tcW w:w="762" w:type="dxa"/>
          </w:tcPr>
          <w:p w14:paraId="67E8E026" w14:textId="77777777" w:rsidR="00CC7912" w:rsidRDefault="00CC7912">
            <w:pPr>
              <w:pStyle w:val="EmptyCellLayoutStyle"/>
              <w:spacing w:after="0" w:line="240" w:lineRule="auto"/>
            </w:pPr>
          </w:p>
        </w:tc>
      </w:tr>
    </w:tbl>
    <w:p w14:paraId="58877EE6"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149389CA" w14:textId="77777777">
        <w:tc>
          <w:tcPr>
            <w:tcW w:w="762" w:type="dxa"/>
          </w:tcPr>
          <w:p w14:paraId="611C3178"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273B6E21" w14:textId="77777777">
              <w:tc>
                <w:tcPr>
                  <w:tcW w:w="10714" w:type="dxa"/>
                  <w:tcBorders>
                    <w:top w:val="nil"/>
                    <w:left w:val="nil"/>
                    <w:bottom w:val="nil"/>
                    <w:right w:val="nil"/>
                  </w:tcBorders>
                  <w:tcMar>
                    <w:top w:w="0" w:type="dxa"/>
                    <w:left w:w="0" w:type="dxa"/>
                    <w:bottom w:w="0" w:type="dxa"/>
                    <w:right w:w="0" w:type="dxa"/>
                  </w:tcMar>
                </w:tcPr>
                <w:p w14:paraId="11A2A25C" w14:textId="77777777" w:rsidR="00CC7912" w:rsidRDefault="00CC7912">
                  <w:pPr>
                    <w:spacing w:after="0" w:line="240" w:lineRule="auto"/>
                  </w:pPr>
                </w:p>
              </w:tc>
            </w:tr>
            <w:tr w:rsidR="00CC7912" w14:paraId="4F71CF9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DFC9F23" w14:textId="77777777" w:rsidR="00CC7912" w:rsidRDefault="00CC7912">
                  <w:pPr>
                    <w:spacing w:after="0" w:line="240" w:lineRule="auto"/>
                  </w:pPr>
                </w:p>
              </w:tc>
            </w:tr>
            <w:tr w:rsidR="00CC7912" w14:paraId="42340914"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3C22C06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C34BCF3" w14:textId="77777777" w:rsidR="00CC7912" w:rsidRDefault="00166B5D">
                        <w:pPr>
                          <w:spacing w:after="0" w:line="240" w:lineRule="auto"/>
                        </w:pPr>
                        <w:r>
                          <w:rPr>
                            <w:noProof/>
                          </w:rPr>
                          <w:drawing>
                            <wp:inline distT="0" distB="0" distL="0" distR="0" wp14:anchorId="2BB7AB43" wp14:editId="40320534">
                              <wp:extent cx="949717" cy="620969"/>
                              <wp:effectExtent l="0" t="0" r="0" b="0"/>
                              <wp:docPr id="180" name="img3.png"/>
                              <wp:cNvGraphicFramePr/>
                              <a:graphic xmlns:a="http://schemas.openxmlformats.org/drawingml/2006/main">
                                <a:graphicData uri="http://schemas.openxmlformats.org/drawingml/2006/picture">
                                  <pic:pic xmlns:pic="http://schemas.openxmlformats.org/drawingml/2006/picture">
                                    <pic:nvPicPr>
                                      <pic:cNvPr id="18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654554E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E4196DB" w14:textId="77777777" w:rsidR="00CC7912" w:rsidRDefault="00166B5D">
                              <w:pPr>
                                <w:spacing w:after="0" w:line="240" w:lineRule="auto"/>
                              </w:pPr>
                              <w:r>
                                <w:rPr>
                                  <w:rFonts w:ascii="Calibri" w:eastAsia="Calibri" w:hAnsi="Calibri"/>
                                  <w:b/>
                                  <w:color w:val="000000"/>
                                  <w:sz w:val="36"/>
                                </w:rPr>
                                <w:t>HSI - 4 - HSI 4 - Stakeholder Engagement</w:t>
                              </w:r>
                            </w:p>
                          </w:tc>
                        </w:tr>
                      </w:tbl>
                      <w:p w14:paraId="2FD81497" w14:textId="77777777" w:rsidR="00CC7912" w:rsidRDefault="00CC7912">
                        <w:pPr>
                          <w:spacing w:after="0" w:line="240" w:lineRule="auto"/>
                        </w:pPr>
                      </w:p>
                    </w:tc>
                    <w:tc>
                      <w:tcPr>
                        <w:tcW w:w="43" w:type="dxa"/>
                        <w:shd w:val="clear" w:color="auto" w:fill="DDE1EA"/>
                      </w:tcPr>
                      <w:p w14:paraId="0F9AAE70" w14:textId="77777777" w:rsidR="00CC7912" w:rsidRDefault="00CC7912">
                        <w:pPr>
                          <w:pStyle w:val="EmptyCellLayoutStyle"/>
                          <w:spacing w:after="0" w:line="240" w:lineRule="auto"/>
                        </w:pPr>
                      </w:p>
                    </w:tc>
                  </w:tr>
                </w:tbl>
                <w:p w14:paraId="1C3BEE5C" w14:textId="77777777" w:rsidR="00CC7912" w:rsidRDefault="00CC7912">
                  <w:pPr>
                    <w:spacing w:after="0" w:line="240" w:lineRule="auto"/>
                  </w:pPr>
                </w:p>
              </w:tc>
            </w:tr>
            <w:tr w:rsidR="00CC7912" w14:paraId="63F68118"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14D0CF2" w14:textId="77777777" w:rsidR="00CC7912" w:rsidRDefault="00CC7912">
                  <w:pPr>
                    <w:spacing w:after="0" w:line="240" w:lineRule="auto"/>
                  </w:pPr>
                </w:p>
              </w:tc>
            </w:tr>
            <w:tr w:rsidR="00CC7912" w14:paraId="166C486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66BA7DC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C3661E" w14:textId="77777777" w:rsidR="00CC7912" w:rsidRDefault="00166B5D">
                        <w:pPr>
                          <w:spacing w:after="0" w:line="240" w:lineRule="auto"/>
                        </w:pPr>
                        <w:r>
                          <w:rPr>
                            <w:noProof/>
                          </w:rPr>
                          <w:drawing>
                            <wp:inline distT="0" distB="0" distL="0" distR="0" wp14:anchorId="59FE69E4" wp14:editId="10312D0B">
                              <wp:extent cx="615003" cy="384377"/>
                              <wp:effectExtent l="0" t="0" r="0" b="0"/>
                              <wp:docPr id="182" name="img4.png"/>
                              <wp:cNvGraphicFramePr/>
                              <a:graphic xmlns:a="http://schemas.openxmlformats.org/drawingml/2006/main">
                                <a:graphicData uri="http://schemas.openxmlformats.org/drawingml/2006/picture">
                                  <pic:pic xmlns:pic="http://schemas.openxmlformats.org/drawingml/2006/picture">
                                    <pic:nvPicPr>
                                      <pic:cNvPr id="18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D312BB2" w14:textId="77777777" w:rsidR="00CC7912" w:rsidRDefault="00CC7912">
                        <w:pPr>
                          <w:pStyle w:val="EmptyCellLayoutStyle"/>
                          <w:spacing w:after="0" w:line="240" w:lineRule="auto"/>
                        </w:pPr>
                      </w:p>
                    </w:tc>
                    <w:tc>
                      <w:tcPr>
                        <w:tcW w:w="3375" w:type="dxa"/>
                      </w:tcPr>
                      <w:p w14:paraId="0266183F" w14:textId="77777777" w:rsidR="00CC7912" w:rsidRDefault="00CC7912">
                        <w:pPr>
                          <w:pStyle w:val="EmptyCellLayoutStyle"/>
                          <w:spacing w:after="0" w:line="240" w:lineRule="auto"/>
                        </w:pPr>
                      </w:p>
                    </w:tc>
                    <w:tc>
                      <w:tcPr>
                        <w:tcW w:w="6154" w:type="dxa"/>
                      </w:tcPr>
                      <w:p w14:paraId="21BCE56E" w14:textId="77777777" w:rsidR="00CC7912" w:rsidRDefault="00CC7912">
                        <w:pPr>
                          <w:pStyle w:val="EmptyCellLayoutStyle"/>
                          <w:spacing w:after="0" w:line="240" w:lineRule="auto"/>
                        </w:pPr>
                      </w:p>
                    </w:tc>
                  </w:tr>
                  <w:tr w:rsidR="00CC7912" w14:paraId="596CB3A6" w14:textId="77777777">
                    <w:trPr>
                      <w:trHeight w:val="601"/>
                    </w:trPr>
                    <w:tc>
                      <w:tcPr>
                        <w:tcW w:w="1095" w:type="dxa"/>
                        <w:vMerge/>
                      </w:tcPr>
                      <w:p w14:paraId="1B795EAB" w14:textId="77777777" w:rsidR="00CC7912" w:rsidRDefault="00CC7912">
                        <w:pPr>
                          <w:pStyle w:val="EmptyCellLayoutStyle"/>
                          <w:spacing w:after="0" w:line="240" w:lineRule="auto"/>
                        </w:pPr>
                      </w:p>
                    </w:tc>
                    <w:tc>
                      <w:tcPr>
                        <w:tcW w:w="90" w:type="dxa"/>
                      </w:tcPr>
                      <w:p w14:paraId="1A319240"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5C181108"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7AC469B4" w14:textId="77777777" w:rsidR="00CC7912" w:rsidRDefault="00166B5D">
                              <w:pPr>
                                <w:spacing w:after="0" w:line="240" w:lineRule="auto"/>
                              </w:pPr>
                              <w:r>
                                <w:rPr>
                                  <w:rFonts w:ascii="Calibri" w:eastAsia="Calibri" w:hAnsi="Calibri"/>
                                  <w:b/>
                                  <w:color w:val="000000"/>
                                  <w:sz w:val="24"/>
                                </w:rPr>
                                <w:t>Activity Metadata</w:t>
                              </w:r>
                            </w:p>
                          </w:tc>
                        </w:tr>
                      </w:tbl>
                      <w:p w14:paraId="22523673" w14:textId="77777777" w:rsidR="00CC7912" w:rsidRDefault="00CC7912">
                        <w:pPr>
                          <w:spacing w:after="0" w:line="240" w:lineRule="auto"/>
                        </w:pPr>
                      </w:p>
                    </w:tc>
                    <w:tc>
                      <w:tcPr>
                        <w:tcW w:w="6154" w:type="dxa"/>
                      </w:tcPr>
                      <w:p w14:paraId="46FFABC0" w14:textId="77777777" w:rsidR="00CC7912" w:rsidRDefault="00CC7912">
                        <w:pPr>
                          <w:pStyle w:val="EmptyCellLayoutStyle"/>
                          <w:spacing w:after="0" w:line="240" w:lineRule="auto"/>
                        </w:pPr>
                      </w:p>
                    </w:tc>
                  </w:tr>
                </w:tbl>
                <w:p w14:paraId="3A34CB69" w14:textId="77777777" w:rsidR="00CC7912" w:rsidRDefault="00CC7912">
                  <w:pPr>
                    <w:spacing w:after="0" w:line="240" w:lineRule="auto"/>
                  </w:pPr>
                </w:p>
              </w:tc>
            </w:tr>
            <w:tr w:rsidR="00CC7912" w14:paraId="616FD51A" w14:textId="77777777">
              <w:trPr>
                <w:trHeight w:val="282"/>
              </w:trPr>
              <w:tc>
                <w:tcPr>
                  <w:tcW w:w="10714" w:type="dxa"/>
                  <w:tcBorders>
                    <w:top w:val="nil"/>
                    <w:left w:val="nil"/>
                    <w:bottom w:val="nil"/>
                    <w:right w:val="nil"/>
                  </w:tcBorders>
                  <w:tcMar>
                    <w:top w:w="39" w:type="dxa"/>
                    <w:left w:w="39" w:type="dxa"/>
                    <w:bottom w:w="39" w:type="dxa"/>
                    <w:right w:w="39" w:type="dxa"/>
                  </w:tcMar>
                </w:tcPr>
                <w:p w14:paraId="53222EF2" w14:textId="77777777" w:rsidR="00CC7912" w:rsidRDefault="00CC7912">
                  <w:pPr>
                    <w:spacing w:after="0" w:line="240" w:lineRule="auto"/>
                  </w:pPr>
                </w:p>
              </w:tc>
            </w:tr>
            <w:tr w:rsidR="00CC7912" w14:paraId="68E9BE70" w14:textId="77777777">
              <w:trPr>
                <w:trHeight w:val="262"/>
              </w:trPr>
              <w:tc>
                <w:tcPr>
                  <w:tcW w:w="10714" w:type="dxa"/>
                  <w:tcBorders>
                    <w:top w:val="nil"/>
                    <w:left w:val="nil"/>
                    <w:bottom w:val="nil"/>
                    <w:right w:val="nil"/>
                  </w:tcBorders>
                  <w:tcMar>
                    <w:top w:w="39" w:type="dxa"/>
                    <w:left w:w="39" w:type="dxa"/>
                    <w:bottom w:w="39" w:type="dxa"/>
                    <w:right w:w="39" w:type="dxa"/>
                  </w:tcMar>
                </w:tcPr>
                <w:p w14:paraId="1A4F2276"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2C1FA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3BCA04" w14:textId="77777777" w:rsidR="00CC7912" w:rsidRDefault="00166B5D">
                  <w:pPr>
                    <w:spacing w:after="0" w:line="240" w:lineRule="auto"/>
                  </w:pPr>
                  <w:r>
                    <w:rPr>
                      <w:rFonts w:ascii="Calibri" w:eastAsia="Calibri" w:hAnsi="Calibri"/>
                      <w:color w:val="000000"/>
                    </w:rPr>
                    <w:t>Core Funding</w:t>
                  </w:r>
                </w:p>
              </w:tc>
            </w:tr>
            <w:tr w:rsidR="00CC7912" w14:paraId="028608E1" w14:textId="77777777">
              <w:trPr>
                <w:trHeight w:val="262"/>
              </w:trPr>
              <w:tc>
                <w:tcPr>
                  <w:tcW w:w="10714" w:type="dxa"/>
                  <w:tcBorders>
                    <w:top w:val="nil"/>
                    <w:left w:val="nil"/>
                    <w:bottom w:val="nil"/>
                    <w:right w:val="nil"/>
                  </w:tcBorders>
                  <w:tcMar>
                    <w:top w:w="39" w:type="dxa"/>
                    <w:left w:w="39" w:type="dxa"/>
                    <w:bottom w:w="39" w:type="dxa"/>
                    <w:right w:w="39" w:type="dxa"/>
                  </w:tcMar>
                </w:tcPr>
                <w:p w14:paraId="36C36EFF"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43AAF1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0F43DA" w14:textId="77777777" w:rsidR="00CC7912" w:rsidRDefault="00166B5D">
                  <w:pPr>
                    <w:spacing w:after="0" w:line="240" w:lineRule="auto"/>
                  </w:pPr>
                  <w:r>
                    <w:rPr>
                      <w:rFonts w:ascii="Calibri" w:eastAsia="Calibri" w:hAnsi="Calibri"/>
                      <w:color w:val="000000"/>
                    </w:rPr>
                    <w:t>HSI</w:t>
                  </w:r>
                </w:p>
              </w:tc>
            </w:tr>
            <w:tr w:rsidR="00CC7912" w14:paraId="70281267" w14:textId="77777777">
              <w:trPr>
                <w:trHeight w:val="262"/>
              </w:trPr>
              <w:tc>
                <w:tcPr>
                  <w:tcW w:w="10714" w:type="dxa"/>
                  <w:tcBorders>
                    <w:top w:val="nil"/>
                    <w:left w:val="nil"/>
                    <w:bottom w:val="nil"/>
                    <w:right w:val="nil"/>
                  </w:tcBorders>
                  <w:tcMar>
                    <w:top w:w="39" w:type="dxa"/>
                    <w:left w:w="39" w:type="dxa"/>
                    <w:bottom w:w="39" w:type="dxa"/>
                    <w:right w:w="39" w:type="dxa"/>
                  </w:tcMar>
                </w:tcPr>
                <w:p w14:paraId="0FF2C97A"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CAAFD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C56E564" w14:textId="77777777" w:rsidR="00CC7912" w:rsidRDefault="00166B5D">
                  <w:pPr>
                    <w:spacing w:after="0" w:line="240" w:lineRule="auto"/>
                  </w:pPr>
                  <w:r>
                    <w:rPr>
                      <w:rFonts w:ascii="Calibri" w:eastAsia="Calibri" w:hAnsi="Calibri"/>
                      <w:color w:val="000000"/>
                    </w:rPr>
                    <w:t>4</w:t>
                  </w:r>
                </w:p>
              </w:tc>
            </w:tr>
            <w:tr w:rsidR="00CC7912" w14:paraId="6CBB26D9" w14:textId="77777777">
              <w:trPr>
                <w:trHeight w:val="262"/>
              </w:trPr>
              <w:tc>
                <w:tcPr>
                  <w:tcW w:w="10714" w:type="dxa"/>
                  <w:tcBorders>
                    <w:top w:val="nil"/>
                    <w:left w:val="nil"/>
                    <w:bottom w:val="nil"/>
                    <w:right w:val="nil"/>
                  </w:tcBorders>
                  <w:tcMar>
                    <w:top w:w="39" w:type="dxa"/>
                    <w:left w:w="39" w:type="dxa"/>
                    <w:bottom w:w="39" w:type="dxa"/>
                    <w:right w:w="39" w:type="dxa"/>
                  </w:tcMar>
                </w:tcPr>
                <w:p w14:paraId="06C91F1C"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1D0A17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CE3D14" w14:textId="77777777" w:rsidR="00CC7912" w:rsidRDefault="00166B5D">
                  <w:pPr>
                    <w:spacing w:after="0" w:line="240" w:lineRule="auto"/>
                  </w:pPr>
                  <w:r>
                    <w:rPr>
                      <w:rFonts w:ascii="Calibri" w:eastAsia="Calibri" w:hAnsi="Calibri"/>
                      <w:color w:val="000000"/>
                    </w:rPr>
                    <w:t>HSI 4 - Stakeholder Engagement</w:t>
                  </w:r>
                </w:p>
              </w:tc>
            </w:tr>
            <w:tr w:rsidR="00CC7912" w14:paraId="67B3EB25" w14:textId="77777777">
              <w:trPr>
                <w:trHeight w:val="262"/>
              </w:trPr>
              <w:tc>
                <w:tcPr>
                  <w:tcW w:w="10714" w:type="dxa"/>
                  <w:tcBorders>
                    <w:top w:val="nil"/>
                    <w:left w:val="nil"/>
                    <w:bottom w:val="nil"/>
                    <w:right w:val="nil"/>
                  </w:tcBorders>
                  <w:tcMar>
                    <w:top w:w="39" w:type="dxa"/>
                    <w:left w:w="39" w:type="dxa"/>
                    <w:bottom w:w="39" w:type="dxa"/>
                    <w:right w:w="39" w:type="dxa"/>
                  </w:tcMar>
                </w:tcPr>
                <w:p w14:paraId="2746F1B8"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44AE8B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50D955" w14:textId="77777777" w:rsidR="00CC7912" w:rsidRDefault="00166B5D">
                  <w:pPr>
                    <w:spacing w:after="0" w:line="240" w:lineRule="auto"/>
                  </w:pPr>
                  <w:r>
                    <w:rPr>
                      <w:rFonts w:ascii="Calibri" w:eastAsia="Calibri" w:hAnsi="Calibri"/>
                      <w:color w:val="000000"/>
                    </w:rPr>
                    <w:t>Existing</w:t>
                  </w:r>
                </w:p>
              </w:tc>
            </w:tr>
            <w:tr w:rsidR="00CC7912" w14:paraId="233839D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72A0CC1" w14:textId="77777777" w:rsidR="00CC7912" w:rsidRDefault="00CC7912">
                  <w:pPr>
                    <w:spacing w:after="0" w:line="240" w:lineRule="auto"/>
                  </w:pPr>
                </w:p>
              </w:tc>
            </w:tr>
            <w:tr w:rsidR="00CC7912" w14:paraId="70C80C50" w14:textId="77777777">
              <w:trPr>
                <w:trHeight w:val="282"/>
              </w:trPr>
              <w:tc>
                <w:tcPr>
                  <w:tcW w:w="10714" w:type="dxa"/>
                  <w:tcBorders>
                    <w:top w:val="nil"/>
                    <w:left w:val="nil"/>
                    <w:bottom w:val="nil"/>
                    <w:right w:val="nil"/>
                  </w:tcBorders>
                  <w:tcMar>
                    <w:top w:w="39" w:type="dxa"/>
                    <w:left w:w="39" w:type="dxa"/>
                    <w:bottom w:w="39" w:type="dxa"/>
                    <w:right w:w="39" w:type="dxa"/>
                  </w:tcMar>
                </w:tcPr>
                <w:p w14:paraId="3F105635" w14:textId="77777777" w:rsidR="00CC7912" w:rsidRDefault="00CC7912">
                  <w:pPr>
                    <w:spacing w:after="0" w:line="240" w:lineRule="auto"/>
                  </w:pPr>
                </w:p>
              </w:tc>
            </w:tr>
            <w:tr w:rsidR="00CC7912" w14:paraId="590EC50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0038D7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58D49D4" w14:textId="77777777" w:rsidR="00CC7912" w:rsidRDefault="00166B5D">
                        <w:pPr>
                          <w:spacing w:after="0" w:line="240" w:lineRule="auto"/>
                        </w:pPr>
                        <w:r>
                          <w:rPr>
                            <w:noProof/>
                          </w:rPr>
                          <w:drawing>
                            <wp:inline distT="0" distB="0" distL="0" distR="0" wp14:anchorId="4999B0F9" wp14:editId="28272038">
                              <wp:extent cx="615003" cy="384377"/>
                              <wp:effectExtent l="0" t="0" r="0" b="0"/>
                              <wp:docPr id="184" name="img5.png"/>
                              <wp:cNvGraphicFramePr/>
                              <a:graphic xmlns:a="http://schemas.openxmlformats.org/drawingml/2006/main">
                                <a:graphicData uri="http://schemas.openxmlformats.org/drawingml/2006/picture">
                                  <pic:pic xmlns:pic="http://schemas.openxmlformats.org/drawingml/2006/picture">
                                    <pic:nvPicPr>
                                      <pic:cNvPr id="18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8563217" w14:textId="77777777" w:rsidR="00CC7912" w:rsidRDefault="00CC7912">
                        <w:pPr>
                          <w:pStyle w:val="EmptyCellLayoutStyle"/>
                          <w:spacing w:after="0" w:line="240" w:lineRule="auto"/>
                        </w:pPr>
                      </w:p>
                    </w:tc>
                    <w:tc>
                      <w:tcPr>
                        <w:tcW w:w="4725" w:type="dxa"/>
                      </w:tcPr>
                      <w:p w14:paraId="7DCC81A8" w14:textId="77777777" w:rsidR="00CC7912" w:rsidRDefault="00CC7912">
                        <w:pPr>
                          <w:pStyle w:val="EmptyCellLayoutStyle"/>
                          <w:spacing w:after="0" w:line="240" w:lineRule="auto"/>
                        </w:pPr>
                      </w:p>
                    </w:tc>
                    <w:tc>
                      <w:tcPr>
                        <w:tcW w:w="4804" w:type="dxa"/>
                      </w:tcPr>
                      <w:p w14:paraId="2996FA0D" w14:textId="77777777" w:rsidR="00CC7912" w:rsidRDefault="00CC7912">
                        <w:pPr>
                          <w:pStyle w:val="EmptyCellLayoutStyle"/>
                          <w:spacing w:after="0" w:line="240" w:lineRule="auto"/>
                        </w:pPr>
                      </w:p>
                    </w:tc>
                  </w:tr>
                  <w:tr w:rsidR="00CC7912" w14:paraId="163A5C7F" w14:textId="77777777">
                    <w:trPr>
                      <w:trHeight w:val="601"/>
                    </w:trPr>
                    <w:tc>
                      <w:tcPr>
                        <w:tcW w:w="1095" w:type="dxa"/>
                        <w:vMerge/>
                      </w:tcPr>
                      <w:p w14:paraId="43576979" w14:textId="77777777" w:rsidR="00CC7912" w:rsidRDefault="00CC7912">
                        <w:pPr>
                          <w:pStyle w:val="EmptyCellLayoutStyle"/>
                          <w:spacing w:after="0" w:line="240" w:lineRule="auto"/>
                        </w:pPr>
                      </w:p>
                    </w:tc>
                    <w:tc>
                      <w:tcPr>
                        <w:tcW w:w="90" w:type="dxa"/>
                      </w:tcPr>
                      <w:p w14:paraId="0B760CD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AD4E2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D8662E" w14:textId="77777777" w:rsidR="00CC7912" w:rsidRDefault="00166B5D">
                              <w:pPr>
                                <w:spacing w:after="0" w:line="240" w:lineRule="auto"/>
                              </w:pPr>
                              <w:r>
                                <w:rPr>
                                  <w:rFonts w:ascii="Calibri" w:eastAsia="Calibri" w:hAnsi="Calibri"/>
                                  <w:b/>
                                  <w:color w:val="000000"/>
                                  <w:sz w:val="24"/>
                                </w:rPr>
                                <w:t>Activity Priorities and Description</w:t>
                              </w:r>
                            </w:p>
                          </w:tc>
                        </w:tr>
                      </w:tbl>
                      <w:p w14:paraId="03F3E9A7" w14:textId="77777777" w:rsidR="00CC7912" w:rsidRDefault="00CC7912">
                        <w:pPr>
                          <w:spacing w:after="0" w:line="240" w:lineRule="auto"/>
                        </w:pPr>
                      </w:p>
                    </w:tc>
                    <w:tc>
                      <w:tcPr>
                        <w:tcW w:w="4804" w:type="dxa"/>
                      </w:tcPr>
                      <w:p w14:paraId="3F57613E" w14:textId="77777777" w:rsidR="00CC7912" w:rsidRDefault="00CC7912">
                        <w:pPr>
                          <w:pStyle w:val="EmptyCellLayoutStyle"/>
                          <w:spacing w:after="0" w:line="240" w:lineRule="auto"/>
                        </w:pPr>
                      </w:p>
                    </w:tc>
                  </w:tr>
                </w:tbl>
                <w:p w14:paraId="57FB26DD" w14:textId="77777777" w:rsidR="00CC7912" w:rsidRDefault="00CC7912">
                  <w:pPr>
                    <w:spacing w:after="0" w:line="240" w:lineRule="auto"/>
                  </w:pPr>
                </w:p>
              </w:tc>
            </w:tr>
            <w:tr w:rsidR="00CC7912" w14:paraId="267387A4" w14:textId="77777777">
              <w:trPr>
                <w:trHeight w:val="282"/>
              </w:trPr>
              <w:tc>
                <w:tcPr>
                  <w:tcW w:w="10714" w:type="dxa"/>
                  <w:tcBorders>
                    <w:top w:val="nil"/>
                    <w:left w:val="nil"/>
                    <w:bottom w:val="nil"/>
                    <w:right w:val="nil"/>
                  </w:tcBorders>
                  <w:tcMar>
                    <w:top w:w="39" w:type="dxa"/>
                    <w:left w:w="39" w:type="dxa"/>
                    <w:bottom w:w="39" w:type="dxa"/>
                    <w:right w:w="39" w:type="dxa"/>
                  </w:tcMar>
                </w:tcPr>
                <w:p w14:paraId="26A86D3D" w14:textId="77777777" w:rsidR="00CC7912" w:rsidRDefault="00CC7912">
                  <w:pPr>
                    <w:spacing w:after="0" w:line="240" w:lineRule="auto"/>
                  </w:pPr>
                </w:p>
              </w:tc>
            </w:tr>
            <w:tr w:rsidR="00CC7912" w14:paraId="37AE504A" w14:textId="77777777">
              <w:trPr>
                <w:trHeight w:val="262"/>
              </w:trPr>
              <w:tc>
                <w:tcPr>
                  <w:tcW w:w="10714" w:type="dxa"/>
                  <w:tcBorders>
                    <w:top w:val="nil"/>
                    <w:left w:val="nil"/>
                    <w:bottom w:val="nil"/>
                    <w:right w:val="nil"/>
                  </w:tcBorders>
                  <w:tcMar>
                    <w:top w:w="39" w:type="dxa"/>
                    <w:left w:w="39" w:type="dxa"/>
                    <w:bottom w:w="39" w:type="dxa"/>
                    <w:right w:w="39" w:type="dxa"/>
                  </w:tcMar>
                </w:tcPr>
                <w:p w14:paraId="3927672F"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7A71F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4AF509" w14:textId="77777777" w:rsidR="00CC7912" w:rsidRDefault="00166B5D">
                  <w:pPr>
                    <w:spacing w:after="0" w:line="240" w:lineRule="auto"/>
                  </w:pPr>
                  <w:r>
                    <w:rPr>
                      <w:rFonts w:ascii="Calibri" w:eastAsia="Calibri" w:hAnsi="Calibri"/>
                      <w:color w:val="000000"/>
                    </w:rPr>
                    <w:t>Other (please provide details)</w:t>
                  </w:r>
                </w:p>
              </w:tc>
            </w:tr>
            <w:tr w:rsidR="00CC7912" w14:paraId="3B2EE795" w14:textId="77777777">
              <w:trPr>
                <w:trHeight w:val="282"/>
              </w:trPr>
              <w:tc>
                <w:tcPr>
                  <w:tcW w:w="10714" w:type="dxa"/>
                  <w:tcBorders>
                    <w:top w:val="nil"/>
                    <w:left w:val="nil"/>
                    <w:bottom w:val="nil"/>
                    <w:right w:val="nil"/>
                  </w:tcBorders>
                  <w:tcMar>
                    <w:top w:w="39" w:type="dxa"/>
                    <w:left w:w="39" w:type="dxa"/>
                    <w:bottom w:w="39" w:type="dxa"/>
                    <w:right w:w="39" w:type="dxa"/>
                  </w:tcMar>
                </w:tcPr>
                <w:p w14:paraId="015F2C30"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20C0C25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77172D" w14:textId="77777777" w:rsidR="00CC7912" w:rsidRDefault="00166B5D">
                  <w:pPr>
                    <w:spacing w:after="0" w:line="240" w:lineRule="auto"/>
                  </w:pPr>
                  <w:r>
                    <w:rPr>
                      <w:rFonts w:ascii="Calibri" w:eastAsia="Calibri" w:hAnsi="Calibri"/>
                      <w:color w:val="000000"/>
                    </w:rPr>
                    <w:t>Workforce / Stakeholder Engagement</w:t>
                  </w:r>
                </w:p>
              </w:tc>
            </w:tr>
            <w:tr w:rsidR="00CC7912" w14:paraId="06583CDA" w14:textId="77777777">
              <w:trPr>
                <w:trHeight w:val="262"/>
              </w:trPr>
              <w:tc>
                <w:tcPr>
                  <w:tcW w:w="10714" w:type="dxa"/>
                  <w:tcBorders>
                    <w:top w:val="nil"/>
                    <w:left w:val="nil"/>
                    <w:bottom w:val="nil"/>
                    <w:right w:val="nil"/>
                  </w:tcBorders>
                  <w:tcMar>
                    <w:top w:w="39" w:type="dxa"/>
                    <w:left w:w="39" w:type="dxa"/>
                    <w:bottom w:w="39" w:type="dxa"/>
                    <w:right w:w="39" w:type="dxa"/>
                  </w:tcMar>
                </w:tcPr>
                <w:p w14:paraId="1DEC1E6F"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C0EA4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233757" w14:textId="77777777" w:rsidR="00CC7912" w:rsidRDefault="00166B5D">
                  <w:pPr>
                    <w:spacing w:after="0" w:line="240" w:lineRule="auto"/>
                  </w:pPr>
                  <w:r>
                    <w:rPr>
                      <w:rFonts w:ascii="Calibri" w:eastAsia="Calibri" w:hAnsi="Calibri"/>
                      <w:color w:val="000000"/>
                    </w:rPr>
                    <w:t>To ensure key stakeholders identified in the SWSPHN Stakeholder Engagement Framework are appropriately engaged and given a voice in the planning, development, implementation and evaluation of our commissioned services, programs and initiatives.</w:t>
                  </w:r>
                  <w:r>
                    <w:rPr>
                      <w:rFonts w:ascii="Calibri" w:eastAsia="Calibri" w:hAnsi="Calibri"/>
                      <w:color w:val="000000"/>
                    </w:rPr>
                    <w:br/>
                  </w:r>
                  <w:r>
                    <w:rPr>
                      <w:rFonts w:ascii="Calibri" w:eastAsia="Calibri" w:hAnsi="Calibri"/>
                      <w:color w:val="000000"/>
                    </w:rPr>
                    <w:br/>
                    <w:t>To ensure stakeholders are provided with appropriate online and face-to-face platforms to provide feedback on key areas of SWSPHN business which results in improved integration, builds capacity of health professionals and consumers and ensures the health needs of our community are identified, assessed and understood.</w:t>
                  </w:r>
                  <w:r>
                    <w:rPr>
                      <w:rFonts w:ascii="Calibri" w:eastAsia="Calibri" w:hAnsi="Calibri"/>
                      <w:color w:val="000000"/>
                    </w:rPr>
                    <w:br/>
                  </w:r>
                  <w:r>
                    <w:rPr>
                      <w:rFonts w:ascii="Calibri" w:eastAsia="Calibri" w:hAnsi="Calibri"/>
                      <w:color w:val="000000"/>
                    </w:rPr>
                    <w:br/>
                    <w:t>To proactively engage all SWSPHN stakeholders and provide them with timely, relevant and accessible communications mechanisms which help to enhance and connect primary health care so residents achieve better health outcomes.</w:t>
                  </w:r>
                  <w:r>
                    <w:rPr>
                      <w:rFonts w:ascii="Calibri" w:eastAsia="Calibri" w:hAnsi="Calibri"/>
                      <w:color w:val="000000"/>
                    </w:rPr>
                    <w:br/>
                  </w:r>
                  <w:r>
                    <w:rPr>
                      <w:rFonts w:ascii="Calibri" w:eastAsia="Calibri" w:hAnsi="Calibri"/>
                      <w:color w:val="000000"/>
                    </w:rPr>
                    <w:br/>
                    <w:t>To contribute to the improved health literacy of our community by providing relevant, localised information, within appropriate and accessible information platforms, so the community is better informed, is empowered to access relevant self-management strategies and take charge of their health, and is able to make better informed health decisions, especially those in our community from Culturally and Linguistically Diverse and Aboriginal or Torres Strait Islander populations and those who have, or are at risk of developing, chronic conditions.</w:t>
                  </w:r>
                </w:p>
              </w:tc>
            </w:tr>
            <w:tr w:rsidR="00CC7912" w14:paraId="43587A3B" w14:textId="77777777">
              <w:trPr>
                <w:trHeight w:val="262"/>
              </w:trPr>
              <w:tc>
                <w:tcPr>
                  <w:tcW w:w="10714" w:type="dxa"/>
                  <w:tcBorders>
                    <w:top w:val="nil"/>
                    <w:left w:val="nil"/>
                    <w:bottom w:val="nil"/>
                    <w:right w:val="nil"/>
                  </w:tcBorders>
                  <w:tcMar>
                    <w:top w:w="39" w:type="dxa"/>
                    <w:left w:w="39" w:type="dxa"/>
                    <w:bottom w:w="39" w:type="dxa"/>
                    <w:right w:w="39" w:type="dxa"/>
                  </w:tcMar>
                </w:tcPr>
                <w:p w14:paraId="78C1F171"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21BEDD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55FEC7" w14:textId="77777777" w:rsidR="00CC7912" w:rsidRDefault="00166B5D">
                  <w:pPr>
                    <w:spacing w:after="0" w:line="240" w:lineRule="auto"/>
                  </w:pPr>
                  <w:r>
                    <w:rPr>
                      <w:rFonts w:ascii="Calibri" w:eastAsia="Calibri" w:hAnsi="Calibri"/>
                      <w:color w:val="000000"/>
                    </w:rPr>
                    <w:t>HSI 4.1 – Support and enable consultation and engagement with, and representation of, key stakeholder groups on SWSPHN committees, councils, working groups, focus groups, co-design sessions and evaluation panels, to build and strengthen networks and to continue to understand the health needs of our community.</w:t>
                  </w:r>
                  <w:r>
                    <w:rPr>
                      <w:rFonts w:ascii="Calibri" w:eastAsia="Calibri" w:hAnsi="Calibri"/>
                      <w:color w:val="000000"/>
                    </w:rPr>
                    <w:br/>
                  </w:r>
                  <w:r>
                    <w:rPr>
                      <w:rFonts w:ascii="Calibri" w:eastAsia="Calibri" w:hAnsi="Calibri"/>
                      <w:color w:val="000000"/>
                    </w:rPr>
                    <w:br/>
                    <w:t>HSI 4.2 – Continue to provide multiple platforms for feedback and engagement, to stakeholders and the broader community through online feedback mechanisms and face-to-face provisions, ensuring all voices are heard and that stakeholders understand who the PHN is, our role in capacity building and in the integration and commissioning of local health services.</w:t>
                  </w:r>
                  <w:r>
                    <w:rPr>
                      <w:rFonts w:ascii="Calibri" w:eastAsia="Calibri" w:hAnsi="Calibri"/>
                      <w:color w:val="000000"/>
                    </w:rPr>
                    <w:br/>
                  </w:r>
                  <w:r>
                    <w:rPr>
                      <w:rFonts w:ascii="Calibri" w:eastAsia="Calibri" w:hAnsi="Calibri"/>
                      <w:color w:val="000000"/>
                    </w:rPr>
                    <w:br/>
                    <w:t>HSI 4.3 – Continue to provide communications mechanisms to general practice and the community to deliver timely and relevant updates and information through multiple communications channels including website, newsletters, social media, GP and general practice awareness campaigns, consumer awareness campaigns within our priority areas, and increase brand awareness of the PHN.</w:t>
                  </w:r>
                  <w:r>
                    <w:rPr>
                      <w:rFonts w:ascii="Calibri" w:eastAsia="Calibri" w:hAnsi="Calibri"/>
                      <w:color w:val="000000"/>
                    </w:rPr>
                    <w:br/>
                  </w:r>
                  <w:r>
                    <w:rPr>
                      <w:rFonts w:ascii="Calibri" w:eastAsia="Calibri" w:hAnsi="Calibri"/>
                      <w:color w:val="000000"/>
                    </w:rPr>
                    <w:br/>
                    <w:t>HSI 4.4 – Develop specific strategies that contribute to the improved health literacy of local residents by providing localised, timely and relevant health information and supports, delivered through easily accessible and trusted channels, and translated where appropriate.</w:t>
                  </w:r>
                </w:p>
              </w:tc>
            </w:tr>
            <w:tr w:rsidR="00CC7912" w14:paraId="43392FCD" w14:textId="77777777">
              <w:trPr>
                <w:trHeight w:val="527"/>
              </w:trPr>
              <w:tc>
                <w:tcPr>
                  <w:tcW w:w="10714" w:type="dxa"/>
                  <w:tcBorders>
                    <w:top w:val="nil"/>
                    <w:left w:val="nil"/>
                    <w:bottom w:val="nil"/>
                    <w:right w:val="nil"/>
                  </w:tcBorders>
                  <w:tcMar>
                    <w:top w:w="39" w:type="dxa"/>
                    <w:left w:w="39" w:type="dxa"/>
                    <w:bottom w:w="39" w:type="dxa"/>
                    <w:right w:w="39" w:type="dxa"/>
                  </w:tcMar>
                </w:tcPr>
                <w:p w14:paraId="6480FB65"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300B66D" w14:textId="77777777">
              <w:trPr>
                <w:trHeight w:val="262"/>
              </w:trPr>
              <w:tc>
                <w:tcPr>
                  <w:tcW w:w="10714" w:type="dxa"/>
                  <w:tcBorders>
                    <w:top w:val="nil"/>
                    <w:left w:val="nil"/>
                    <w:bottom w:val="nil"/>
                    <w:right w:val="nil"/>
                  </w:tcBorders>
                  <w:tcMar>
                    <w:top w:w="39" w:type="dxa"/>
                    <w:left w:w="39" w:type="dxa"/>
                    <w:bottom w:w="39" w:type="dxa"/>
                    <w:right w:w="39" w:type="dxa"/>
                  </w:tcMar>
                </w:tcPr>
                <w:p w14:paraId="03EBAAB6" w14:textId="77777777" w:rsidR="00CC7912" w:rsidRDefault="00166B5D">
                  <w:pPr>
                    <w:spacing w:after="0" w:line="240" w:lineRule="auto"/>
                  </w:pPr>
                  <w:r>
                    <w:rPr>
                      <w:rFonts w:ascii="Calibri" w:eastAsia="Calibri" w:hAnsi="Calibri"/>
                      <w:b/>
                      <w:color w:val="000000"/>
                    </w:rPr>
                    <w:t>Needs Assessment</w:t>
                  </w:r>
                </w:p>
              </w:tc>
            </w:tr>
            <w:tr w:rsidR="00CC7912" w14:paraId="715484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6330D0" w14:textId="77777777" w:rsidR="00CC7912" w:rsidRDefault="00166B5D">
                  <w:pPr>
                    <w:spacing w:after="0" w:line="240" w:lineRule="auto"/>
                  </w:pPr>
                  <w:r>
                    <w:rPr>
                      <w:rFonts w:ascii="Calibri" w:eastAsia="Calibri" w:hAnsi="Calibri"/>
                      <w:color w:val="000000"/>
                    </w:rPr>
                    <w:t>SWSPHN Needs Assessment 2019/20-2021/22</w:t>
                  </w:r>
                </w:p>
              </w:tc>
            </w:tr>
            <w:tr w:rsidR="00CC7912" w14:paraId="188009C8" w14:textId="77777777">
              <w:trPr>
                <w:trHeight w:val="277"/>
              </w:trPr>
              <w:tc>
                <w:tcPr>
                  <w:tcW w:w="10714" w:type="dxa"/>
                  <w:tcBorders>
                    <w:top w:val="nil"/>
                    <w:left w:val="nil"/>
                    <w:bottom w:val="nil"/>
                    <w:right w:val="nil"/>
                  </w:tcBorders>
                  <w:tcMar>
                    <w:top w:w="39" w:type="dxa"/>
                    <w:left w:w="39" w:type="dxa"/>
                    <w:bottom w:w="39" w:type="dxa"/>
                    <w:right w:w="39" w:type="dxa"/>
                  </w:tcMar>
                </w:tcPr>
                <w:p w14:paraId="52761E95" w14:textId="77777777" w:rsidR="00CC7912" w:rsidRDefault="00166B5D">
                  <w:pPr>
                    <w:spacing w:after="0" w:line="240" w:lineRule="auto"/>
                  </w:pPr>
                  <w:r>
                    <w:rPr>
                      <w:rFonts w:ascii="Calibri" w:eastAsia="Calibri" w:hAnsi="Calibri"/>
                      <w:b/>
                      <w:color w:val="000000"/>
                    </w:rPr>
                    <w:t>Priorities</w:t>
                  </w:r>
                </w:p>
              </w:tc>
            </w:tr>
            <w:tr w:rsidR="00CC7912" w14:paraId="5439DB1F" w14:textId="77777777">
              <w:trPr>
                <w:trHeight w:val="374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0377717D"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3524C3DF"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303F45C"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C21176" w14:textId="77777777" w:rsidR="00CC7912" w:rsidRDefault="00166B5D">
                              <w:pPr>
                                <w:spacing w:after="0" w:line="240" w:lineRule="auto"/>
                              </w:pPr>
                              <w:r>
                                <w:rPr>
                                  <w:rFonts w:ascii="Calibri" w:eastAsia="Calibri" w:hAnsi="Calibri"/>
                                  <w:b/>
                                  <w:color w:val="000000"/>
                                </w:rPr>
                                <w:t>Page reference</w:t>
                              </w:r>
                            </w:p>
                          </w:tc>
                        </w:tr>
                        <w:tr w:rsidR="00CC7912" w14:paraId="7BD162E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7B10FC"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77E9F" w14:textId="77777777" w:rsidR="00CC7912" w:rsidRDefault="00166B5D">
                              <w:pPr>
                                <w:spacing w:after="0" w:line="240" w:lineRule="auto"/>
                              </w:pPr>
                              <w:r>
                                <w:rPr>
                                  <w:rFonts w:ascii="Calibri" w:eastAsia="Calibri" w:hAnsi="Calibri"/>
                                  <w:color w:val="000000"/>
                                </w:rPr>
                                <w:t>104</w:t>
                              </w:r>
                            </w:p>
                          </w:tc>
                        </w:tr>
                        <w:tr w:rsidR="00CC7912" w14:paraId="040BD04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CBA975"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30C53E" w14:textId="77777777" w:rsidR="00CC7912" w:rsidRDefault="00166B5D">
                              <w:pPr>
                                <w:spacing w:after="0" w:line="240" w:lineRule="auto"/>
                              </w:pPr>
                              <w:r>
                                <w:rPr>
                                  <w:rFonts w:ascii="Calibri" w:eastAsia="Calibri" w:hAnsi="Calibri"/>
                                  <w:color w:val="000000"/>
                                </w:rPr>
                                <w:t>108</w:t>
                              </w:r>
                            </w:p>
                          </w:tc>
                        </w:tr>
                        <w:tr w:rsidR="00CC7912" w14:paraId="07C3E73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417407" w14:textId="77777777" w:rsidR="00CC7912" w:rsidRDefault="00166B5D">
                              <w:pPr>
                                <w:spacing w:after="0" w:line="240" w:lineRule="auto"/>
                              </w:pPr>
                              <w:r>
                                <w:rPr>
                                  <w:rFonts w:ascii="Calibri" w:eastAsia="Calibri" w:hAnsi="Calibri"/>
                                  <w:color w:val="000000"/>
                                </w:rPr>
                                <w:t>After hours medical care – community awareness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D1AA4" w14:textId="77777777" w:rsidR="00CC7912" w:rsidRDefault="00166B5D">
                              <w:pPr>
                                <w:spacing w:after="0" w:line="240" w:lineRule="auto"/>
                              </w:pPr>
                              <w:r>
                                <w:rPr>
                                  <w:rFonts w:ascii="Calibri" w:eastAsia="Calibri" w:hAnsi="Calibri"/>
                                  <w:color w:val="000000"/>
                                </w:rPr>
                                <w:t>112</w:t>
                              </w:r>
                            </w:p>
                          </w:tc>
                        </w:tr>
                        <w:tr w:rsidR="00CC7912" w14:paraId="72042F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89D02C"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03DB63" w14:textId="77777777" w:rsidR="00CC7912" w:rsidRDefault="00166B5D">
                              <w:pPr>
                                <w:spacing w:after="0" w:line="240" w:lineRule="auto"/>
                              </w:pPr>
                              <w:r>
                                <w:rPr>
                                  <w:rFonts w:ascii="Calibri" w:eastAsia="Calibri" w:hAnsi="Calibri"/>
                                  <w:color w:val="000000"/>
                                </w:rPr>
                                <w:t>111</w:t>
                              </w:r>
                            </w:p>
                          </w:tc>
                        </w:tr>
                        <w:tr w:rsidR="00CC7912" w14:paraId="52200AD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A59C23"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63A0E3" w14:textId="77777777" w:rsidR="00CC7912" w:rsidRDefault="00166B5D">
                              <w:pPr>
                                <w:spacing w:after="0" w:line="240" w:lineRule="auto"/>
                              </w:pPr>
                              <w:r>
                                <w:rPr>
                                  <w:rFonts w:ascii="Calibri" w:eastAsia="Calibri" w:hAnsi="Calibri"/>
                                  <w:color w:val="000000"/>
                                </w:rPr>
                                <w:t>107</w:t>
                              </w:r>
                            </w:p>
                          </w:tc>
                        </w:tr>
                        <w:tr w:rsidR="00CC7912" w14:paraId="588C74F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4BD269"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D3E1DC" w14:textId="77777777" w:rsidR="00CC7912" w:rsidRDefault="00166B5D">
                              <w:pPr>
                                <w:spacing w:after="0" w:line="240" w:lineRule="auto"/>
                              </w:pPr>
                              <w:r>
                                <w:rPr>
                                  <w:rFonts w:ascii="Calibri" w:eastAsia="Calibri" w:hAnsi="Calibri"/>
                                  <w:color w:val="000000"/>
                                </w:rPr>
                                <w:t>100</w:t>
                              </w:r>
                            </w:p>
                          </w:tc>
                        </w:tr>
                        <w:tr w:rsidR="00CC7912" w14:paraId="40A197A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70CD01"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755097" w14:textId="77777777" w:rsidR="00CC7912" w:rsidRDefault="00166B5D">
                              <w:pPr>
                                <w:spacing w:after="0" w:line="240" w:lineRule="auto"/>
                              </w:pPr>
                              <w:r>
                                <w:rPr>
                                  <w:rFonts w:ascii="Calibri" w:eastAsia="Calibri" w:hAnsi="Calibri"/>
                                  <w:color w:val="000000"/>
                                </w:rPr>
                                <w:t>102</w:t>
                              </w:r>
                            </w:p>
                          </w:tc>
                        </w:tr>
                        <w:tr w:rsidR="00CC7912" w14:paraId="30F834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43E9F7" w14:textId="77777777" w:rsidR="00CC7912" w:rsidRDefault="00166B5D">
                              <w:pPr>
                                <w:spacing w:after="0" w:line="240" w:lineRule="auto"/>
                              </w:pPr>
                              <w:r>
                                <w:rPr>
                                  <w:rFonts w:ascii="Calibri" w:eastAsia="Calibri" w:hAnsi="Calibri"/>
                                  <w:color w:val="000000"/>
                                </w:rPr>
                                <w:t>Tobacco Control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736BB7" w14:textId="77777777" w:rsidR="00CC7912" w:rsidRDefault="00166B5D">
                              <w:pPr>
                                <w:spacing w:after="0" w:line="240" w:lineRule="auto"/>
                              </w:pPr>
                              <w:r>
                                <w:rPr>
                                  <w:rFonts w:ascii="Calibri" w:eastAsia="Calibri" w:hAnsi="Calibri"/>
                                  <w:color w:val="000000"/>
                                </w:rPr>
                                <w:t>101</w:t>
                              </w:r>
                            </w:p>
                          </w:tc>
                        </w:tr>
                        <w:tr w:rsidR="00CC7912" w14:paraId="4FCA0E5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F5B2DB" w14:textId="77777777" w:rsidR="00CC7912" w:rsidRDefault="00166B5D">
                              <w:pPr>
                                <w:spacing w:after="0" w:line="240" w:lineRule="auto"/>
                              </w:pPr>
                              <w:r>
                                <w:rPr>
                                  <w:rFonts w:ascii="Calibri" w:eastAsia="Calibri" w:hAnsi="Calibri"/>
                                  <w:color w:val="000000"/>
                                </w:rPr>
                                <w:t>Cancer</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DB4A9C" w14:textId="77777777" w:rsidR="00CC7912" w:rsidRDefault="00166B5D">
                              <w:pPr>
                                <w:spacing w:after="0" w:line="240" w:lineRule="auto"/>
                              </w:pPr>
                              <w:r>
                                <w:rPr>
                                  <w:rFonts w:ascii="Calibri" w:eastAsia="Calibri" w:hAnsi="Calibri"/>
                                  <w:color w:val="000000"/>
                                </w:rPr>
                                <w:t>83</w:t>
                              </w:r>
                            </w:p>
                          </w:tc>
                        </w:tr>
                        <w:tr w:rsidR="00CC7912" w14:paraId="0007EB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9557B5" w14:textId="77777777" w:rsidR="00CC7912" w:rsidRDefault="00166B5D">
                              <w:pPr>
                                <w:spacing w:after="0" w:line="240" w:lineRule="auto"/>
                              </w:pPr>
                              <w:r>
                                <w:rPr>
                                  <w:rFonts w:ascii="Calibri" w:eastAsia="Calibri" w:hAnsi="Calibri"/>
                                  <w:color w:val="000000"/>
                                </w:rPr>
                                <w:t>Mental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527965" w14:textId="77777777" w:rsidR="00CC7912" w:rsidRDefault="00166B5D">
                              <w:pPr>
                                <w:spacing w:after="0" w:line="240" w:lineRule="auto"/>
                              </w:pPr>
                              <w:r>
                                <w:rPr>
                                  <w:rFonts w:ascii="Calibri" w:eastAsia="Calibri" w:hAnsi="Calibri"/>
                                  <w:color w:val="000000"/>
                                </w:rPr>
                                <w:t>136</w:t>
                              </w:r>
                            </w:p>
                          </w:tc>
                        </w:tr>
                      </w:tbl>
                      <w:p w14:paraId="4AEF49E8" w14:textId="77777777" w:rsidR="00CC7912" w:rsidRDefault="00CC7912">
                        <w:pPr>
                          <w:spacing w:after="0" w:line="240" w:lineRule="auto"/>
                        </w:pPr>
                      </w:p>
                    </w:tc>
                    <w:tc>
                      <w:tcPr>
                        <w:tcW w:w="1768" w:type="dxa"/>
                      </w:tcPr>
                      <w:p w14:paraId="58F328F7" w14:textId="77777777" w:rsidR="00CC7912" w:rsidRDefault="00CC7912">
                        <w:pPr>
                          <w:pStyle w:val="EmptyCellLayoutStyle"/>
                          <w:spacing w:after="0" w:line="240" w:lineRule="auto"/>
                        </w:pPr>
                      </w:p>
                    </w:tc>
                  </w:tr>
                </w:tbl>
                <w:p w14:paraId="18496F27" w14:textId="77777777" w:rsidR="00CC7912" w:rsidRDefault="00CC7912">
                  <w:pPr>
                    <w:spacing w:after="0" w:line="240" w:lineRule="auto"/>
                  </w:pPr>
                </w:p>
              </w:tc>
            </w:tr>
            <w:tr w:rsidR="00CC7912" w14:paraId="47D1BC9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A9817B1" w14:textId="77777777" w:rsidR="00CC7912" w:rsidRDefault="00CC7912">
                  <w:pPr>
                    <w:spacing w:after="0" w:line="240" w:lineRule="auto"/>
                  </w:pPr>
                </w:p>
              </w:tc>
            </w:tr>
            <w:tr w:rsidR="00CC7912" w14:paraId="13BFEC11" w14:textId="77777777">
              <w:trPr>
                <w:trHeight w:val="282"/>
              </w:trPr>
              <w:tc>
                <w:tcPr>
                  <w:tcW w:w="10714" w:type="dxa"/>
                  <w:tcBorders>
                    <w:top w:val="nil"/>
                    <w:left w:val="nil"/>
                    <w:bottom w:val="nil"/>
                    <w:right w:val="nil"/>
                  </w:tcBorders>
                  <w:tcMar>
                    <w:top w:w="39" w:type="dxa"/>
                    <w:left w:w="39" w:type="dxa"/>
                    <w:bottom w:w="39" w:type="dxa"/>
                    <w:right w:w="39" w:type="dxa"/>
                  </w:tcMar>
                </w:tcPr>
                <w:p w14:paraId="543BC34B" w14:textId="77777777" w:rsidR="00CC7912" w:rsidRDefault="00CC7912">
                  <w:pPr>
                    <w:spacing w:after="0" w:line="240" w:lineRule="auto"/>
                  </w:pPr>
                </w:p>
              </w:tc>
            </w:tr>
            <w:tr w:rsidR="00CC7912" w14:paraId="3D5D7E1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F1158C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4CFF728" w14:textId="77777777" w:rsidR="00CC7912" w:rsidRDefault="00166B5D">
                        <w:pPr>
                          <w:spacing w:after="0" w:line="240" w:lineRule="auto"/>
                        </w:pPr>
                        <w:r>
                          <w:rPr>
                            <w:noProof/>
                          </w:rPr>
                          <w:drawing>
                            <wp:inline distT="0" distB="0" distL="0" distR="0" wp14:anchorId="000BBD12" wp14:editId="5D60FBE8">
                              <wp:extent cx="615003" cy="384377"/>
                              <wp:effectExtent l="0" t="0" r="0" b="0"/>
                              <wp:docPr id="186" name="img6.png"/>
                              <wp:cNvGraphicFramePr/>
                              <a:graphic xmlns:a="http://schemas.openxmlformats.org/drawingml/2006/main">
                                <a:graphicData uri="http://schemas.openxmlformats.org/drawingml/2006/picture">
                                  <pic:pic xmlns:pic="http://schemas.openxmlformats.org/drawingml/2006/picture">
                                    <pic:nvPicPr>
                                      <pic:cNvPr id="18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9498F19" w14:textId="77777777" w:rsidR="00CC7912" w:rsidRDefault="00CC7912">
                        <w:pPr>
                          <w:pStyle w:val="EmptyCellLayoutStyle"/>
                          <w:spacing w:after="0" w:line="240" w:lineRule="auto"/>
                        </w:pPr>
                      </w:p>
                    </w:tc>
                    <w:tc>
                      <w:tcPr>
                        <w:tcW w:w="4725" w:type="dxa"/>
                      </w:tcPr>
                      <w:p w14:paraId="16039C8F" w14:textId="77777777" w:rsidR="00CC7912" w:rsidRDefault="00CC7912">
                        <w:pPr>
                          <w:pStyle w:val="EmptyCellLayoutStyle"/>
                          <w:spacing w:after="0" w:line="240" w:lineRule="auto"/>
                        </w:pPr>
                      </w:p>
                    </w:tc>
                    <w:tc>
                      <w:tcPr>
                        <w:tcW w:w="4804" w:type="dxa"/>
                      </w:tcPr>
                      <w:p w14:paraId="2399D1C6" w14:textId="77777777" w:rsidR="00CC7912" w:rsidRDefault="00CC7912">
                        <w:pPr>
                          <w:pStyle w:val="EmptyCellLayoutStyle"/>
                          <w:spacing w:after="0" w:line="240" w:lineRule="auto"/>
                        </w:pPr>
                      </w:p>
                    </w:tc>
                  </w:tr>
                  <w:tr w:rsidR="00CC7912" w14:paraId="3A0CDE1F" w14:textId="77777777">
                    <w:trPr>
                      <w:trHeight w:val="601"/>
                    </w:trPr>
                    <w:tc>
                      <w:tcPr>
                        <w:tcW w:w="1095" w:type="dxa"/>
                        <w:vMerge/>
                      </w:tcPr>
                      <w:p w14:paraId="37874E1D" w14:textId="77777777" w:rsidR="00CC7912" w:rsidRDefault="00CC7912">
                        <w:pPr>
                          <w:pStyle w:val="EmptyCellLayoutStyle"/>
                          <w:spacing w:after="0" w:line="240" w:lineRule="auto"/>
                        </w:pPr>
                      </w:p>
                    </w:tc>
                    <w:tc>
                      <w:tcPr>
                        <w:tcW w:w="90" w:type="dxa"/>
                      </w:tcPr>
                      <w:p w14:paraId="5CCC927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9DC577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F1CAB17" w14:textId="77777777" w:rsidR="00CC7912" w:rsidRDefault="00166B5D">
                              <w:pPr>
                                <w:spacing w:after="0" w:line="240" w:lineRule="auto"/>
                              </w:pPr>
                              <w:r>
                                <w:rPr>
                                  <w:rFonts w:ascii="Calibri" w:eastAsia="Calibri" w:hAnsi="Calibri"/>
                                  <w:b/>
                                  <w:color w:val="000000"/>
                                  <w:sz w:val="24"/>
                                </w:rPr>
                                <w:t>Activity Demographics</w:t>
                              </w:r>
                            </w:p>
                          </w:tc>
                        </w:tr>
                      </w:tbl>
                      <w:p w14:paraId="151530DA" w14:textId="77777777" w:rsidR="00CC7912" w:rsidRDefault="00CC7912">
                        <w:pPr>
                          <w:spacing w:after="0" w:line="240" w:lineRule="auto"/>
                        </w:pPr>
                      </w:p>
                    </w:tc>
                    <w:tc>
                      <w:tcPr>
                        <w:tcW w:w="4804" w:type="dxa"/>
                      </w:tcPr>
                      <w:p w14:paraId="68FFD7F6" w14:textId="77777777" w:rsidR="00CC7912" w:rsidRDefault="00CC7912">
                        <w:pPr>
                          <w:pStyle w:val="EmptyCellLayoutStyle"/>
                          <w:spacing w:after="0" w:line="240" w:lineRule="auto"/>
                        </w:pPr>
                      </w:p>
                    </w:tc>
                  </w:tr>
                </w:tbl>
                <w:p w14:paraId="1AB2185E" w14:textId="77777777" w:rsidR="00CC7912" w:rsidRDefault="00CC7912">
                  <w:pPr>
                    <w:spacing w:after="0" w:line="240" w:lineRule="auto"/>
                  </w:pPr>
                </w:p>
              </w:tc>
            </w:tr>
            <w:tr w:rsidR="00CC7912" w14:paraId="246502A4" w14:textId="77777777">
              <w:trPr>
                <w:trHeight w:val="282"/>
              </w:trPr>
              <w:tc>
                <w:tcPr>
                  <w:tcW w:w="10714" w:type="dxa"/>
                  <w:tcBorders>
                    <w:top w:val="nil"/>
                    <w:left w:val="nil"/>
                    <w:bottom w:val="nil"/>
                    <w:right w:val="nil"/>
                  </w:tcBorders>
                  <w:tcMar>
                    <w:top w:w="39" w:type="dxa"/>
                    <w:left w:w="39" w:type="dxa"/>
                    <w:bottom w:w="39" w:type="dxa"/>
                    <w:right w:w="39" w:type="dxa"/>
                  </w:tcMar>
                </w:tcPr>
                <w:p w14:paraId="46BB8EE0" w14:textId="77777777" w:rsidR="00CC7912" w:rsidRDefault="00CC7912">
                  <w:pPr>
                    <w:spacing w:after="0" w:line="240" w:lineRule="auto"/>
                  </w:pPr>
                </w:p>
              </w:tc>
            </w:tr>
            <w:tr w:rsidR="00CC7912" w14:paraId="254AF7FB" w14:textId="77777777">
              <w:trPr>
                <w:trHeight w:val="262"/>
              </w:trPr>
              <w:tc>
                <w:tcPr>
                  <w:tcW w:w="10714" w:type="dxa"/>
                  <w:tcBorders>
                    <w:top w:val="nil"/>
                    <w:left w:val="nil"/>
                    <w:bottom w:val="nil"/>
                    <w:right w:val="nil"/>
                  </w:tcBorders>
                  <w:tcMar>
                    <w:top w:w="39" w:type="dxa"/>
                    <w:left w:w="39" w:type="dxa"/>
                    <w:bottom w:w="39" w:type="dxa"/>
                    <w:right w:w="39" w:type="dxa"/>
                  </w:tcMar>
                </w:tcPr>
                <w:p w14:paraId="52230A32"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29769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182D87" w14:textId="77777777" w:rsidR="00CC7912" w:rsidRDefault="00166B5D">
                  <w:pPr>
                    <w:spacing w:after="0" w:line="240" w:lineRule="auto"/>
                  </w:pPr>
                  <w:r>
                    <w:rPr>
                      <w:rFonts w:ascii="Calibri" w:eastAsia="Calibri" w:hAnsi="Calibri"/>
                      <w:color w:val="000000"/>
                    </w:rPr>
                    <w:t>General practice, consumers of SWSPHN commissioned services. Broader community and all other SWSPHN stakeholders.</w:t>
                  </w:r>
                </w:p>
              </w:tc>
            </w:tr>
            <w:tr w:rsidR="00CC7912" w14:paraId="62CA198D" w14:textId="77777777">
              <w:trPr>
                <w:trHeight w:val="282"/>
              </w:trPr>
              <w:tc>
                <w:tcPr>
                  <w:tcW w:w="10714" w:type="dxa"/>
                  <w:tcBorders>
                    <w:top w:val="nil"/>
                    <w:left w:val="nil"/>
                    <w:bottom w:val="nil"/>
                    <w:right w:val="nil"/>
                  </w:tcBorders>
                  <w:tcMar>
                    <w:top w:w="39" w:type="dxa"/>
                    <w:left w:w="39" w:type="dxa"/>
                    <w:bottom w:w="39" w:type="dxa"/>
                    <w:right w:w="39" w:type="dxa"/>
                  </w:tcMar>
                </w:tcPr>
                <w:p w14:paraId="65BB7025"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6E9AFE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431574" w14:textId="77777777" w:rsidR="00CC7912" w:rsidRDefault="00CC7912">
                  <w:pPr>
                    <w:spacing w:after="0" w:line="240" w:lineRule="auto"/>
                  </w:pPr>
                </w:p>
              </w:tc>
            </w:tr>
            <w:tr w:rsidR="00CC7912" w14:paraId="1CB55A55" w14:textId="77777777">
              <w:trPr>
                <w:trHeight w:val="262"/>
              </w:trPr>
              <w:tc>
                <w:tcPr>
                  <w:tcW w:w="10714" w:type="dxa"/>
                  <w:tcBorders>
                    <w:top w:val="nil"/>
                    <w:left w:val="nil"/>
                    <w:bottom w:val="nil"/>
                    <w:right w:val="nil"/>
                  </w:tcBorders>
                  <w:tcMar>
                    <w:top w:w="39" w:type="dxa"/>
                    <w:left w:w="39" w:type="dxa"/>
                    <w:bottom w:w="39" w:type="dxa"/>
                    <w:right w:w="39" w:type="dxa"/>
                  </w:tcMar>
                </w:tcPr>
                <w:p w14:paraId="4B15C1B7"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4DBF6F6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5721FA" w14:textId="77777777" w:rsidR="00CC7912" w:rsidRDefault="00166B5D">
                  <w:pPr>
                    <w:spacing w:after="0" w:line="240" w:lineRule="auto"/>
                  </w:pPr>
                  <w:r>
                    <w:rPr>
                      <w:rFonts w:ascii="Calibri" w:eastAsia="Calibri" w:hAnsi="Calibri"/>
                      <w:color w:val="000000"/>
                    </w:rPr>
                    <w:t>No</w:t>
                  </w:r>
                </w:p>
              </w:tc>
            </w:tr>
            <w:tr w:rsidR="00CC7912" w14:paraId="333E4E3C" w14:textId="77777777">
              <w:trPr>
                <w:trHeight w:val="282"/>
              </w:trPr>
              <w:tc>
                <w:tcPr>
                  <w:tcW w:w="10714" w:type="dxa"/>
                  <w:tcBorders>
                    <w:top w:val="nil"/>
                    <w:left w:val="nil"/>
                    <w:bottom w:val="nil"/>
                    <w:right w:val="nil"/>
                  </w:tcBorders>
                  <w:tcMar>
                    <w:top w:w="39" w:type="dxa"/>
                    <w:left w:w="39" w:type="dxa"/>
                    <w:bottom w:w="39" w:type="dxa"/>
                    <w:right w:w="39" w:type="dxa"/>
                  </w:tcMar>
                </w:tcPr>
                <w:p w14:paraId="4420A3F2"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1D6898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4C2D09" w14:textId="77777777" w:rsidR="00CC7912" w:rsidRDefault="00CC7912">
                  <w:pPr>
                    <w:spacing w:after="0" w:line="240" w:lineRule="auto"/>
                  </w:pPr>
                </w:p>
              </w:tc>
            </w:tr>
            <w:tr w:rsidR="00CC7912" w14:paraId="5A4DB5E7" w14:textId="77777777">
              <w:trPr>
                <w:trHeight w:val="282"/>
              </w:trPr>
              <w:tc>
                <w:tcPr>
                  <w:tcW w:w="10714" w:type="dxa"/>
                  <w:tcBorders>
                    <w:top w:val="nil"/>
                    <w:left w:val="nil"/>
                    <w:bottom w:val="nil"/>
                    <w:right w:val="nil"/>
                  </w:tcBorders>
                  <w:tcMar>
                    <w:top w:w="39" w:type="dxa"/>
                    <w:left w:w="39" w:type="dxa"/>
                    <w:bottom w:w="39" w:type="dxa"/>
                    <w:right w:w="39" w:type="dxa"/>
                  </w:tcMar>
                </w:tcPr>
                <w:p w14:paraId="50BF69E1" w14:textId="77777777" w:rsidR="00CC7912" w:rsidRDefault="00166B5D">
                  <w:pPr>
                    <w:spacing w:after="0" w:line="240" w:lineRule="auto"/>
                  </w:pPr>
                  <w:r>
                    <w:rPr>
                      <w:rFonts w:ascii="Calibri" w:eastAsia="Calibri" w:hAnsi="Calibri"/>
                      <w:b/>
                      <w:color w:val="000000"/>
                      <w:sz w:val="24"/>
                    </w:rPr>
                    <w:t xml:space="preserve">Coverage </w:t>
                  </w:r>
                </w:p>
              </w:tc>
            </w:tr>
            <w:tr w:rsidR="00CC7912" w14:paraId="5896720F" w14:textId="77777777">
              <w:trPr>
                <w:trHeight w:val="262"/>
              </w:trPr>
              <w:tc>
                <w:tcPr>
                  <w:tcW w:w="10714" w:type="dxa"/>
                  <w:tcBorders>
                    <w:top w:val="nil"/>
                    <w:left w:val="nil"/>
                    <w:bottom w:val="nil"/>
                    <w:right w:val="nil"/>
                  </w:tcBorders>
                  <w:tcMar>
                    <w:top w:w="39" w:type="dxa"/>
                    <w:left w:w="39" w:type="dxa"/>
                    <w:bottom w:w="39" w:type="dxa"/>
                    <w:right w:w="39" w:type="dxa"/>
                  </w:tcMar>
                </w:tcPr>
                <w:p w14:paraId="72483E99"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5F14573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A29AAB" w14:textId="77777777" w:rsidR="00CC7912" w:rsidRDefault="00166B5D">
                  <w:pPr>
                    <w:spacing w:after="0" w:line="240" w:lineRule="auto"/>
                  </w:pPr>
                  <w:r>
                    <w:rPr>
                      <w:rFonts w:ascii="Calibri" w:eastAsia="Calibri" w:hAnsi="Calibri"/>
                      <w:color w:val="000000"/>
                    </w:rPr>
                    <w:t>Yes</w:t>
                  </w:r>
                </w:p>
              </w:tc>
            </w:tr>
            <w:tr w:rsidR="00CC7912" w14:paraId="18EB5B50" w14:textId="77777777">
              <w:trPr>
                <w:trHeight w:val="282"/>
              </w:trPr>
              <w:tc>
                <w:tcPr>
                  <w:tcW w:w="10714" w:type="dxa"/>
                  <w:tcBorders>
                    <w:top w:val="nil"/>
                    <w:left w:val="nil"/>
                    <w:bottom w:val="nil"/>
                    <w:right w:val="nil"/>
                  </w:tcBorders>
                  <w:tcMar>
                    <w:top w:w="39" w:type="dxa"/>
                    <w:left w:w="39" w:type="dxa"/>
                    <w:bottom w:w="39" w:type="dxa"/>
                    <w:right w:w="39" w:type="dxa"/>
                  </w:tcMar>
                </w:tcPr>
                <w:p w14:paraId="2A6251DD" w14:textId="77777777" w:rsidR="00CC7912" w:rsidRDefault="00CC7912">
                  <w:pPr>
                    <w:spacing w:after="0" w:line="240" w:lineRule="auto"/>
                  </w:pPr>
                </w:p>
              </w:tc>
            </w:tr>
            <w:tr w:rsidR="00CC7912" w14:paraId="177EFB20"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21584B2"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631A2AA9"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81ABF3E"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5276352" w14:textId="77777777" w:rsidR="00CC7912" w:rsidRDefault="00166B5D">
                              <w:pPr>
                                <w:spacing w:after="0" w:line="240" w:lineRule="auto"/>
                              </w:pPr>
                              <w:r>
                                <w:rPr>
                                  <w:rFonts w:ascii="Calibri" w:eastAsia="Calibri" w:hAnsi="Calibri"/>
                                  <w:b/>
                                  <w:color w:val="000000"/>
                                </w:rPr>
                                <w:t>SA3 Code</w:t>
                              </w:r>
                            </w:p>
                          </w:tc>
                        </w:tr>
                        <w:tr w:rsidR="00CC7912" w14:paraId="6AFB943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E3887B"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F7D6E3" w14:textId="77777777" w:rsidR="00CC7912" w:rsidRDefault="00166B5D">
                              <w:pPr>
                                <w:spacing w:after="0" w:line="240" w:lineRule="auto"/>
                              </w:pPr>
                              <w:r>
                                <w:rPr>
                                  <w:rFonts w:ascii="Calibri" w:eastAsia="Calibri" w:hAnsi="Calibri"/>
                                  <w:color w:val="000000"/>
                                </w:rPr>
                                <w:t>10704</w:t>
                              </w:r>
                            </w:p>
                          </w:tc>
                        </w:tr>
                        <w:tr w:rsidR="00CC7912" w14:paraId="175222F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71BBF9"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453013" w14:textId="77777777" w:rsidR="00CC7912" w:rsidRDefault="00166B5D">
                              <w:pPr>
                                <w:spacing w:after="0" w:line="240" w:lineRule="auto"/>
                              </w:pPr>
                              <w:r>
                                <w:rPr>
                                  <w:rFonts w:ascii="Calibri" w:eastAsia="Calibri" w:hAnsi="Calibri"/>
                                  <w:color w:val="000000"/>
                                </w:rPr>
                                <w:t>12402</w:t>
                              </w:r>
                            </w:p>
                          </w:tc>
                        </w:tr>
                        <w:tr w:rsidR="00CC7912" w14:paraId="0A6B49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14444F"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8D57BA" w14:textId="77777777" w:rsidR="00CC7912" w:rsidRDefault="00166B5D">
                              <w:pPr>
                                <w:spacing w:after="0" w:line="240" w:lineRule="auto"/>
                              </w:pPr>
                              <w:r>
                                <w:rPr>
                                  <w:rFonts w:ascii="Calibri" w:eastAsia="Calibri" w:hAnsi="Calibri"/>
                                  <w:color w:val="000000"/>
                                </w:rPr>
                                <w:t>11402</w:t>
                              </w:r>
                            </w:p>
                          </w:tc>
                        </w:tr>
                        <w:tr w:rsidR="00CC7912" w14:paraId="15070D4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FFA3EC"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406F9F" w14:textId="77777777" w:rsidR="00CC7912" w:rsidRDefault="00166B5D">
                              <w:pPr>
                                <w:spacing w:after="0" w:line="240" w:lineRule="auto"/>
                              </w:pPr>
                              <w:r>
                                <w:rPr>
                                  <w:rFonts w:ascii="Calibri" w:eastAsia="Calibri" w:hAnsi="Calibri"/>
                                  <w:color w:val="000000"/>
                                </w:rPr>
                                <w:t>10105</w:t>
                              </w:r>
                            </w:p>
                          </w:tc>
                        </w:tr>
                        <w:tr w:rsidR="00CC7912" w14:paraId="1C1780E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94AFC3"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279F4F" w14:textId="77777777" w:rsidR="00CC7912" w:rsidRDefault="00166B5D">
                              <w:pPr>
                                <w:spacing w:after="0" w:line="240" w:lineRule="auto"/>
                              </w:pPr>
                              <w:r>
                                <w:rPr>
                                  <w:rFonts w:ascii="Calibri" w:eastAsia="Calibri" w:hAnsi="Calibri"/>
                                  <w:color w:val="000000"/>
                                </w:rPr>
                                <w:t>11901</w:t>
                              </w:r>
                            </w:p>
                          </w:tc>
                        </w:tr>
                        <w:tr w:rsidR="00CC7912" w14:paraId="32B4116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B7EFC9"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76C6C3" w14:textId="77777777" w:rsidR="00CC7912" w:rsidRDefault="00166B5D">
                              <w:pPr>
                                <w:spacing w:after="0" w:line="240" w:lineRule="auto"/>
                              </w:pPr>
                              <w:r>
                                <w:rPr>
                                  <w:rFonts w:ascii="Calibri" w:eastAsia="Calibri" w:hAnsi="Calibri"/>
                                  <w:color w:val="000000"/>
                                </w:rPr>
                                <w:t>12403</w:t>
                              </w:r>
                            </w:p>
                          </w:tc>
                        </w:tr>
                        <w:tr w:rsidR="00CC7912" w14:paraId="0B1D0C3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0BE80B"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D1C91D" w14:textId="77777777" w:rsidR="00CC7912" w:rsidRDefault="00166B5D">
                              <w:pPr>
                                <w:spacing w:after="0" w:line="240" w:lineRule="auto"/>
                              </w:pPr>
                              <w:r>
                                <w:rPr>
                                  <w:rFonts w:ascii="Calibri" w:eastAsia="Calibri" w:hAnsi="Calibri"/>
                                  <w:color w:val="000000"/>
                                </w:rPr>
                                <w:t>12501</w:t>
                              </w:r>
                            </w:p>
                          </w:tc>
                        </w:tr>
                        <w:tr w:rsidR="00CC7912" w14:paraId="1B2717F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6A7A09"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D8B1BB" w14:textId="77777777" w:rsidR="00CC7912" w:rsidRDefault="00166B5D">
                              <w:pPr>
                                <w:spacing w:after="0" w:line="240" w:lineRule="auto"/>
                              </w:pPr>
                              <w:r>
                                <w:rPr>
                                  <w:rFonts w:ascii="Calibri" w:eastAsia="Calibri" w:hAnsi="Calibri"/>
                                  <w:color w:val="000000"/>
                                </w:rPr>
                                <w:t>12702</w:t>
                              </w:r>
                            </w:p>
                          </w:tc>
                        </w:tr>
                        <w:tr w:rsidR="00CC7912" w14:paraId="133EB3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CE5D8E"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E7E4BC" w14:textId="77777777" w:rsidR="00CC7912" w:rsidRDefault="00166B5D">
                              <w:pPr>
                                <w:spacing w:after="0" w:line="240" w:lineRule="auto"/>
                              </w:pPr>
                              <w:r>
                                <w:rPr>
                                  <w:rFonts w:ascii="Calibri" w:eastAsia="Calibri" w:hAnsi="Calibri"/>
                                  <w:color w:val="000000"/>
                                </w:rPr>
                                <w:t>11902</w:t>
                              </w:r>
                            </w:p>
                          </w:tc>
                        </w:tr>
                        <w:tr w:rsidR="00CC7912" w14:paraId="095C9CA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69A5C3"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092851" w14:textId="77777777" w:rsidR="00CC7912" w:rsidRDefault="00166B5D">
                              <w:pPr>
                                <w:spacing w:after="0" w:line="240" w:lineRule="auto"/>
                              </w:pPr>
                              <w:r>
                                <w:rPr>
                                  <w:rFonts w:ascii="Calibri" w:eastAsia="Calibri" w:hAnsi="Calibri"/>
                                  <w:color w:val="000000"/>
                                </w:rPr>
                                <w:t>12503</w:t>
                              </w:r>
                            </w:p>
                          </w:tc>
                        </w:tr>
                        <w:tr w:rsidR="00CC7912" w14:paraId="5926B53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22B07"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697127" w14:textId="77777777" w:rsidR="00CC7912" w:rsidRDefault="00166B5D">
                              <w:pPr>
                                <w:spacing w:after="0" w:line="240" w:lineRule="auto"/>
                              </w:pPr>
                              <w:r>
                                <w:rPr>
                                  <w:rFonts w:ascii="Calibri" w:eastAsia="Calibri" w:hAnsi="Calibri"/>
                                  <w:color w:val="000000"/>
                                </w:rPr>
                                <w:t>12703</w:t>
                              </w:r>
                            </w:p>
                          </w:tc>
                        </w:tr>
                        <w:tr w:rsidR="00CC7912" w14:paraId="2FC17C1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01F257"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BACFC5" w14:textId="77777777" w:rsidR="00CC7912" w:rsidRDefault="00166B5D">
                              <w:pPr>
                                <w:spacing w:after="0" w:line="240" w:lineRule="auto"/>
                              </w:pPr>
                              <w:r>
                                <w:rPr>
                                  <w:rFonts w:ascii="Calibri" w:eastAsia="Calibri" w:hAnsi="Calibri"/>
                                  <w:color w:val="000000"/>
                                </w:rPr>
                                <w:t>12302</w:t>
                              </w:r>
                            </w:p>
                          </w:tc>
                        </w:tr>
                        <w:tr w:rsidR="00CC7912" w14:paraId="3438FB3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C1D7FE"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88051D" w14:textId="77777777" w:rsidR="00CC7912" w:rsidRDefault="00166B5D">
                              <w:pPr>
                                <w:spacing w:after="0" w:line="240" w:lineRule="auto"/>
                              </w:pPr>
                              <w:r>
                                <w:rPr>
                                  <w:rFonts w:ascii="Calibri" w:eastAsia="Calibri" w:hAnsi="Calibri"/>
                                  <w:color w:val="000000"/>
                                </w:rPr>
                                <w:t>12303</w:t>
                              </w:r>
                            </w:p>
                          </w:tc>
                        </w:tr>
                        <w:tr w:rsidR="00CC7912" w14:paraId="468F266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09F9A6"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BAFD2A" w14:textId="77777777" w:rsidR="00CC7912" w:rsidRDefault="00166B5D">
                              <w:pPr>
                                <w:spacing w:after="0" w:line="240" w:lineRule="auto"/>
                              </w:pPr>
                              <w:r>
                                <w:rPr>
                                  <w:rFonts w:ascii="Calibri" w:eastAsia="Calibri" w:hAnsi="Calibri"/>
                                  <w:color w:val="000000"/>
                                </w:rPr>
                                <w:t>12301</w:t>
                              </w:r>
                            </w:p>
                          </w:tc>
                        </w:tr>
                        <w:tr w:rsidR="00CC7912" w14:paraId="712C8BD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BFFCD9"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541813" w14:textId="77777777" w:rsidR="00CC7912" w:rsidRDefault="00166B5D">
                              <w:pPr>
                                <w:spacing w:after="0" w:line="240" w:lineRule="auto"/>
                              </w:pPr>
                              <w:r>
                                <w:rPr>
                                  <w:rFonts w:ascii="Calibri" w:eastAsia="Calibri" w:hAnsi="Calibri"/>
                                  <w:color w:val="000000"/>
                                </w:rPr>
                                <w:t>12701</w:t>
                              </w:r>
                            </w:p>
                          </w:tc>
                        </w:tr>
                      </w:tbl>
                      <w:p w14:paraId="54FE539B" w14:textId="77777777" w:rsidR="00CC7912" w:rsidRDefault="00CC7912">
                        <w:pPr>
                          <w:spacing w:after="0" w:line="240" w:lineRule="auto"/>
                        </w:pPr>
                      </w:p>
                    </w:tc>
                    <w:tc>
                      <w:tcPr>
                        <w:tcW w:w="1768" w:type="dxa"/>
                      </w:tcPr>
                      <w:p w14:paraId="3BDA55AC" w14:textId="77777777" w:rsidR="00CC7912" w:rsidRDefault="00CC7912">
                        <w:pPr>
                          <w:pStyle w:val="EmptyCellLayoutStyle"/>
                          <w:spacing w:after="0" w:line="240" w:lineRule="auto"/>
                        </w:pPr>
                      </w:p>
                    </w:tc>
                  </w:tr>
                </w:tbl>
                <w:p w14:paraId="4E907901" w14:textId="77777777" w:rsidR="00CC7912" w:rsidRDefault="00CC7912">
                  <w:pPr>
                    <w:spacing w:after="0" w:line="240" w:lineRule="auto"/>
                  </w:pPr>
                </w:p>
              </w:tc>
            </w:tr>
            <w:tr w:rsidR="00CC7912" w14:paraId="0111241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74B358" w14:textId="77777777" w:rsidR="00CC7912" w:rsidRDefault="00CC7912">
                  <w:pPr>
                    <w:spacing w:after="0" w:line="240" w:lineRule="auto"/>
                  </w:pPr>
                </w:p>
              </w:tc>
            </w:tr>
            <w:tr w:rsidR="00CC7912" w14:paraId="0FC4E04E" w14:textId="77777777">
              <w:trPr>
                <w:trHeight w:val="282"/>
              </w:trPr>
              <w:tc>
                <w:tcPr>
                  <w:tcW w:w="10714" w:type="dxa"/>
                  <w:tcBorders>
                    <w:top w:val="nil"/>
                    <w:left w:val="nil"/>
                    <w:bottom w:val="nil"/>
                    <w:right w:val="nil"/>
                  </w:tcBorders>
                  <w:tcMar>
                    <w:top w:w="39" w:type="dxa"/>
                    <w:left w:w="39" w:type="dxa"/>
                    <w:bottom w:w="39" w:type="dxa"/>
                    <w:right w:w="39" w:type="dxa"/>
                  </w:tcMar>
                </w:tcPr>
                <w:p w14:paraId="09A165A3" w14:textId="77777777" w:rsidR="00CC7912" w:rsidRDefault="00CC7912">
                  <w:pPr>
                    <w:spacing w:after="0" w:line="240" w:lineRule="auto"/>
                  </w:pPr>
                </w:p>
              </w:tc>
            </w:tr>
            <w:tr w:rsidR="00CC7912" w14:paraId="2E8A14D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7387B9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EDDD742" w14:textId="77777777" w:rsidR="00CC7912" w:rsidRDefault="00166B5D">
                        <w:pPr>
                          <w:spacing w:after="0" w:line="240" w:lineRule="auto"/>
                        </w:pPr>
                        <w:r>
                          <w:rPr>
                            <w:noProof/>
                          </w:rPr>
                          <w:drawing>
                            <wp:inline distT="0" distB="0" distL="0" distR="0" wp14:anchorId="6CACDF1A" wp14:editId="3EF7DE88">
                              <wp:extent cx="615003" cy="384377"/>
                              <wp:effectExtent l="0" t="0" r="0" b="0"/>
                              <wp:docPr id="188" name="img7.png"/>
                              <wp:cNvGraphicFramePr/>
                              <a:graphic xmlns:a="http://schemas.openxmlformats.org/drawingml/2006/main">
                                <a:graphicData uri="http://schemas.openxmlformats.org/drawingml/2006/picture">
                                  <pic:pic xmlns:pic="http://schemas.openxmlformats.org/drawingml/2006/picture">
                                    <pic:nvPicPr>
                                      <pic:cNvPr id="18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6F97C2AC" w14:textId="77777777" w:rsidR="00CC7912" w:rsidRDefault="00CC7912">
                        <w:pPr>
                          <w:pStyle w:val="EmptyCellLayoutStyle"/>
                          <w:spacing w:after="0" w:line="240" w:lineRule="auto"/>
                        </w:pPr>
                      </w:p>
                    </w:tc>
                    <w:tc>
                      <w:tcPr>
                        <w:tcW w:w="4725" w:type="dxa"/>
                      </w:tcPr>
                      <w:p w14:paraId="2C1431D1" w14:textId="77777777" w:rsidR="00CC7912" w:rsidRDefault="00CC7912">
                        <w:pPr>
                          <w:pStyle w:val="EmptyCellLayoutStyle"/>
                          <w:spacing w:after="0" w:line="240" w:lineRule="auto"/>
                        </w:pPr>
                      </w:p>
                    </w:tc>
                    <w:tc>
                      <w:tcPr>
                        <w:tcW w:w="4804" w:type="dxa"/>
                      </w:tcPr>
                      <w:p w14:paraId="1DC7DB65" w14:textId="77777777" w:rsidR="00CC7912" w:rsidRDefault="00CC7912">
                        <w:pPr>
                          <w:pStyle w:val="EmptyCellLayoutStyle"/>
                          <w:spacing w:after="0" w:line="240" w:lineRule="auto"/>
                        </w:pPr>
                      </w:p>
                    </w:tc>
                  </w:tr>
                  <w:tr w:rsidR="00CC7912" w14:paraId="4C97B6F1" w14:textId="77777777">
                    <w:trPr>
                      <w:trHeight w:val="601"/>
                    </w:trPr>
                    <w:tc>
                      <w:tcPr>
                        <w:tcW w:w="1095" w:type="dxa"/>
                        <w:vMerge/>
                      </w:tcPr>
                      <w:p w14:paraId="6CE96D9F" w14:textId="77777777" w:rsidR="00CC7912" w:rsidRDefault="00CC7912">
                        <w:pPr>
                          <w:pStyle w:val="EmptyCellLayoutStyle"/>
                          <w:spacing w:after="0" w:line="240" w:lineRule="auto"/>
                        </w:pPr>
                      </w:p>
                    </w:tc>
                    <w:tc>
                      <w:tcPr>
                        <w:tcW w:w="90" w:type="dxa"/>
                      </w:tcPr>
                      <w:p w14:paraId="521F67F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6CEBF2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E37A12" w14:textId="77777777" w:rsidR="00CC7912" w:rsidRDefault="00166B5D">
                              <w:pPr>
                                <w:spacing w:after="0" w:line="240" w:lineRule="auto"/>
                              </w:pPr>
                              <w:r>
                                <w:rPr>
                                  <w:rFonts w:ascii="Calibri" w:eastAsia="Calibri" w:hAnsi="Calibri"/>
                                  <w:b/>
                                  <w:color w:val="000000"/>
                                  <w:sz w:val="24"/>
                                </w:rPr>
                                <w:t>Activity Consultation and Collaboration</w:t>
                              </w:r>
                            </w:p>
                          </w:tc>
                        </w:tr>
                      </w:tbl>
                      <w:p w14:paraId="048756D8" w14:textId="77777777" w:rsidR="00CC7912" w:rsidRDefault="00CC7912">
                        <w:pPr>
                          <w:spacing w:after="0" w:line="240" w:lineRule="auto"/>
                        </w:pPr>
                      </w:p>
                    </w:tc>
                    <w:tc>
                      <w:tcPr>
                        <w:tcW w:w="4804" w:type="dxa"/>
                      </w:tcPr>
                      <w:p w14:paraId="571B47A0" w14:textId="77777777" w:rsidR="00CC7912" w:rsidRDefault="00CC7912">
                        <w:pPr>
                          <w:pStyle w:val="EmptyCellLayoutStyle"/>
                          <w:spacing w:after="0" w:line="240" w:lineRule="auto"/>
                        </w:pPr>
                      </w:p>
                    </w:tc>
                  </w:tr>
                </w:tbl>
                <w:p w14:paraId="73521204" w14:textId="77777777" w:rsidR="00CC7912" w:rsidRDefault="00CC7912">
                  <w:pPr>
                    <w:spacing w:after="0" w:line="240" w:lineRule="auto"/>
                  </w:pPr>
                </w:p>
              </w:tc>
            </w:tr>
            <w:tr w:rsidR="00CC7912" w14:paraId="74828D4C" w14:textId="77777777">
              <w:trPr>
                <w:trHeight w:val="282"/>
              </w:trPr>
              <w:tc>
                <w:tcPr>
                  <w:tcW w:w="10714" w:type="dxa"/>
                  <w:tcBorders>
                    <w:top w:val="nil"/>
                    <w:left w:val="nil"/>
                    <w:bottom w:val="nil"/>
                    <w:right w:val="nil"/>
                  </w:tcBorders>
                  <w:tcMar>
                    <w:top w:w="39" w:type="dxa"/>
                    <w:left w:w="39" w:type="dxa"/>
                    <w:bottom w:w="39" w:type="dxa"/>
                    <w:right w:w="39" w:type="dxa"/>
                  </w:tcMar>
                </w:tcPr>
                <w:p w14:paraId="024D8F63" w14:textId="77777777" w:rsidR="00CC7912" w:rsidRDefault="00CC7912">
                  <w:pPr>
                    <w:spacing w:after="0" w:line="240" w:lineRule="auto"/>
                  </w:pPr>
                </w:p>
              </w:tc>
            </w:tr>
            <w:tr w:rsidR="00CC7912" w14:paraId="1F59D700" w14:textId="77777777">
              <w:trPr>
                <w:trHeight w:val="262"/>
              </w:trPr>
              <w:tc>
                <w:tcPr>
                  <w:tcW w:w="10714" w:type="dxa"/>
                  <w:tcBorders>
                    <w:top w:val="nil"/>
                    <w:left w:val="nil"/>
                    <w:bottom w:val="nil"/>
                    <w:right w:val="nil"/>
                  </w:tcBorders>
                  <w:tcMar>
                    <w:top w:w="39" w:type="dxa"/>
                    <w:left w:w="39" w:type="dxa"/>
                    <w:bottom w:w="39" w:type="dxa"/>
                    <w:right w:w="39" w:type="dxa"/>
                  </w:tcMar>
                </w:tcPr>
                <w:p w14:paraId="4F738FA0" w14:textId="77777777" w:rsidR="00CC7912" w:rsidRDefault="00166B5D">
                  <w:pPr>
                    <w:spacing w:after="0" w:line="240" w:lineRule="auto"/>
                  </w:pPr>
                  <w:r>
                    <w:rPr>
                      <w:rFonts w:ascii="Calibri" w:eastAsia="Calibri" w:hAnsi="Calibri"/>
                      <w:b/>
                      <w:color w:val="000000"/>
                    </w:rPr>
                    <w:t xml:space="preserve">Consultation </w:t>
                  </w:r>
                </w:p>
              </w:tc>
            </w:tr>
            <w:tr w:rsidR="00CC7912" w14:paraId="2F5BA4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499E7BA" w14:textId="77777777" w:rsidR="00CC7912" w:rsidRDefault="00166B5D">
                  <w:pPr>
                    <w:spacing w:after="0" w:line="240" w:lineRule="auto"/>
                  </w:pPr>
                  <w:r>
                    <w:rPr>
                      <w:rFonts w:ascii="Calibri" w:eastAsia="Calibri" w:hAnsi="Calibri"/>
                      <w:color w:val="000000"/>
                    </w:rPr>
                    <w:t>SWSPHN staff; Board; Clinical Council; Community Advisory Committee; steering committees and councils; working groups; Local Health District; GPs; Practice Nurses; Practice Managers; NGOs; peak bodies; consumers; universities; local government.</w:t>
                  </w:r>
                </w:p>
              </w:tc>
            </w:tr>
            <w:tr w:rsidR="00CC7912" w14:paraId="64812850" w14:textId="77777777">
              <w:trPr>
                <w:trHeight w:val="262"/>
              </w:trPr>
              <w:tc>
                <w:tcPr>
                  <w:tcW w:w="10714" w:type="dxa"/>
                  <w:tcBorders>
                    <w:top w:val="nil"/>
                    <w:left w:val="nil"/>
                    <w:bottom w:val="nil"/>
                    <w:right w:val="nil"/>
                  </w:tcBorders>
                  <w:tcMar>
                    <w:top w:w="39" w:type="dxa"/>
                    <w:left w:w="39" w:type="dxa"/>
                    <w:bottom w:w="39" w:type="dxa"/>
                    <w:right w:w="39" w:type="dxa"/>
                  </w:tcMar>
                </w:tcPr>
                <w:p w14:paraId="69BF21D0" w14:textId="77777777" w:rsidR="00CC7912" w:rsidRDefault="00166B5D">
                  <w:pPr>
                    <w:spacing w:after="0" w:line="240" w:lineRule="auto"/>
                  </w:pPr>
                  <w:r>
                    <w:rPr>
                      <w:rFonts w:ascii="Calibri" w:eastAsia="Calibri" w:hAnsi="Calibri"/>
                      <w:b/>
                      <w:color w:val="000000"/>
                    </w:rPr>
                    <w:t xml:space="preserve">Collaboration </w:t>
                  </w:r>
                </w:p>
              </w:tc>
            </w:tr>
            <w:tr w:rsidR="00CC7912" w14:paraId="42EBC7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F479A7" w14:textId="77777777" w:rsidR="00CC7912" w:rsidRDefault="00166B5D">
                  <w:pPr>
                    <w:spacing w:after="0" w:line="240" w:lineRule="auto"/>
                  </w:pPr>
                  <w:r>
                    <w:rPr>
                      <w:rFonts w:ascii="Calibri" w:eastAsia="Calibri" w:hAnsi="Calibri"/>
                      <w:color w:val="000000"/>
                    </w:rPr>
                    <w:t>SWSPHN staff, Board, Clinical Council, Community Advisory Committee – to guide strategic direction and approval of Stakeholder Engagement Framework, community information campaigns, general information campaigns and initiatives, and relevant communications and engagement planning.</w:t>
                  </w:r>
                  <w:r>
                    <w:rPr>
                      <w:rFonts w:ascii="Calibri" w:eastAsia="Calibri" w:hAnsi="Calibri"/>
                      <w:color w:val="000000"/>
                    </w:rPr>
                    <w:br/>
                  </w:r>
                  <w:r>
                    <w:rPr>
                      <w:rFonts w:ascii="Calibri" w:eastAsia="Calibri" w:hAnsi="Calibri"/>
                      <w:color w:val="000000"/>
                    </w:rPr>
                    <w:br/>
                    <w:t>GPs, practice nurses, practice managers, practice staff – engaged to provide feedback on communications mechanisms, consultation and input into activities and initiatives through representation on Board (strategic direction), Clinical Council, steering committees, working groups and focus groups and satisfaction with PHN and PHN activities.</w:t>
                  </w:r>
                  <w:r>
                    <w:rPr>
                      <w:rFonts w:ascii="Calibri" w:eastAsia="Calibri" w:hAnsi="Calibri"/>
                      <w:color w:val="000000"/>
                    </w:rPr>
                    <w:br/>
                  </w:r>
                  <w:r>
                    <w:rPr>
                      <w:rFonts w:ascii="Calibri" w:eastAsia="Calibri" w:hAnsi="Calibri"/>
                      <w:color w:val="000000"/>
                    </w:rPr>
                    <w:br/>
                    <w:t>Local Health District – engaged on multiple layers and through multiple mechanisms to enhance integration and capacity building activities.</w:t>
                  </w:r>
                  <w:r>
                    <w:rPr>
                      <w:rFonts w:ascii="Calibri" w:eastAsia="Calibri" w:hAnsi="Calibri"/>
                      <w:color w:val="000000"/>
                    </w:rPr>
                    <w:br/>
                  </w:r>
                  <w:r>
                    <w:rPr>
                      <w:rFonts w:ascii="Calibri" w:eastAsia="Calibri" w:hAnsi="Calibri"/>
                      <w:color w:val="000000"/>
                    </w:rPr>
                    <w:br/>
                    <w:t>NGOs, peak bodies; consumers; local government and universities – engaged through advisory committees, steering committees, councils to provide feedback and insight around population health needs, initiatives and programs being run and developed by the PHN, ensuring multi-sectorial partnerships support and enable integration and capacity building.</w:t>
                  </w:r>
                </w:p>
              </w:tc>
            </w:tr>
            <w:tr w:rsidR="00CC7912" w14:paraId="57E8668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A4E4636" w14:textId="77777777" w:rsidR="00CC7912" w:rsidRDefault="00CC7912">
                  <w:pPr>
                    <w:spacing w:after="0" w:line="240" w:lineRule="auto"/>
                  </w:pPr>
                </w:p>
              </w:tc>
            </w:tr>
            <w:tr w:rsidR="00CC7912" w14:paraId="68E6C275" w14:textId="77777777">
              <w:trPr>
                <w:trHeight w:val="282"/>
              </w:trPr>
              <w:tc>
                <w:tcPr>
                  <w:tcW w:w="10714" w:type="dxa"/>
                  <w:tcBorders>
                    <w:top w:val="nil"/>
                    <w:left w:val="nil"/>
                    <w:bottom w:val="nil"/>
                    <w:right w:val="nil"/>
                  </w:tcBorders>
                  <w:tcMar>
                    <w:top w:w="39" w:type="dxa"/>
                    <w:left w:w="39" w:type="dxa"/>
                    <w:bottom w:w="39" w:type="dxa"/>
                    <w:right w:w="39" w:type="dxa"/>
                  </w:tcMar>
                </w:tcPr>
                <w:p w14:paraId="09B11106" w14:textId="77777777" w:rsidR="00CC7912" w:rsidRDefault="00CC7912">
                  <w:pPr>
                    <w:spacing w:after="0" w:line="240" w:lineRule="auto"/>
                  </w:pPr>
                </w:p>
              </w:tc>
            </w:tr>
            <w:tr w:rsidR="00CC7912" w14:paraId="676165D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AFFE5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7BEF3F1" w14:textId="77777777" w:rsidR="00CC7912" w:rsidRDefault="00166B5D">
                        <w:pPr>
                          <w:spacing w:after="0" w:line="240" w:lineRule="auto"/>
                        </w:pPr>
                        <w:r>
                          <w:rPr>
                            <w:noProof/>
                          </w:rPr>
                          <w:drawing>
                            <wp:inline distT="0" distB="0" distL="0" distR="0" wp14:anchorId="4620EB6F" wp14:editId="77F4EDF8">
                              <wp:extent cx="615003" cy="384377"/>
                              <wp:effectExtent l="0" t="0" r="0" b="0"/>
                              <wp:docPr id="190" name="img8.png"/>
                              <wp:cNvGraphicFramePr/>
                              <a:graphic xmlns:a="http://schemas.openxmlformats.org/drawingml/2006/main">
                                <a:graphicData uri="http://schemas.openxmlformats.org/drawingml/2006/picture">
                                  <pic:pic xmlns:pic="http://schemas.openxmlformats.org/drawingml/2006/picture">
                                    <pic:nvPicPr>
                                      <pic:cNvPr id="19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3A164E6" w14:textId="77777777" w:rsidR="00CC7912" w:rsidRDefault="00CC7912">
                        <w:pPr>
                          <w:pStyle w:val="EmptyCellLayoutStyle"/>
                          <w:spacing w:after="0" w:line="240" w:lineRule="auto"/>
                        </w:pPr>
                      </w:p>
                    </w:tc>
                    <w:tc>
                      <w:tcPr>
                        <w:tcW w:w="4725" w:type="dxa"/>
                      </w:tcPr>
                      <w:p w14:paraId="11A8D19B" w14:textId="77777777" w:rsidR="00CC7912" w:rsidRDefault="00CC7912">
                        <w:pPr>
                          <w:pStyle w:val="EmptyCellLayoutStyle"/>
                          <w:spacing w:after="0" w:line="240" w:lineRule="auto"/>
                        </w:pPr>
                      </w:p>
                    </w:tc>
                    <w:tc>
                      <w:tcPr>
                        <w:tcW w:w="4804" w:type="dxa"/>
                      </w:tcPr>
                      <w:p w14:paraId="147DD924" w14:textId="77777777" w:rsidR="00CC7912" w:rsidRDefault="00CC7912">
                        <w:pPr>
                          <w:pStyle w:val="EmptyCellLayoutStyle"/>
                          <w:spacing w:after="0" w:line="240" w:lineRule="auto"/>
                        </w:pPr>
                      </w:p>
                    </w:tc>
                  </w:tr>
                  <w:tr w:rsidR="00CC7912" w14:paraId="5422AD94" w14:textId="77777777">
                    <w:trPr>
                      <w:trHeight w:val="601"/>
                    </w:trPr>
                    <w:tc>
                      <w:tcPr>
                        <w:tcW w:w="1095" w:type="dxa"/>
                        <w:vMerge/>
                      </w:tcPr>
                      <w:p w14:paraId="0615A019" w14:textId="77777777" w:rsidR="00CC7912" w:rsidRDefault="00CC7912">
                        <w:pPr>
                          <w:pStyle w:val="EmptyCellLayoutStyle"/>
                          <w:spacing w:after="0" w:line="240" w:lineRule="auto"/>
                        </w:pPr>
                      </w:p>
                    </w:tc>
                    <w:tc>
                      <w:tcPr>
                        <w:tcW w:w="90" w:type="dxa"/>
                      </w:tcPr>
                      <w:p w14:paraId="06ABA51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75F5D2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1E849AF" w14:textId="77777777" w:rsidR="00CC7912" w:rsidRDefault="00166B5D">
                              <w:pPr>
                                <w:spacing w:after="0" w:line="240" w:lineRule="auto"/>
                              </w:pPr>
                              <w:r>
                                <w:rPr>
                                  <w:rFonts w:ascii="Calibri" w:eastAsia="Calibri" w:hAnsi="Calibri"/>
                                  <w:b/>
                                  <w:color w:val="000000"/>
                                  <w:sz w:val="24"/>
                                </w:rPr>
                                <w:t>Activity Milestone Details/Duration</w:t>
                              </w:r>
                            </w:p>
                          </w:tc>
                        </w:tr>
                      </w:tbl>
                      <w:p w14:paraId="3085327B" w14:textId="77777777" w:rsidR="00CC7912" w:rsidRDefault="00CC7912">
                        <w:pPr>
                          <w:spacing w:after="0" w:line="240" w:lineRule="auto"/>
                        </w:pPr>
                      </w:p>
                    </w:tc>
                    <w:tc>
                      <w:tcPr>
                        <w:tcW w:w="4804" w:type="dxa"/>
                      </w:tcPr>
                      <w:p w14:paraId="00EE6198" w14:textId="77777777" w:rsidR="00CC7912" w:rsidRDefault="00CC7912">
                        <w:pPr>
                          <w:pStyle w:val="EmptyCellLayoutStyle"/>
                          <w:spacing w:after="0" w:line="240" w:lineRule="auto"/>
                        </w:pPr>
                      </w:p>
                    </w:tc>
                  </w:tr>
                </w:tbl>
                <w:p w14:paraId="5169EACC" w14:textId="77777777" w:rsidR="00CC7912" w:rsidRDefault="00CC7912">
                  <w:pPr>
                    <w:spacing w:after="0" w:line="240" w:lineRule="auto"/>
                  </w:pPr>
                </w:p>
              </w:tc>
            </w:tr>
            <w:tr w:rsidR="00CC7912" w14:paraId="31189B7A" w14:textId="77777777">
              <w:trPr>
                <w:trHeight w:val="282"/>
              </w:trPr>
              <w:tc>
                <w:tcPr>
                  <w:tcW w:w="10714" w:type="dxa"/>
                  <w:tcBorders>
                    <w:top w:val="nil"/>
                    <w:left w:val="nil"/>
                    <w:bottom w:val="nil"/>
                    <w:right w:val="nil"/>
                  </w:tcBorders>
                  <w:tcMar>
                    <w:top w:w="39" w:type="dxa"/>
                    <w:left w:w="39" w:type="dxa"/>
                    <w:bottom w:w="39" w:type="dxa"/>
                    <w:right w:w="39" w:type="dxa"/>
                  </w:tcMar>
                </w:tcPr>
                <w:p w14:paraId="1E8D62EB" w14:textId="77777777" w:rsidR="00CC7912" w:rsidRDefault="00CC7912">
                  <w:pPr>
                    <w:spacing w:after="0" w:line="240" w:lineRule="auto"/>
                  </w:pPr>
                </w:p>
              </w:tc>
            </w:tr>
            <w:tr w:rsidR="00CC7912" w14:paraId="6E20FB3B" w14:textId="77777777">
              <w:trPr>
                <w:trHeight w:val="262"/>
              </w:trPr>
              <w:tc>
                <w:tcPr>
                  <w:tcW w:w="10714" w:type="dxa"/>
                  <w:tcBorders>
                    <w:top w:val="nil"/>
                    <w:left w:val="nil"/>
                    <w:bottom w:val="nil"/>
                    <w:right w:val="nil"/>
                  </w:tcBorders>
                  <w:tcMar>
                    <w:top w:w="39" w:type="dxa"/>
                    <w:left w:w="39" w:type="dxa"/>
                    <w:bottom w:w="39" w:type="dxa"/>
                    <w:right w:w="39" w:type="dxa"/>
                  </w:tcMar>
                </w:tcPr>
                <w:p w14:paraId="18116373" w14:textId="77777777" w:rsidR="00CC7912" w:rsidRDefault="00166B5D">
                  <w:pPr>
                    <w:spacing w:after="0" w:line="240" w:lineRule="auto"/>
                  </w:pPr>
                  <w:r>
                    <w:rPr>
                      <w:rFonts w:ascii="Calibri" w:eastAsia="Calibri" w:hAnsi="Calibri"/>
                      <w:b/>
                      <w:color w:val="000000"/>
                    </w:rPr>
                    <w:t xml:space="preserve">Activity Start Date </w:t>
                  </w:r>
                </w:p>
              </w:tc>
            </w:tr>
            <w:tr w:rsidR="00CC7912" w14:paraId="442A24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52F914" w14:textId="77777777" w:rsidR="00CC7912" w:rsidRDefault="00166B5D">
                  <w:pPr>
                    <w:spacing w:after="0" w:line="240" w:lineRule="auto"/>
                  </w:pPr>
                  <w:r>
                    <w:rPr>
                      <w:rFonts w:ascii="Calibri" w:eastAsia="Calibri" w:hAnsi="Calibri"/>
                      <w:color w:val="000000"/>
                    </w:rPr>
                    <w:t>30/06/2021</w:t>
                  </w:r>
                </w:p>
              </w:tc>
            </w:tr>
            <w:tr w:rsidR="00CC7912" w14:paraId="62ECEADE" w14:textId="77777777">
              <w:trPr>
                <w:trHeight w:val="262"/>
              </w:trPr>
              <w:tc>
                <w:tcPr>
                  <w:tcW w:w="10714" w:type="dxa"/>
                  <w:tcBorders>
                    <w:top w:val="nil"/>
                    <w:left w:val="nil"/>
                    <w:bottom w:val="nil"/>
                    <w:right w:val="nil"/>
                  </w:tcBorders>
                  <w:tcMar>
                    <w:top w:w="39" w:type="dxa"/>
                    <w:left w:w="39" w:type="dxa"/>
                    <w:bottom w:w="39" w:type="dxa"/>
                    <w:right w:w="39" w:type="dxa"/>
                  </w:tcMar>
                </w:tcPr>
                <w:p w14:paraId="1FC4FB64" w14:textId="77777777" w:rsidR="00CC7912" w:rsidRDefault="00166B5D">
                  <w:pPr>
                    <w:spacing w:after="0" w:line="240" w:lineRule="auto"/>
                  </w:pPr>
                  <w:r>
                    <w:rPr>
                      <w:rFonts w:ascii="Calibri" w:eastAsia="Calibri" w:hAnsi="Calibri"/>
                      <w:b/>
                      <w:color w:val="000000"/>
                    </w:rPr>
                    <w:t xml:space="preserve">Activity End Date </w:t>
                  </w:r>
                </w:p>
              </w:tc>
            </w:tr>
            <w:tr w:rsidR="00CC7912" w14:paraId="7E482B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FB21B0" w14:textId="77777777" w:rsidR="00CC7912" w:rsidRDefault="00166B5D">
                  <w:pPr>
                    <w:spacing w:after="0" w:line="240" w:lineRule="auto"/>
                  </w:pPr>
                  <w:r>
                    <w:rPr>
                      <w:rFonts w:ascii="Calibri" w:eastAsia="Calibri" w:hAnsi="Calibri"/>
                      <w:color w:val="000000"/>
                    </w:rPr>
                    <w:t>29/06/2025</w:t>
                  </w:r>
                </w:p>
              </w:tc>
            </w:tr>
            <w:tr w:rsidR="00CC7912" w14:paraId="6D42895C" w14:textId="77777777">
              <w:trPr>
                <w:trHeight w:val="262"/>
              </w:trPr>
              <w:tc>
                <w:tcPr>
                  <w:tcW w:w="10714" w:type="dxa"/>
                  <w:tcBorders>
                    <w:top w:val="nil"/>
                    <w:left w:val="nil"/>
                    <w:bottom w:val="nil"/>
                    <w:right w:val="nil"/>
                  </w:tcBorders>
                  <w:tcMar>
                    <w:top w:w="39" w:type="dxa"/>
                    <w:left w:w="39" w:type="dxa"/>
                    <w:bottom w:w="39" w:type="dxa"/>
                    <w:right w:w="39" w:type="dxa"/>
                  </w:tcMar>
                </w:tcPr>
                <w:p w14:paraId="31A6F645" w14:textId="77777777" w:rsidR="00CC7912" w:rsidRDefault="00166B5D">
                  <w:pPr>
                    <w:spacing w:after="0" w:line="240" w:lineRule="auto"/>
                  </w:pPr>
                  <w:r>
                    <w:rPr>
                      <w:rFonts w:ascii="Calibri" w:eastAsia="Calibri" w:hAnsi="Calibri"/>
                      <w:b/>
                      <w:color w:val="000000"/>
                    </w:rPr>
                    <w:t>Service Delivery Start Date</w:t>
                  </w:r>
                </w:p>
              </w:tc>
            </w:tr>
            <w:tr w:rsidR="00CC7912" w14:paraId="09556D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9C7586" w14:textId="77777777" w:rsidR="00CC7912" w:rsidRDefault="00CC7912">
                  <w:pPr>
                    <w:spacing w:after="0" w:line="240" w:lineRule="auto"/>
                  </w:pPr>
                </w:p>
              </w:tc>
            </w:tr>
            <w:tr w:rsidR="00CC7912" w14:paraId="41AC10CC" w14:textId="77777777">
              <w:trPr>
                <w:trHeight w:val="262"/>
              </w:trPr>
              <w:tc>
                <w:tcPr>
                  <w:tcW w:w="10714" w:type="dxa"/>
                  <w:tcBorders>
                    <w:top w:val="nil"/>
                    <w:left w:val="nil"/>
                    <w:bottom w:val="nil"/>
                    <w:right w:val="nil"/>
                  </w:tcBorders>
                  <w:tcMar>
                    <w:top w:w="39" w:type="dxa"/>
                    <w:left w:w="39" w:type="dxa"/>
                    <w:bottom w:w="39" w:type="dxa"/>
                    <w:right w:w="39" w:type="dxa"/>
                  </w:tcMar>
                </w:tcPr>
                <w:p w14:paraId="2D481721" w14:textId="77777777" w:rsidR="00CC7912" w:rsidRDefault="00166B5D">
                  <w:pPr>
                    <w:spacing w:after="0" w:line="240" w:lineRule="auto"/>
                  </w:pPr>
                  <w:r>
                    <w:rPr>
                      <w:rFonts w:ascii="Calibri" w:eastAsia="Calibri" w:hAnsi="Calibri"/>
                      <w:b/>
                      <w:color w:val="000000"/>
                    </w:rPr>
                    <w:t>Service Delivery End Date</w:t>
                  </w:r>
                </w:p>
              </w:tc>
            </w:tr>
            <w:tr w:rsidR="00CC7912" w14:paraId="75F7F1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0D4AB7" w14:textId="77777777" w:rsidR="00CC7912" w:rsidRDefault="00CC7912">
                  <w:pPr>
                    <w:spacing w:after="0" w:line="240" w:lineRule="auto"/>
                  </w:pPr>
                </w:p>
              </w:tc>
            </w:tr>
            <w:tr w:rsidR="00CC7912" w14:paraId="094802D5" w14:textId="77777777">
              <w:trPr>
                <w:trHeight w:val="262"/>
              </w:trPr>
              <w:tc>
                <w:tcPr>
                  <w:tcW w:w="10714" w:type="dxa"/>
                  <w:tcBorders>
                    <w:top w:val="nil"/>
                    <w:left w:val="nil"/>
                    <w:bottom w:val="nil"/>
                    <w:right w:val="nil"/>
                  </w:tcBorders>
                  <w:tcMar>
                    <w:top w:w="39" w:type="dxa"/>
                    <w:left w:w="39" w:type="dxa"/>
                    <w:bottom w:w="39" w:type="dxa"/>
                    <w:right w:w="39" w:type="dxa"/>
                  </w:tcMar>
                </w:tcPr>
                <w:p w14:paraId="43F78221" w14:textId="77777777" w:rsidR="00CC7912" w:rsidRDefault="00166B5D">
                  <w:pPr>
                    <w:spacing w:after="0" w:line="240" w:lineRule="auto"/>
                  </w:pPr>
                  <w:r>
                    <w:rPr>
                      <w:rFonts w:ascii="Calibri" w:eastAsia="Calibri" w:hAnsi="Calibri"/>
                      <w:b/>
                      <w:color w:val="000000"/>
                    </w:rPr>
                    <w:t>Other Relevant Milestones</w:t>
                  </w:r>
                </w:p>
              </w:tc>
            </w:tr>
            <w:tr w:rsidR="00CC7912" w14:paraId="0DDA18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A16CDD" w14:textId="77777777" w:rsidR="00CC7912" w:rsidRDefault="00CC7912">
                  <w:pPr>
                    <w:spacing w:after="0" w:line="240" w:lineRule="auto"/>
                  </w:pPr>
                </w:p>
              </w:tc>
            </w:tr>
            <w:tr w:rsidR="00CC7912" w14:paraId="29D7B60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2F270A2" w14:textId="77777777" w:rsidR="00CC7912" w:rsidRDefault="00CC7912">
                  <w:pPr>
                    <w:spacing w:after="0" w:line="240" w:lineRule="auto"/>
                  </w:pPr>
                </w:p>
              </w:tc>
            </w:tr>
            <w:tr w:rsidR="00CC7912" w14:paraId="547DEAC6" w14:textId="77777777">
              <w:trPr>
                <w:trHeight w:val="282"/>
              </w:trPr>
              <w:tc>
                <w:tcPr>
                  <w:tcW w:w="10714" w:type="dxa"/>
                  <w:tcBorders>
                    <w:top w:val="nil"/>
                    <w:left w:val="nil"/>
                    <w:bottom w:val="nil"/>
                    <w:right w:val="nil"/>
                  </w:tcBorders>
                  <w:tcMar>
                    <w:top w:w="39" w:type="dxa"/>
                    <w:left w:w="39" w:type="dxa"/>
                    <w:bottom w:w="39" w:type="dxa"/>
                    <w:right w:w="39" w:type="dxa"/>
                  </w:tcMar>
                </w:tcPr>
                <w:p w14:paraId="536E9604" w14:textId="77777777" w:rsidR="00CC7912" w:rsidRDefault="00CC7912">
                  <w:pPr>
                    <w:spacing w:after="0" w:line="240" w:lineRule="auto"/>
                  </w:pPr>
                </w:p>
              </w:tc>
            </w:tr>
            <w:tr w:rsidR="00CC7912" w14:paraId="11AC8DF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0ED825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DA4872A" w14:textId="77777777" w:rsidR="00CC7912" w:rsidRDefault="00166B5D">
                        <w:pPr>
                          <w:spacing w:after="0" w:line="240" w:lineRule="auto"/>
                        </w:pPr>
                        <w:r>
                          <w:rPr>
                            <w:noProof/>
                          </w:rPr>
                          <w:drawing>
                            <wp:inline distT="0" distB="0" distL="0" distR="0" wp14:anchorId="0A5A2B79" wp14:editId="4042757B">
                              <wp:extent cx="615003" cy="384377"/>
                              <wp:effectExtent l="0" t="0" r="0" b="0"/>
                              <wp:docPr id="192" name="img9.png"/>
                              <wp:cNvGraphicFramePr/>
                              <a:graphic xmlns:a="http://schemas.openxmlformats.org/drawingml/2006/main">
                                <a:graphicData uri="http://schemas.openxmlformats.org/drawingml/2006/picture">
                                  <pic:pic xmlns:pic="http://schemas.openxmlformats.org/drawingml/2006/picture">
                                    <pic:nvPicPr>
                                      <pic:cNvPr id="19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BE26346" w14:textId="77777777" w:rsidR="00CC7912" w:rsidRDefault="00CC7912">
                        <w:pPr>
                          <w:pStyle w:val="EmptyCellLayoutStyle"/>
                          <w:spacing w:after="0" w:line="240" w:lineRule="auto"/>
                        </w:pPr>
                      </w:p>
                    </w:tc>
                    <w:tc>
                      <w:tcPr>
                        <w:tcW w:w="4725" w:type="dxa"/>
                      </w:tcPr>
                      <w:p w14:paraId="27074893" w14:textId="77777777" w:rsidR="00CC7912" w:rsidRDefault="00CC7912">
                        <w:pPr>
                          <w:pStyle w:val="EmptyCellLayoutStyle"/>
                          <w:spacing w:after="0" w:line="240" w:lineRule="auto"/>
                        </w:pPr>
                      </w:p>
                    </w:tc>
                    <w:tc>
                      <w:tcPr>
                        <w:tcW w:w="4804" w:type="dxa"/>
                      </w:tcPr>
                      <w:p w14:paraId="5D780891" w14:textId="77777777" w:rsidR="00CC7912" w:rsidRDefault="00CC7912">
                        <w:pPr>
                          <w:pStyle w:val="EmptyCellLayoutStyle"/>
                          <w:spacing w:after="0" w:line="240" w:lineRule="auto"/>
                        </w:pPr>
                      </w:p>
                    </w:tc>
                  </w:tr>
                  <w:tr w:rsidR="00CC7912" w14:paraId="5B9ED03C" w14:textId="77777777">
                    <w:trPr>
                      <w:trHeight w:val="601"/>
                    </w:trPr>
                    <w:tc>
                      <w:tcPr>
                        <w:tcW w:w="1095" w:type="dxa"/>
                        <w:vMerge/>
                      </w:tcPr>
                      <w:p w14:paraId="12AEDB8A" w14:textId="77777777" w:rsidR="00CC7912" w:rsidRDefault="00CC7912">
                        <w:pPr>
                          <w:pStyle w:val="EmptyCellLayoutStyle"/>
                          <w:spacing w:after="0" w:line="240" w:lineRule="auto"/>
                        </w:pPr>
                      </w:p>
                    </w:tc>
                    <w:tc>
                      <w:tcPr>
                        <w:tcW w:w="90" w:type="dxa"/>
                      </w:tcPr>
                      <w:p w14:paraId="592907FC"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6D1B14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62439FF" w14:textId="77777777" w:rsidR="00CC7912" w:rsidRDefault="00166B5D">
                              <w:pPr>
                                <w:spacing w:after="0" w:line="240" w:lineRule="auto"/>
                              </w:pPr>
                              <w:r>
                                <w:rPr>
                                  <w:rFonts w:ascii="Calibri" w:eastAsia="Calibri" w:hAnsi="Calibri"/>
                                  <w:b/>
                                  <w:color w:val="000000"/>
                                  <w:sz w:val="24"/>
                                </w:rPr>
                                <w:t>Activity Commissioning</w:t>
                              </w:r>
                            </w:p>
                          </w:tc>
                        </w:tr>
                      </w:tbl>
                      <w:p w14:paraId="35898DE9" w14:textId="77777777" w:rsidR="00CC7912" w:rsidRDefault="00CC7912">
                        <w:pPr>
                          <w:spacing w:after="0" w:line="240" w:lineRule="auto"/>
                        </w:pPr>
                      </w:p>
                    </w:tc>
                    <w:tc>
                      <w:tcPr>
                        <w:tcW w:w="4804" w:type="dxa"/>
                      </w:tcPr>
                      <w:p w14:paraId="7915FD2E" w14:textId="77777777" w:rsidR="00CC7912" w:rsidRDefault="00CC7912">
                        <w:pPr>
                          <w:pStyle w:val="EmptyCellLayoutStyle"/>
                          <w:spacing w:after="0" w:line="240" w:lineRule="auto"/>
                        </w:pPr>
                      </w:p>
                    </w:tc>
                  </w:tr>
                </w:tbl>
                <w:p w14:paraId="76A777D1" w14:textId="77777777" w:rsidR="00CC7912" w:rsidRDefault="00CC7912">
                  <w:pPr>
                    <w:spacing w:after="0" w:line="240" w:lineRule="auto"/>
                  </w:pPr>
                </w:p>
              </w:tc>
            </w:tr>
            <w:tr w:rsidR="00CC7912" w14:paraId="482C0553" w14:textId="77777777">
              <w:trPr>
                <w:trHeight w:val="282"/>
              </w:trPr>
              <w:tc>
                <w:tcPr>
                  <w:tcW w:w="10714" w:type="dxa"/>
                  <w:tcBorders>
                    <w:top w:val="nil"/>
                    <w:left w:val="nil"/>
                    <w:bottom w:val="nil"/>
                    <w:right w:val="nil"/>
                  </w:tcBorders>
                  <w:tcMar>
                    <w:top w:w="39" w:type="dxa"/>
                    <w:left w:w="39" w:type="dxa"/>
                    <w:bottom w:w="39" w:type="dxa"/>
                    <w:right w:w="39" w:type="dxa"/>
                  </w:tcMar>
                </w:tcPr>
                <w:p w14:paraId="23CE9B64" w14:textId="77777777" w:rsidR="00CC7912" w:rsidRDefault="00CC7912">
                  <w:pPr>
                    <w:spacing w:after="0" w:line="240" w:lineRule="auto"/>
                  </w:pPr>
                </w:p>
              </w:tc>
            </w:tr>
            <w:tr w:rsidR="00CC7912" w14:paraId="171DAF1B" w14:textId="77777777">
              <w:trPr>
                <w:trHeight w:val="262"/>
              </w:trPr>
              <w:tc>
                <w:tcPr>
                  <w:tcW w:w="10714" w:type="dxa"/>
                  <w:tcBorders>
                    <w:top w:val="nil"/>
                    <w:left w:val="nil"/>
                    <w:bottom w:val="nil"/>
                    <w:right w:val="nil"/>
                  </w:tcBorders>
                  <w:tcMar>
                    <w:top w:w="39" w:type="dxa"/>
                    <w:left w:w="39" w:type="dxa"/>
                    <w:bottom w:w="39" w:type="dxa"/>
                    <w:right w:w="39" w:type="dxa"/>
                  </w:tcMar>
                </w:tcPr>
                <w:p w14:paraId="5BD50B41"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25F08C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D36743"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112D67FC"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15FADE94"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43997CD"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40816A9D"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3FE3EC6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CC7912" w14:paraId="405B73BA" w14:textId="77777777">
              <w:trPr>
                <w:trHeight w:val="282"/>
              </w:trPr>
              <w:tc>
                <w:tcPr>
                  <w:tcW w:w="10714" w:type="dxa"/>
                  <w:tcBorders>
                    <w:top w:val="nil"/>
                    <w:left w:val="nil"/>
                    <w:bottom w:val="nil"/>
                    <w:right w:val="nil"/>
                  </w:tcBorders>
                  <w:tcMar>
                    <w:top w:w="39" w:type="dxa"/>
                    <w:left w:w="39" w:type="dxa"/>
                    <w:bottom w:w="39" w:type="dxa"/>
                    <w:right w:w="39" w:type="dxa"/>
                  </w:tcMar>
                </w:tcPr>
                <w:p w14:paraId="184F96DE" w14:textId="77777777" w:rsidR="00CC7912" w:rsidRDefault="00CC7912">
                  <w:pPr>
                    <w:spacing w:after="0" w:line="240" w:lineRule="auto"/>
                  </w:pPr>
                </w:p>
              </w:tc>
            </w:tr>
            <w:tr w:rsidR="00CC7912" w14:paraId="5CECAF7F" w14:textId="77777777">
              <w:trPr>
                <w:trHeight w:val="262"/>
              </w:trPr>
              <w:tc>
                <w:tcPr>
                  <w:tcW w:w="10714" w:type="dxa"/>
                  <w:tcBorders>
                    <w:top w:val="nil"/>
                    <w:left w:val="nil"/>
                    <w:bottom w:val="nil"/>
                    <w:right w:val="nil"/>
                  </w:tcBorders>
                  <w:tcMar>
                    <w:top w:w="39" w:type="dxa"/>
                    <w:left w:w="39" w:type="dxa"/>
                    <w:bottom w:w="39" w:type="dxa"/>
                    <w:right w:w="39" w:type="dxa"/>
                  </w:tcMar>
                </w:tcPr>
                <w:p w14:paraId="0F737F70"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776BB3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1583BC" w14:textId="77777777" w:rsidR="00CC7912" w:rsidRDefault="00166B5D">
                  <w:pPr>
                    <w:spacing w:after="0" w:line="240" w:lineRule="auto"/>
                  </w:pPr>
                  <w:r>
                    <w:rPr>
                      <w:rFonts w:ascii="Calibri" w:eastAsia="Calibri" w:hAnsi="Calibri"/>
                      <w:color w:val="000000"/>
                    </w:rPr>
                    <w:t>Yes</w:t>
                  </w:r>
                </w:p>
              </w:tc>
            </w:tr>
            <w:tr w:rsidR="00CC7912" w14:paraId="40C66C60" w14:textId="77777777">
              <w:trPr>
                <w:trHeight w:val="262"/>
              </w:trPr>
              <w:tc>
                <w:tcPr>
                  <w:tcW w:w="10714" w:type="dxa"/>
                  <w:tcBorders>
                    <w:top w:val="nil"/>
                    <w:left w:val="nil"/>
                    <w:bottom w:val="nil"/>
                    <w:right w:val="nil"/>
                  </w:tcBorders>
                  <w:tcMar>
                    <w:top w:w="39" w:type="dxa"/>
                    <w:left w:w="39" w:type="dxa"/>
                    <w:bottom w:w="39" w:type="dxa"/>
                    <w:right w:w="39" w:type="dxa"/>
                  </w:tcMar>
                </w:tcPr>
                <w:p w14:paraId="79BF73B2"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6A53EE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386A55" w14:textId="77777777" w:rsidR="00CC7912" w:rsidRDefault="00166B5D">
                  <w:pPr>
                    <w:spacing w:after="0" w:line="240" w:lineRule="auto"/>
                  </w:pPr>
                  <w:r>
                    <w:rPr>
                      <w:rFonts w:ascii="Calibri" w:eastAsia="Calibri" w:hAnsi="Calibri"/>
                      <w:color w:val="000000"/>
                    </w:rPr>
                    <w:t>Yes</w:t>
                  </w:r>
                </w:p>
              </w:tc>
            </w:tr>
            <w:tr w:rsidR="00CC7912" w14:paraId="022F683F" w14:textId="77777777">
              <w:trPr>
                <w:trHeight w:val="262"/>
              </w:trPr>
              <w:tc>
                <w:tcPr>
                  <w:tcW w:w="10714" w:type="dxa"/>
                  <w:tcBorders>
                    <w:top w:val="nil"/>
                    <w:left w:val="nil"/>
                    <w:bottom w:val="nil"/>
                    <w:right w:val="nil"/>
                  </w:tcBorders>
                  <w:tcMar>
                    <w:top w:w="39" w:type="dxa"/>
                    <w:left w:w="39" w:type="dxa"/>
                    <w:bottom w:w="39" w:type="dxa"/>
                    <w:right w:w="39" w:type="dxa"/>
                  </w:tcMar>
                </w:tcPr>
                <w:p w14:paraId="3104048D"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0BF9EC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BEF640" w14:textId="77777777" w:rsidR="00CC7912" w:rsidRDefault="00166B5D">
                  <w:pPr>
                    <w:spacing w:after="0" w:line="240" w:lineRule="auto"/>
                  </w:pPr>
                  <w:r>
                    <w:rPr>
                      <w:rFonts w:ascii="Calibri" w:eastAsia="Calibri" w:hAnsi="Calibri"/>
                      <w:color w:val="000000"/>
                    </w:rPr>
                    <w:t>No</w:t>
                  </w:r>
                </w:p>
              </w:tc>
            </w:tr>
            <w:tr w:rsidR="00CC7912" w14:paraId="1106345A" w14:textId="77777777">
              <w:trPr>
                <w:trHeight w:val="262"/>
              </w:trPr>
              <w:tc>
                <w:tcPr>
                  <w:tcW w:w="10714" w:type="dxa"/>
                  <w:tcBorders>
                    <w:top w:val="nil"/>
                    <w:left w:val="nil"/>
                    <w:bottom w:val="nil"/>
                    <w:right w:val="nil"/>
                  </w:tcBorders>
                  <w:tcMar>
                    <w:top w:w="39" w:type="dxa"/>
                    <w:left w:w="39" w:type="dxa"/>
                    <w:bottom w:w="39" w:type="dxa"/>
                    <w:right w:w="39" w:type="dxa"/>
                  </w:tcMar>
                </w:tcPr>
                <w:p w14:paraId="0DEE7B8B"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177211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1324A8" w14:textId="77777777" w:rsidR="00CC7912" w:rsidRDefault="00166B5D">
                  <w:pPr>
                    <w:spacing w:after="0" w:line="240" w:lineRule="auto"/>
                  </w:pPr>
                  <w:r>
                    <w:rPr>
                      <w:rFonts w:ascii="Calibri" w:eastAsia="Calibri" w:hAnsi="Calibri"/>
                      <w:color w:val="000000"/>
                    </w:rPr>
                    <w:t>No</w:t>
                  </w:r>
                </w:p>
              </w:tc>
            </w:tr>
            <w:tr w:rsidR="00CC7912" w14:paraId="5227ED11" w14:textId="77777777">
              <w:trPr>
                <w:trHeight w:val="262"/>
              </w:trPr>
              <w:tc>
                <w:tcPr>
                  <w:tcW w:w="10714" w:type="dxa"/>
                  <w:tcBorders>
                    <w:top w:val="nil"/>
                    <w:left w:val="nil"/>
                    <w:bottom w:val="nil"/>
                    <w:right w:val="nil"/>
                  </w:tcBorders>
                  <w:tcMar>
                    <w:top w:w="39" w:type="dxa"/>
                    <w:left w:w="39" w:type="dxa"/>
                    <w:bottom w:w="39" w:type="dxa"/>
                    <w:right w:w="39" w:type="dxa"/>
                  </w:tcMar>
                </w:tcPr>
                <w:p w14:paraId="0E0ADF5F" w14:textId="77777777" w:rsidR="00CC7912" w:rsidRDefault="00166B5D">
                  <w:pPr>
                    <w:spacing w:after="0" w:line="240" w:lineRule="auto"/>
                  </w:pPr>
                  <w:r>
                    <w:rPr>
                      <w:rFonts w:ascii="Calibri" w:eastAsia="Calibri" w:hAnsi="Calibri"/>
                      <w:b/>
                      <w:color w:val="000000"/>
                    </w:rPr>
                    <w:t xml:space="preserve">Decommissioning </w:t>
                  </w:r>
                </w:p>
              </w:tc>
            </w:tr>
            <w:tr w:rsidR="00CC7912" w14:paraId="099F71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BE8FCC" w14:textId="77777777" w:rsidR="00CC7912" w:rsidRDefault="00166B5D">
                  <w:pPr>
                    <w:spacing w:after="0" w:line="240" w:lineRule="auto"/>
                  </w:pPr>
                  <w:r>
                    <w:rPr>
                      <w:rFonts w:ascii="Calibri" w:eastAsia="Calibri" w:hAnsi="Calibri"/>
                      <w:color w:val="000000"/>
                    </w:rPr>
                    <w:t>No</w:t>
                  </w:r>
                </w:p>
              </w:tc>
            </w:tr>
            <w:tr w:rsidR="00CC7912" w14:paraId="50330419" w14:textId="77777777">
              <w:trPr>
                <w:trHeight w:val="262"/>
              </w:trPr>
              <w:tc>
                <w:tcPr>
                  <w:tcW w:w="10714" w:type="dxa"/>
                  <w:tcBorders>
                    <w:top w:val="nil"/>
                    <w:left w:val="nil"/>
                    <w:bottom w:val="nil"/>
                    <w:right w:val="nil"/>
                  </w:tcBorders>
                  <w:tcMar>
                    <w:top w:w="39" w:type="dxa"/>
                    <w:left w:w="39" w:type="dxa"/>
                    <w:bottom w:w="39" w:type="dxa"/>
                    <w:right w:w="39" w:type="dxa"/>
                  </w:tcMar>
                </w:tcPr>
                <w:p w14:paraId="44C4E286"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53106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310F9E" w14:textId="77777777" w:rsidR="00CC7912" w:rsidRDefault="00CC7912">
                  <w:pPr>
                    <w:spacing w:after="0" w:line="240" w:lineRule="auto"/>
                  </w:pPr>
                </w:p>
              </w:tc>
            </w:tr>
            <w:tr w:rsidR="00CC7912" w14:paraId="667A2382" w14:textId="77777777">
              <w:trPr>
                <w:trHeight w:val="262"/>
              </w:trPr>
              <w:tc>
                <w:tcPr>
                  <w:tcW w:w="10714" w:type="dxa"/>
                  <w:tcBorders>
                    <w:top w:val="nil"/>
                    <w:left w:val="nil"/>
                    <w:bottom w:val="nil"/>
                    <w:right w:val="nil"/>
                  </w:tcBorders>
                  <w:tcMar>
                    <w:top w:w="39" w:type="dxa"/>
                    <w:left w:w="39" w:type="dxa"/>
                    <w:bottom w:w="39" w:type="dxa"/>
                    <w:right w:w="39" w:type="dxa"/>
                  </w:tcMar>
                </w:tcPr>
                <w:p w14:paraId="44DCD23C"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30BA4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B118A7" w14:textId="77777777" w:rsidR="00CC7912" w:rsidRDefault="00CC7912">
                  <w:pPr>
                    <w:spacing w:after="0" w:line="240" w:lineRule="auto"/>
                  </w:pPr>
                </w:p>
              </w:tc>
            </w:tr>
            <w:tr w:rsidR="00CC7912" w14:paraId="612D21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A41100" w14:textId="77777777" w:rsidR="00CC7912" w:rsidRDefault="00CC7912">
                  <w:pPr>
                    <w:spacing w:after="0" w:line="240" w:lineRule="auto"/>
                  </w:pPr>
                </w:p>
              </w:tc>
            </w:tr>
            <w:tr w:rsidR="00CC7912" w14:paraId="55D87D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74406E" w14:textId="77777777" w:rsidR="00CC7912" w:rsidRDefault="00CC7912">
                  <w:pPr>
                    <w:spacing w:after="0" w:line="240" w:lineRule="auto"/>
                  </w:pPr>
                </w:p>
              </w:tc>
            </w:tr>
            <w:tr w:rsidR="00CC7912" w14:paraId="4595E92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D5734EA" w14:textId="77777777" w:rsidR="00CC7912" w:rsidRDefault="00CC7912">
                  <w:pPr>
                    <w:spacing w:after="0" w:line="240" w:lineRule="auto"/>
                  </w:pPr>
                </w:p>
              </w:tc>
            </w:tr>
            <w:tr w:rsidR="00CC7912" w14:paraId="55A2199E" w14:textId="77777777">
              <w:trPr>
                <w:trHeight w:val="282"/>
              </w:trPr>
              <w:tc>
                <w:tcPr>
                  <w:tcW w:w="10714" w:type="dxa"/>
                  <w:tcBorders>
                    <w:top w:val="nil"/>
                    <w:left w:val="nil"/>
                    <w:bottom w:val="nil"/>
                    <w:right w:val="nil"/>
                  </w:tcBorders>
                  <w:tcMar>
                    <w:top w:w="39" w:type="dxa"/>
                    <w:left w:w="39" w:type="dxa"/>
                    <w:bottom w:w="39" w:type="dxa"/>
                    <w:right w:w="39" w:type="dxa"/>
                  </w:tcMar>
                </w:tcPr>
                <w:p w14:paraId="231E1F43" w14:textId="77777777" w:rsidR="00CC7912" w:rsidRDefault="00CC7912">
                  <w:pPr>
                    <w:spacing w:after="0" w:line="240" w:lineRule="auto"/>
                  </w:pPr>
                </w:p>
              </w:tc>
            </w:tr>
            <w:tr w:rsidR="00CC7912" w14:paraId="55B8D97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839946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BD98CA" w14:textId="77777777" w:rsidR="00CC7912" w:rsidRDefault="00166B5D">
                        <w:pPr>
                          <w:spacing w:after="0" w:line="240" w:lineRule="auto"/>
                        </w:pPr>
                        <w:r>
                          <w:rPr>
                            <w:noProof/>
                          </w:rPr>
                          <w:drawing>
                            <wp:inline distT="0" distB="0" distL="0" distR="0" wp14:anchorId="50A1D62F" wp14:editId="6BA2B57E">
                              <wp:extent cx="615003" cy="384377"/>
                              <wp:effectExtent l="0" t="0" r="0" b="0"/>
                              <wp:docPr id="194" name="img10.png"/>
                              <wp:cNvGraphicFramePr/>
                              <a:graphic xmlns:a="http://schemas.openxmlformats.org/drawingml/2006/main">
                                <a:graphicData uri="http://schemas.openxmlformats.org/drawingml/2006/picture">
                                  <pic:pic xmlns:pic="http://schemas.openxmlformats.org/drawingml/2006/picture">
                                    <pic:nvPicPr>
                                      <pic:cNvPr id="19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729B67C7" w14:textId="77777777" w:rsidR="00CC7912" w:rsidRDefault="00CC7912">
                        <w:pPr>
                          <w:pStyle w:val="EmptyCellLayoutStyle"/>
                          <w:spacing w:after="0" w:line="240" w:lineRule="auto"/>
                        </w:pPr>
                      </w:p>
                    </w:tc>
                    <w:tc>
                      <w:tcPr>
                        <w:tcW w:w="4725" w:type="dxa"/>
                      </w:tcPr>
                      <w:p w14:paraId="4EE93ACC" w14:textId="77777777" w:rsidR="00CC7912" w:rsidRDefault="00CC7912">
                        <w:pPr>
                          <w:pStyle w:val="EmptyCellLayoutStyle"/>
                          <w:spacing w:after="0" w:line="240" w:lineRule="auto"/>
                        </w:pPr>
                      </w:p>
                    </w:tc>
                    <w:tc>
                      <w:tcPr>
                        <w:tcW w:w="4804" w:type="dxa"/>
                      </w:tcPr>
                      <w:p w14:paraId="6481878A" w14:textId="77777777" w:rsidR="00CC7912" w:rsidRDefault="00CC7912">
                        <w:pPr>
                          <w:pStyle w:val="EmptyCellLayoutStyle"/>
                          <w:spacing w:after="0" w:line="240" w:lineRule="auto"/>
                        </w:pPr>
                      </w:p>
                    </w:tc>
                  </w:tr>
                  <w:tr w:rsidR="00CC7912" w14:paraId="4AADFF60" w14:textId="77777777">
                    <w:trPr>
                      <w:trHeight w:val="601"/>
                    </w:trPr>
                    <w:tc>
                      <w:tcPr>
                        <w:tcW w:w="1095" w:type="dxa"/>
                        <w:vMerge/>
                      </w:tcPr>
                      <w:p w14:paraId="33FEC9AC" w14:textId="77777777" w:rsidR="00CC7912" w:rsidRDefault="00CC7912">
                        <w:pPr>
                          <w:pStyle w:val="EmptyCellLayoutStyle"/>
                          <w:spacing w:after="0" w:line="240" w:lineRule="auto"/>
                        </w:pPr>
                      </w:p>
                    </w:tc>
                    <w:tc>
                      <w:tcPr>
                        <w:tcW w:w="90" w:type="dxa"/>
                      </w:tcPr>
                      <w:p w14:paraId="508BA34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30776F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8049652" w14:textId="77777777" w:rsidR="00CC7912" w:rsidRDefault="00166B5D">
                              <w:pPr>
                                <w:spacing w:after="0" w:line="240" w:lineRule="auto"/>
                              </w:pPr>
                              <w:r>
                                <w:rPr>
                                  <w:rFonts w:ascii="Calibri" w:eastAsia="Calibri" w:hAnsi="Calibri"/>
                                  <w:b/>
                                  <w:color w:val="000000"/>
                                  <w:sz w:val="24"/>
                                </w:rPr>
                                <w:t>Activity Planned Expenditure</w:t>
                              </w:r>
                            </w:p>
                          </w:tc>
                        </w:tr>
                      </w:tbl>
                      <w:p w14:paraId="506CD8BF" w14:textId="77777777" w:rsidR="00CC7912" w:rsidRDefault="00CC7912">
                        <w:pPr>
                          <w:spacing w:after="0" w:line="240" w:lineRule="auto"/>
                        </w:pPr>
                      </w:p>
                    </w:tc>
                    <w:tc>
                      <w:tcPr>
                        <w:tcW w:w="4804" w:type="dxa"/>
                      </w:tcPr>
                      <w:p w14:paraId="7AC3F57F" w14:textId="77777777" w:rsidR="00CC7912" w:rsidRDefault="00CC7912">
                        <w:pPr>
                          <w:pStyle w:val="EmptyCellLayoutStyle"/>
                          <w:spacing w:after="0" w:line="240" w:lineRule="auto"/>
                        </w:pPr>
                      </w:p>
                    </w:tc>
                  </w:tr>
                </w:tbl>
                <w:p w14:paraId="102AD1A1" w14:textId="77777777" w:rsidR="00CC7912" w:rsidRDefault="00CC7912">
                  <w:pPr>
                    <w:spacing w:after="0" w:line="240" w:lineRule="auto"/>
                  </w:pPr>
                </w:p>
              </w:tc>
            </w:tr>
            <w:tr w:rsidR="00CC7912" w14:paraId="3194AC0E" w14:textId="77777777">
              <w:trPr>
                <w:trHeight w:val="282"/>
              </w:trPr>
              <w:tc>
                <w:tcPr>
                  <w:tcW w:w="10714" w:type="dxa"/>
                  <w:tcBorders>
                    <w:top w:val="nil"/>
                    <w:left w:val="nil"/>
                    <w:bottom w:val="nil"/>
                    <w:right w:val="nil"/>
                  </w:tcBorders>
                  <w:tcMar>
                    <w:top w:w="39" w:type="dxa"/>
                    <w:left w:w="39" w:type="dxa"/>
                    <w:bottom w:w="39" w:type="dxa"/>
                    <w:right w:w="39" w:type="dxa"/>
                  </w:tcMar>
                </w:tcPr>
                <w:p w14:paraId="2F7B8B1D" w14:textId="77777777" w:rsidR="00CC7912" w:rsidRDefault="00CC7912">
                  <w:pPr>
                    <w:spacing w:after="0" w:line="240" w:lineRule="auto"/>
                  </w:pPr>
                </w:p>
              </w:tc>
            </w:tr>
            <w:tr w:rsidR="00CC7912" w14:paraId="2BA05303" w14:textId="77777777">
              <w:trPr>
                <w:trHeight w:val="262"/>
              </w:trPr>
              <w:tc>
                <w:tcPr>
                  <w:tcW w:w="10714" w:type="dxa"/>
                  <w:tcBorders>
                    <w:top w:val="nil"/>
                    <w:left w:val="nil"/>
                    <w:bottom w:val="nil"/>
                    <w:right w:val="nil"/>
                  </w:tcBorders>
                  <w:tcMar>
                    <w:top w:w="39" w:type="dxa"/>
                    <w:left w:w="39" w:type="dxa"/>
                    <w:bottom w:w="39" w:type="dxa"/>
                    <w:right w:w="39" w:type="dxa"/>
                  </w:tcMar>
                </w:tcPr>
                <w:p w14:paraId="2F996ABB" w14:textId="77777777" w:rsidR="00CC7912" w:rsidRDefault="00166B5D">
                  <w:pPr>
                    <w:spacing w:after="0" w:line="240" w:lineRule="auto"/>
                  </w:pPr>
                  <w:r>
                    <w:rPr>
                      <w:rFonts w:ascii="Calibri" w:eastAsia="Calibri" w:hAnsi="Calibri"/>
                      <w:b/>
                      <w:color w:val="000000"/>
                      <w:sz w:val="22"/>
                    </w:rPr>
                    <w:t>Planned Expenditure</w:t>
                  </w:r>
                </w:p>
              </w:tc>
            </w:tr>
            <w:tr w:rsidR="00CC7912" w14:paraId="49DFC285"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3B49090C"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45808B00"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09D7414"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7B02DF"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2A1C86"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950FBA"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89449D"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1A000C" w14:textId="77777777" w:rsidR="00CC7912" w:rsidRDefault="00166B5D">
                              <w:pPr>
                                <w:spacing w:after="0" w:line="240" w:lineRule="auto"/>
                              </w:pPr>
                              <w:r>
                                <w:rPr>
                                  <w:rFonts w:ascii="Calibri" w:eastAsia="Calibri" w:hAnsi="Calibri"/>
                                  <w:b/>
                                  <w:color w:val="000000"/>
                                </w:rPr>
                                <w:t>FY 24 25</w:t>
                              </w:r>
                            </w:p>
                          </w:tc>
                        </w:tr>
                        <w:tr w:rsidR="00CC7912" w14:paraId="234F083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615324"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BF8B9C" w14:textId="7545164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5B9924" w14:textId="0416AF0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0EE021" w14:textId="31BEE9A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B93AF6" w14:textId="577EACF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17DB8F" w14:textId="283A1685" w:rsidR="00CC7912" w:rsidRDefault="00CC7912">
                              <w:pPr>
                                <w:spacing w:after="0" w:line="240" w:lineRule="auto"/>
                                <w:jc w:val="right"/>
                              </w:pPr>
                            </w:p>
                          </w:tc>
                        </w:tr>
                        <w:tr w:rsidR="00CC7912" w14:paraId="5231934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FBFFC7"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90332F" w14:textId="1F8441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086D44" w14:textId="0C331A4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547F59" w14:textId="7FC38E3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A67BA1" w14:textId="4836F7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E1CAE5" w14:textId="7673815E" w:rsidR="00CC7912" w:rsidRDefault="00CC7912">
                              <w:pPr>
                                <w:spacing w:after="0" w:line="240" w:lineRule="auto"/>
                                <w:jc w:val="right"/>
                              </w:pPr>
                            </w:p>
                          </w:tc>
                        </w:tr>
                        <w:tr w:rsidR="00CC7912" w14:paraId="049B47A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EAD2D8"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A78515" w14:textId="6666377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A93D96" w14:textId="464F2C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AC7DDB" w14:textId="4034D7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6516A5" w14:textId="0DA9A53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229ADA" w14:textId="2FDB5DC9" w:rsidR="00CC7912" w:rsidRDefault="00CC7912">
                              <w:pPr>
                                <w:spacing w:after="0" w:line="240" w:lineRule="auto"/>
                                <w:jc w:val="right"/>
                              </w:pPr>
                            </w:p>
                          </w:tc>
                        </w:tr>
                        <w:tr w:rsidR="00CC7912" w14:paraId="659F4F8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19B7AD"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A85408" w14:textId="703C69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ACB2EA" w14:textId="044BEFD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58862A" w14:textId="4D3EFBB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1FB3DA" w14:textId="44D2276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438DB0" w14:textId="7A69B859" w:rsidR="00CC7912" w:rsidRDefault="00CC7912">
                              <w:pPr>
                                <w:spacing w:after="0" w:line="240" w:lineRule="auto"/>
                                <w:jc w:val="right"/>
                              </w:pPr>
                            </w:p>
                          </w:tc>
                        </w:tr>
                        <w:tr w:rsidR="00CC7912" w14:paraId="582886D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BC0AC0"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F52D82" w14:textId="47AB19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DFB230" w14:textId="36391A1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C3ACBB" w14:textId="56A294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C68536" w14:textId="7A48D1B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F12515" w14:textId="58957F7D" w:rsidR="00CC7912" w:rsidRDefault="00CC7912">
                              <w:pPr>
                                <w:spacing w:after="0" w:line="240" w:lineRule="auto"/>
                                <w:jc w:val="right"/>
                              </w:pPr>
                            </w:p>
                          </w:tc>
                        </w:tr>
                        <w:tr w:rsidR="00CC7912" w14:paraId="3291B77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CAF699"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632066" w14:textId="5107586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DEDA92" w14:textId="74613A5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73F413" w14:textId="70B1E9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6738FF" w14:textId="23E704D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025C09" w14:textId="09FF5831" w:rsidR="00CC7912" w:rsidRDefault="00CC7912">
                              <w:pPr>
                                <w:spacing w:after="0" w:line="240" w:lineRule="auto"/>
                                <w:jc w:val="right"/>
                              </w:pPr>
                            </w:p>
                          </w:tc>
                        </w:tr>
                      </w:tbl>
                      <w:p w14:paraId="1B37FCD1" w14:textId="77777777" w:rsidR="00CC7912" w:rsidRDefault="00CC7912">
                        <w:pPr>
                          <w:spacing w:after="0" w:line="240" w:lineRule="auto"/>
                        </w:pPr>
                      </w:p>
                    </w:tc>
                    <w:tc>
                      <w:tcPr>
                        <w:tcW w:w="2316" w:type="dxa"/>
                      </w:tcPr>
                      <w:p w14:paraId="4DEA9453" w14:textId="77777777" w:rsidR="00CC7912" w:rsidRDefault="00CC7912">
                        <w:pPr>
                          <w:pStyle w:val="EmptyCellLayoutStyle"/>
                          <w:spacing w:after="0" w:line="240" w:lineRule="auto"/>
                        </w:pPr>
                      </w:p>
                    </w:tc>
                  </w:tr>
                </w:tbl>
                <w:p w14:paraId="7BECE37A" w14:textId="77777777" w:rsidR="00CC7912" w:rsidRDefault="00CC7912">
                  <w:pPr>
                    <w:spacing w:after="0" w:line="240" w:lineRule="auto"/>
                  </w:pPr>
                </w:p>
              </w:tc>
            </w:tr>
            <w:tr w:rsidR="00CC7912" w14:paraId="44E54695" w14:textId="77777777">
              <w:trPr>
                <w:trHeight w:val="282"/>
              </w:trPr>
              <w:tc>
                <w:tcPr>
                  <w:tcW w:w="10714" w:type="dxa"/>
                  <w:tcBorders>
                    <w:top w:val="nil"/>
                    <w:left w:val="nil"/>
                    <w:bottom w:val="nil"/>
                    <w:right w:val="nil"/>
                  </w:tcBorders>
                  <w:tcMar>
                    <w:top w:w="39" w:type="dxa"/>
                    <w:left w:w="39" w:type="dxa"/>
                    <w:bottom w:w="39" w:type="dxa"/>
                    <w:right w:w="39" w:type="dxa"/>
                  </w:tcMar>
                </w:tcPr>
                <w:p w14:paraId="28364441" w14:textId="77777777" w:rsidR="00CC7912" w:rsidRDefault="00166B5D">
                  <w:pPr>
                    <w:spacing w:after="0" w:line="240" w:lineRule="auto"/>
                  </w:pPr>
                  <w:r>
                    <w:rPr>
                      <w:rFonts w:ascii="Calibri" w:eastAsia="Calibri" w:hAnsi="Calibri"/>
                      <w:b/>
                      <w:color w:val="000000"/>
                      <w:sz w:val="22"/>
                    </w:rPr>
                    <w:t>Totals</w:t>
                  </w:r>
                </w:p>
              </w:tc>
            </w:tr>
            <w:tr w:rsidR="00CC7912" w14:paraId="332ED563"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B8B43E9"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3FED296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D19B38"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3C8C0F"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BD5F7B0"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8BE56A"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ED027A"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84DC9D"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1021CB" w14:textId="77777777" w:rsidR="00CC7912" w:rsidRDefault="00166B5D">
                              <w:pPr>
                                <w:spacing w:after="0" w:line="240" w:lineRule="auto"/>
                              </w:pPr>
                              <w:r>
                                <w:rPr>
                                  <w:rFonts w:ascii="Calibri" w:eastAsia="Calibri" w:hAnsi="Calibri"/>
                                  <w:b/>
                                  <w:color w:val="000000"/>
                                </w:rPr>
                                <w:t>Total</w:t>
                              </w:r>
                            </w:p>
                          </w:tc>
                        </w:tr>
                        <w:tr w:rsidR="00CC7912" w14:paraId="30D1720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5A71A0"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C5AE64" w14:textId="77C19F8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BFECB3" w14:textId="40D2F30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E8559B" w14:textId="513D898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291F8F" w14:textId="3581D7B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AC7B5B" w14:textId="4ED752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0513B1" w14:textId="21D6F73B" w:rsidR="00CC7912" w:rsidRDefault="00CC7912">
                              <w:pPr>
                                <w:spacing w:after="0" w:line="240" w:lineRule="auto"/>
                                <w:jc w:val="right"/>
                              </w:pPr>
                            </w:p>
                          </w:tc>
                        </w:tr>
                        <w:tr w:rsidR="00CC7912" w14:paraId="18A0893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0F37D9"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DE7578" w14:textId="34C5E9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4D5D53" w14:textId="372F831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022619" w14:textId="7E4BA61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7C6AF7" w14:textId="7CE87E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20766C" w14:textId="103C85D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56BEE45" w14:textId="5A126F16" w:rsidR="00CC7912" w:rsidRDefault="00CC7912">
                              <w:pPr>
                                <w:spacing w:after="0" w:line="240" w:lineRule="auto"/>
                                <w:jc w:val="right"/>
                              </w:pPr>
                            </w:p>
                          </w:tc>
                        </w:tr>
                        <w:tr w:rsidR="00CC7912" w14:paraId="66DC12C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BD972A"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5D1454" w14:textId="5AD0BC6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E1ADD6" w14:textId="642AD8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D6C3FC" w14:textId="553EC57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295AD7" w14:textId="6E44821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8E97BC" w14:textId="003E3A0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5FF8E3" w14:textId="27A501AE" w:rsidR="00CC7912" w:rsidRDefault="00CC7912">
                              <w:pPr>
                                <w:spacing w:after="0" w:line="240" w:lineRule="auto"/>
                                <w:jc w:val="right"/>
                              </w:pPr>
                            </w:p>
                          </w:tc>
                        </w:tr>
                        <w:tr w:rsidR="00CC7912" w14:paraId="44E61B1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C92EF1"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1A9470" w14:textId="2B1CB7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BD7211" w14:textId="36B7253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CDC6E0" w14:textId="2CA7A6C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534AE7" w14:textId="738E142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6D5D5A" w14:textId="3C03A99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A332F1" w14:textId="14D7F5F6" w:rsidR="00CC7912" w:rsidRDefault="00CC7912">
                              <w:pPr>
                                <w:spacing w:after="0" w:line="240" w:lineRule="auto"/>
                                <w:jc w:val="right"/>
                              </w:pPr>
                            </w:p>
                          </w:tc>
                        </w:tr>
                        <w:tr w:rsidR="00CC7912" w14:paraId="283D9D2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AA55DD"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ACD994" w14:textId="7E7EB53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23B186" w14:textId="36127E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5E2259" w14:textId="4744D0F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585A70" w14:textId="63E79B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927E0A" w14:textId="432E57B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FA0925" w14:textId="07C2471A" w:rsidR="00CC7912" w:rsidRDefault="00CC7912">
                              <w:pPr>
                                <w:spacing w:after="0" w:line="240" w:lineRule="auto"/>
                                <w:jc w:val="right"/>
                              </w:pPr>
                            </w:p>
                          </w:tc>
                        </w:tr>
                        <w:tr w:rsidR="00CC7912" w14:paraId="764FCED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C35475"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8C048B" w14:textId="0C9276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96FB86" w14:textId="7D965D9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3C11E7" w14:textId="0EB2D4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87BD08" w14:textId="249BF9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6BCE52" w14:textId="07F0313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D707B8" w14:textId="5DFB2CBD" w:rsidR="00CC7912" w:rsidRDefault="00CC7912">
                              <w:pPr>
                                <w:spacing w:after="0" w:line="240" w:lineRule="auto"/>
                                <w:jc w:val="right"/>
                              </w:pPr>
                            </w:p>
                          </w:tc>
                        </w:tr>
                        <w:tr w:rsidR="00CC7912" w14:paraId="7024669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BF2CBA"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23C9F1" w14:textId="2C3FFE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06EB74" w14:textId="0A2799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83B73A" w14:textId="3024ADA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19101A" w14:textId="4E83C4E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8B7BCD" w14:textId="6318EE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956D2" w14:textId="69C5C4B9" w:rsidR="00CC7912" w:rsidRDefault="00CC7912">
                              <w:pPr>
                                <w:spacing w:after="0" w:line="240" w:lineRule="auto"/>
                                <w:jc w:val="right"/>
                              </w:pPr>
                            </w:p>
                          </w:tc>
                        </w:tr>
                      </w:tbl>
                      <w:p w14:paraId="3F819B4F" w14:textId="77777777" w:rsidR="00CC7912" w:rsidRDefault="00CC7912">
                        <w:pPr>
                          <w:spacing w:after="0" w:line="240" w:lineRule="auto"/>
                        </w:pPr>
                      </w:p>
                    </w:tc>
                    <w:tc>
                      <w:tcPr>
                        <w:tcW w:w="898" w:type="dxa"/>
                      </w:tcPr>
                      <w:p w14:paraId="6A2FEC5B" w14:textId="77777777" w:rsidR="00CC7912" w:rsidRDefault="00CC7912">
                        <w:pPr>
                          <w:pStyle w:val="EmptyCellLayoutStyle"/>
                          <w:spacing w:after="0" w:line="240" w:lineRule="auto"/>
                        </w:pPr>
                      </w:p>
                    </w:tc>
                  </w:tr>
                </w:tbl>
                <w:p w14:paraId="38B92E37" w14:textId="77777777" w:rsidR="00CC7912" w:rsidRDefault="00CC7912">
                  <w:pPr>
                    <w:spacing w:after="0" w:line="240" w:lineRule="auto"/>
                  </w:pPr>
                </w:p>
              </w:tc>
            </w:tr>
            <w:tr w:rsidR="00CC7912" w14:paraId="3EFDF7B7" w14:textId="77777777">
              <w:trPr>
                <w:trHeight w:val="282"/>
              </w:trPr>
              <w:tc>
                <w:tcPr>
                  <w:tcW w:w="10714" w:type="dxa"/>
                  <w:tcBorders>
                    <w:top w:val="nil"/>
                    <w:left w:val="nil"/>
                    <w:bottom w:val="nil"/>
                    <w:right w:val="nil"/>
                  </w:tcBorders>
                  <w:tcMar>
                    <w:top w:w="39" w:type="dxa"/>
                    <w:left w:w="39" w:type="dxa"/>
                    <w:bottom w:w="39" w:type="dxa"/>
                    <w:right w:w="39" w:type="dxa"/>
                  </w:tcMar>
                </w:tcPr>
                <w:p w14:paraId="26BD15E7" w14:textId="77777777" w:rsidR="00CC7912" w:rsidRDefault="00CC7912">
                  <w:pPr>
                    <w:spacing w:after="0" w:line="240" w:lineRule="auto"/>
                  </w:pPr>
                </w:p>
              </w:tc>
            </w:tr>
            <w:tr w:rsidR="00CC7912" w14:paraId="2F0ECD6A" w14:textId="77777777">
              <w:trPr>
                <w:trHeight w:val="282"/>
              </w:trPr>
              <w:tc>
                <w:tcPr>
                  <w:tcW w:w="10714" w:type="dxa"/>
                  <w:tcBorders>
                    <w:top w:val="nil"/>
                    <w:left w:val="nil"/>
                    <w:bottom w:val="nil"/>
                    <w:right w:val="nil"/>
                  </w:tcBorders>
                  <w:tcMar>
                    <w:top w:w="39" w:type="dxa"/>
                    <w:left w:w="39" w:type="dxa"/>
                    <w:bottom w:w="39" w:type="dxa"/>
                    <w:right w:w="39" w:type="dxa"/>
                  </w:tcMar>
                </w:tcPr>
                <w:p w14:paraId="3014F52F"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07E991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EB1DF8" w14:textId="77777777" w:rsidR="00CC7912" w:rsidRDefault="00CC7912">
                  <w:pPr>
                    <w:spacing w:after="0" w:line="240" w:lineRule="auto"/>
                  </w:pPr>
                </w:p>
              </w:tc>
            </w:tr>
            <w:tr w:rsidR="00CC7912" w14:paraId="34CC0F14" w14:textId="77777777">
              <w:trPr>
                <w:trHeight w:val="282"/>
              </w:trPr>
              <w:tc>
                <w:tcPr>
                  <w:tcW w:w="10714" w:type="dxa"/>
                  <w:tcBorders>
                    <w:top w:val="nil"/>
                    <w:left w:val="nil"/>
                    <w:bottom w:val="nil"/>
                    <w:right w:val="nil"/>
                  </w:tcBorders>
                  <w:tcMar>
                    <w:top w:w="39" w:type="dxa"/>
                    <w:left w:w="39" w:type="dxa"/>
                    <w:bottom w:w="39" w:type="dxa"/>
                    <w:right w:w="39" w:type="dxa"/>
                  </w:tcMar>
                </w:tcPr>
                <w:p w14:paraId="267A16DE"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122629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6B303C" w14:textId="77777777" w:rsidR="00CC7912" w:rsidRDefault="00CC7912">
                  <w:pPr>
                    <w:spacing w:after="0" w:line="240" w:lineRule="auto"/>
                  </w:pPr>
                </w:p>
              </w:tc>
            </w:tr>
            <w:tr w:rsidR="00CC7912" w14:paraId="3E1744B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165DBF" w14:textId="77777777" w:rsidR="00CC7912" w:rsidRDefault="00CC7912">
                  <w:pPr>
                    <w:spacing w:after="0" w:line="240" w:lineRule="auto"/>
                  </w:pPr>
                </w:p>
              </w:tc>
            </w:tr>
            <w:tr w:rsidR="00CC7912" w14:paraId="045604CF" w14:textId="77777777">
              <w:trPr>
                <w:trHeight w:val="282"/>
              </w:trPr>
              <w:tc>
                <w:tcPr>
                  <w:tcW w:w="10714" w:type="dxa"/>
                  <w:tcBorders>
                    <w:top w:val="nil"/>
                    <w:left w:val="nil"/>
                    <w:bottom w:val="nil"/>
                    <w:right w:val="nil"/>
                  </w:tcBorders>
                  <w:tcMar>
                    <w:top w:w="39" w:type="dxa"/>
                    <w:left w:w="39" w:type="dxa"/>
                    <w:bottom w:w="39" w:type="dxa"/>
                    <w:right w:w="39" w:type="dxa"/>
                  </w:tcMar>
                </w:tcPr>
                <w:p w14:paraId="1DB3587A" w14:textId="77777777" w:rsidR="00CC7912" w:rsidRDefault="00CC7912">
                  <w:pPr>
                    <w:spacing w:after="0" w:line="240" w:lineRule="auto"/>
                  </w:pPr>
                </w:p>
              </w:tc>
            </w:tr>
            <w:tr w:rsidR="00CC7912" w14:paraId="050C419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34DCCA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032D6C" w14:textId="77777777" w:rsidR="00CC7912" w:rsidRDefault="00166B5D">
                        <w:pPr>
                          <w:spacing w:after="0" w:line="240" w:lineRule="auto"/>
                        </w:pPr>
                        <w:r>
                          <w:rPr>
                            <w:noProof/>
                          </w:rPr>
                          <w:drawing>
                            <wp:inline distT="0" distB="0" distL="0" distR="0" wp14:anchorId="5C199C9B" wp14:editId="5D99CDA2">
                              <wp:extent cx="615003" cy="384377"/>
                              <wp:effectExtent l="0" t="0" r="0" b="0"/>
                              <wp:docPr id="196" name="img11.png"/>
                              <wp:cNvGraphicFramePr/>
                              <a:graphic xmlns:a="http://schemas.openxmlformats.org/drawingml/2006/main">
                                <a:graphicData uri="http://schemas.openxmlformats.org/drawingml/2006/picture">
                                  <pic:pic xmlns:pic="http://schemas.openxmlformats.org/drawingml/2006/picture">
                                    <pic:nvPicPr>
                                      <pic:cNvPr id="19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BF2793A" w14:textId="77777777" w:rsidR="00CC7912" w:rsidRDefault="00CC7912">
                        <w:pPr>
                          <w:pStyle w:val="EmptyCellLayoutStyle"/>
                          <w:spacing w:after="0" w:line="240" w:lineRule="auto"/>
                        </w:pPr>
                      </w:p>
                    </w:tc>
                    <w:tc>
                      <w:tcPr>
                        <w:tcW w:w="4725" w:type="dxa"/>
                      </w:tcPr>
                      <w:p w14:paraId="00217C9E" w14:textId="77777777" w:rsidR="00CC7912" w:rsidRDefault="00CC7912">
                        <w:pPr>
                          <w:pStyle w:val="EmptyCellLayoutStyle"/>
                          <w:spacing w:after="0" w:line="240" w:lineRule="auto"/>
                        </w:pPr>
                      </w:p>
                    </w:tc>
                    <w:tc>
                      <w:tcPr>
                        <w:tcW w:w="4804" w:type="dxa"/>
                      </w:tcPr>
                      <w:p w14:paraId="1FB66502" w14:textId="77777777" w:rsidR="00CC7912" w:rsidRDefault="00CC7912">
                        <w:pPr>
                          <w:pStyle w:val="EmptyCellLayoutStyle"/>
                          <w:spacing w:after="0" w:line="240" w:lineRule="auto"/>
                        </w:pPr>
                      </w:p>
                    </w:tc>
                  </w:tr>
                  <w:tr w:rsidR="00CC7912" w14:paraId="053E8414" w14:textId="77777777">
                    <w:trPr>
                      <w:trHeight w:val="601"/>
                    </w:trPr>
                    <w:tc>
                      <w:tcPr>
                        <w:tcW w:w="1095" w:type="dxa"/>
                        <w:vMerge/>
                      </w:tcPr>
                      <w:p w14:paraId="4AB0089D" w14:textId="77777777" w:rsidR="00CC7912" w:rsidRDefault="00CC7912">
                        <w:pPr>
                          <w:pStyle w:val="EmptyCellLayoutStyle"/>
                          <w:spacing w:after="0" w:line="240" w:lineRule="auto"/>
                        </w:pPr>
                      </w:p>
                    </w:tc>
                    <w:tc>
                      <w:tcPr>
                        <w:tcW w:w="90" w:type="dxa"/>
                      </w:tcPr>
                      <w:p w14:paraId="5E475DD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8BDF62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2E866D5"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A9860D4" w14:textId="77777777" w:rsidR="00CC7912" w:rsidRDefault="00CC7912">
                        <w:pPr>
                          <w:spacing w:after="0" w:line="240" w:lineRule="auto"/>
                        </w:pPr>
                      </w:p>
                    </w:tc>
                    <w:tc>
                      <w:tcPr>
                        <w:tcW w:w="4804" w:type="dxa"/>
                      </w:tcPr>
                      <w:p w14:paraId="12C75CC4" w14:textId="77777777" w:rsidR="00CC7912" w:rsidRDefault="00CC7912">
                        <w:pPr>
                          <w:pStyle w:val="EmptyCellLayoutStyle"/>
                          <w:spacing w:after="0" w:line="240" w:lineRule="auto"/>
                        </w:pPr>
                      </w:p>
                    </w:tc>
                  </w:tr>
                </w:tbl>
                <w:p w14:paraId="4A5DA192" w14:textId="77777777" w:rsidR="00CC7912" w:rsidRDefault="00CC7912">
                  <w:pPr>
                    <w:spacing w:after="0" w:line="240" w:lineRule="auto"/>
                  </w:pPr>
                </w:p>
              </w:tc>
            </w:tr>
            <w:tr w:rsidR="00CC7912" w14:paraId="674E4F51" w14:textId="77777777">
              <w:trPr>
                <w:trHeight w:val="282"/>
              </w:trPr>
              <w:tc>
                <w:tcPr>
                  <w:tcW w:w="10714" w:type="dxa"/>
                  <w:tcBorders>
                    <w:top w:val="nil"/>
                    <w:left w:val="nil"/>
                    <w:bottom w:val="nil"/>
                    <w:right w:val="nil"/>
                  </w:tcBorders>
                  <w:tcMar>
                    <w:top w:w="39" w:type="dxa"/>
                    <w:left w:w="39" w:type="dxa"/>
                    <w:bottom w:w="39" w:type="dxa"/>
                    <w:right w:w="39" w:type="dxa"/>
                  </w:tcMar>
                </w:tcPr>
                <w:p w14:paraId="423E3399" w14:textId="77777777" w:rsidR="00CC7912" w:rsidRDefault="00CC7912">
                  <w:pPr>
                    <w:spacing w:after="0" w:line="240" w:lineRule="auto"/>
                  </w:pPr>
                </w:p>
              </w:tc>
            </w:tr>
            <w:tr w:rsidR="00CC7912" w14:paraId="0C16D25D" w14:textId="77777777">
              <w:trPr>
                <w:trHeight w:val="262"/>
              </w:trPr>
              <w:tc>
                <w:tcPr>
                  <w:tcW w:w="10714" w:type="dxa"/>
                  <w:tcBorders>
                    <w:top w:val="nil"/>
                    <w:left w:val="nil"/>
                    <w:bottom w:val="nil"/>
                    <w:right w:val="nil"/>
                  </w:tcBorders>
                  <w:tcMar>
                    <w:top w:w="39" w:type="dxa"/>
                    <w:left w:w="39" w:type="dxa"/>
                    <w:bottom w:w="39" w:type="dxa"/>
                    <w:right w:w="39" w:type="dxa"/>
                  </w:tcMar>
                </w:tcPr>
                <w:p w14:paraId="4245D55B" w14:textId="77777777" w:rsidR="00CC7912" w:rsidRDefault="00166B5D">
                  <w:pPr>
                    <w:spacing w:after="0" w:line="240" w:lineRule="auto"/>
                  </w:pPr>
                  <w:r>
                    <w:rPr>
                      <w:rFonts w:ascii="Calibri" w:eastAsia="Calibri" w:hAnsi="Calibri"/>
                      <w:b/>
                      <w:color w:val="000000"/>
                    </w:rPr>
                    <w:t>Activity Status</w:t>
                  </w:r>
                </w:p>
              </w:tc>
            </w:tr>
            <w:tr w:rsidR="00CC7912" w14:paraId="6BD9E1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90E624" w14:textId="77777777" w:rsidR="00CC7912" w:rsidRDefault="00166B5D">
                  <w:pPr>
                    <w:spacing w:after="0" w:line="240" w:lineRule="auto"/>
                  </w:pPr>
                  <w:r>
                    <w:rPr>
                      <w:rFonts w:ascii="Calibri" w:eastAsia="Calibri" w:hAnsi="Calibri"/>
                      <w:color w:val="000000"/>
                    </w:rPr>
                    <w:t>Ready for Submission</w:t>
                  </w:r>
                </w:p>
              </w:tc>
            </w:tr>
            <w:tr w:rsidR="00CC7912" w14:paraId="754572CB" w14:textId="77777777">
              <w:tc>
                <w:tcPr>
                  <w:tcW w:w="10714" w:type="dxa"/>
                  <w:tcBorders>
                    <w:top w:val="nil"/>
                    <w:left w:val="nil"/>
                    <w:bottom w:val="nil"/>
                    <w:right w:val="nil"/>
                  </w:tcBorders>
                  <w:tcMar>
                    <w:top w:w="0" w:type="dxa"/>
                    <w:left w:w="0" w:type="dxa"/>
                    <w:bottom w:w="0" w:type="dxa"/>
                    <w:right w:w="0" w:type="dxa"/>
                  </w:tcMar>
                </w:tcPr>
                <w:p w14:paraId="20A501DE" w14:textId="77777777" w:rsidR="00CC7912" w:rsidRDefault="00CC7912">
                  <w:pPr>
                    <w:spacing w:after="0" w:line="240" w:lineRule="auto"/>
                  </w:pPr>
                </w:p>
              </w:tc>
            </w:tr>
            <w:tr w:rsidR="00CC7912" w14:paraId="5EADFB7B"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488A7BB" w14:textId="77777777">
                    <w:trPr>
                      <w:trHeight w:val="180"/>
                    </w:trPr>
                    <w:tc>
                      <w:tcPr>
                        <w:tcW w:w="255" w:type="dxa"/>
                      </w:tcPr>
                      <w:p w14:paraId="0451CB16" w14:textId="77777777" w:rsidR="00CC7912" w:rsidRDefault="00CC7912">
                        <w:pPr>
                          <w:pStyle w:val="EmptyCellLayoutStyle"/>
                          <w:spacing w:after="0" w:line="240" w:lineRule="auto"/>
                        </w:pPr>
                      </w:p>
                    </w:tc>
                    <w:tc>
                      <w:tcPr>
                        <w:tcW w:w="60" w:type="dxa"/>
                      </w:tcPr>
                      <w:p w14:paraId="50E8CFDA" w14:textId="77777777" w:rsidR="00CC7912" w:rsidRDefault="00CC7912">
                        <w:pPr>
                          <w:pStyle w:val="EmptyCellLayoutStyle"/>
                          <w:spacing w:after="0" w:line="240" w:lineRule="auto"/>
                        </w:pPr>
                      </w:p>
                    </w:tc>
                    <w:tc>
                      <w:tcPr>
                        <w:tcW w:w="10399" w:type="dxa"/>
                      </w:tcPr>
                      <w:p w14:paraId="0E7AB544" w14:textId="77777777" w:rsidR="00CC7912" w:rsidRDefault="00CC7912">
                        <w:pPr>
                          <w:pStyle w:val="EmptyCellLayoutStyle"/>
                          <w:spacing w:after="0" w:line="240" w:lineRule="auto"/>
                        </w:pPr>
                      </w:p>
                    </w:tc>
                  </w:tr>
                  <w:tr w:rsidR="00CC7912" w14:paraId="05080EFE" w14:textId="77777777">
                    <w:tc>
                      <w:tcPr>
                        <w:tcW w:w="255" w:type="dxa"/>
                      </w:tcPr>
                      <w:p w14:paraId="599762FC"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3AF10C65" w14:textId="77777777">
                          <w:trPr>
                            <w:trHeight w:val="15"/>
                          </w:trPr>
                          <w:tc>
                            <w:tcPr>
                              <w:tcW w:w="60" w:type="dxa"/>
                              <w:tcMar>
                                <w:top w:w="0" w:type="dxa"/>
                                <w:left w:w="0" w:type="dxa"/>
                                <w:bottom w:w="0" w:type="dxa"/>
                                <w:right w:w="0" w:type="dxa"/>
                              </w:tcMar>
                            </w:tcPr>
                            <w:p w14:paraId="1FBD4447" w14:textId="77777777" w:rsidR="00CC7912" w:rsidRDefault="00CC7912">
                              <w:pPr>
                                <w:pStyle w:val="EmptyCellLayoutStyle"/>
                                <w:spacing w:after="0" w:line="240" w:lineRule="auto"/>
                              </w:pPr>
                            </w:p>
                          </w:tc>
                        </w:tr>
                      </w:tbl>
                      <w:p w14:paraId="4C7545CC" w14:textId="77777777" w:rsidR="00CC7912" w:rsidRDefault="00CC7912">
                        <w:pPr>
                          <w:spacing w:after="0" w:line="240" w:lineRule="auto"/>
                        </w:pPr>
                      </w:p>
                    </w:tc>
                    <w:tc>
                      <w:tcPr>
                        <w:tcW w:w="10399" w:type="dxa"/>
                      </w:tcPr>
                      <w:p w14:paraId="4A038B69" w14:textId="77777777" w:rsidR="00CC7912" w:rsidRDefault="00CC7912">
                        <w:pPr>
                          <w:pStyle w:val="EmptyCellLayoutStyle"/>
                          <w:spacing w:after="0" w:line="240" w:lineRule="auto"/>
                        </w:pPr>
                      </w:p>
                    </w:tc>
                  </w:tr>
                </w:tbl>
                <w:p w14:paraId="2133E391" w14:textId="77777777" w:rsidR="00CC7912" w:rsidRDefault="00CC7912">
                  <w:pPr>
                    <w:spacing w:after="0" w:line="240" w:lineRule="auto"/>
                  </w:pPr>
                </w:p>
              </w:tc>
            </w:tr>
          </w:tbl>
          <w:p w14:paraId="5395744D" w14:textId="77777777" w:rsidR="00CC7912" w:rsidRDefault="00CC7912">
            <w:pPr>
              <w:spacing w:after="0" w:line="240" w:lineRule="auto"/>
            </w:pPr>
          </w:p>
        </w:tc>
        <w:tc>
          <w:tcPr>
            <w:tcW w:w="762" w:type="dxa"/>
          </w:tcPr>
          <w:p w14:paraId="279B86EA" w14:textId="77777777" w:rsidR="00CC7912" w:rsidRDefault="00CC7912">
            <w:pPr>
              <w:pStyle w:val="EmptyCellLayoutStyle"/>
              <w:spacing w:after="0" w:line="240" w:lineRule="auto"/>
            </w:pPr>
          </w:p>
        </w:tc>
      </w:tr>
    </w:tbl>
    <w:p w14:paraId="7B19C87F"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5822F28C" w14:textId="77777777">
        <w:tc>
          <w:tcPr>
            <w:tcW w:w="762" w:type="dxa"/>
          </w:tcPr>
          <w:p w14:paraId="272DA03B"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AAA4DB0" w14:textId="77777777">
              <w:tc>
                <w:tcPr>
                  <w:tcW w:w="10714" w:type="dxa"/>
                  <w:tcBorders>
                    <w:top w:val="nil"/>
                    <w:left w:val="nil"/>
                    <w:bottom w:val="nil"/>
                    <w:right w:val="nil"/>
                  </w:tcBorders>
                  <w:tcMar>
                    <w:top w:w="0" w:type="dxa"/>
                    <w:left w:w="0" w:type="dxa"/>
                    <w:bottom w:w="0" w:type="dxa"/>
                    <w:right w:w="0" w:type="dxa"/>
                  </w:tcMar>
                </w:tcPr>
                <w:p w14:paraId="1C68C716" w14:textId="77777777" w:rsidR="00CC7912" w:rsidRDefault="00CC7912">
                  <w:pPr>
                    <w:spacing w:after="0" w:line="240" w:lineRule="auto"/>
                  </w:pPr>
                </w:p>
              </w:tc>
            </w:tr>
            <w:tr w:rsidR="00CC7912" w14:paraId="4BDF667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27349B4" w14:textId="77777777" w:rsidR="00CC7912" w:rsidRDefault="00CC7912">
                  <w:pPr>
                    <w:spacing w:after="0" w:line="240" w:lineRule="auto"/>
                  </w:pPr>
                </w:p>
              </w:tc>
            </w:tr>
            <w:tr w:rsidR="00CC7912" w14:paraId="4978440A"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08C67644"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46AC89C" w14:textId="77777777" w:rsidR="00CC7912" w:rsidRDefault="00166B5D">
                        <w:pPr>
                          <w:spacing w:after="0" w:line="240" w:lineRule="auto"/>
                        </w:pPr>
                        <w:r>
                          <w:rPr>
                            <w:noProof/>
                          </w:rPr>
                          <w:drawing>
                            <wp:inline distT="0" distB="0" distL="0" distR="0" wp14:anchorId="7072AC32" wp14:editId="7A44ED07">
                              <wp:extent cx="949717" cy="620969"/>
                              <wp:effectExtent l="0" t="0" r="0" b="0"/>
                              <wp:docPr id="198" name="img3.png"/>
                              <wp:cNvGraphicFramePr/>
                              <a:graphic xmlns:a="http://schemas.openxmlformats.org/drawingml/2006/main">
                                <a:graphicData uri="http://schemas.openxmlformats.org/drawingml/2006/picture">
                                  <pic:pic xmlns:pic="http://schemas.openxmlformats.org/drawingml/2006/picture">
                                    <pic:nvPicPr>
                                      <pic:cNvPr id="19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C02FD2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F9ED94C" w14:textId="77777777" w:rsidR="00CC7912" w:rsidRDefault="00166B5D">
                              <w:pPr>
                                <w:spacing w:after="0" w:line="240" w:lineRule="auto"/>
                              </w:pPr>
                              <w:r>
                                <w:rPr>
                                  <w:rFonts w:ascii="Calibri" w:eastAsia="Calibri" w:hAnsi="Calibri"/>
                                  <w:b/>
                                  <w:color w:val="000000"/>
                                  <w:sz w:val="36"/>
                                </w:rPr>
                                <w:t>HSI - 5 - HSI 5 - General Practice Support</w:t>
                              </w:r>
                            </w:p>
                          </w:tc>
                        </w:tr>
                      </w:tbl>
                      <w:p w14:paraId="09B73C2E" w14:textId="77777777" w:rsidR="00CC7912" w:rsidRDefault="00CC7912">
                        <w:pPr>
                          <w:spacing w:after="0" w:line="240" w:lineRule="auto"/>
                        </w:pPr>
                      </w:p>
                    </w:tc>
                    <w:tc>
                      <w:tcPr>
                        <w:tcW w:w="43" w:type="dxa"/>
                        <w:shd w:val="clear" w:color="auto" w:fill="DDE1EA"/>
                      </w:tcPr>
                      <w:p w14:paraId="558C7738" w14:textId="77777777" w:rsidR="00CC7912" w:rsidRDefault="00CC7912">
                        <w:pPr>
                          <w:pStyle w:val="EmptyCellLayoutStyle"/>
                          <w:spacing w:after="0" w:line="240" w:lineRule="auto"/>
                        </w:pPr>
                      </w:p>
                    </w:tc>
                  </w:tr>
                </w:tbl>
                <w:p w14:paraId="40B3B6CA" w14:textId="77777777" w:rsidR="00CC7912" w:rsidRDefault="00CC7912">
                  <w:pPr>
                    <w:spacing w:after="0" w:line="240" w:lineRule="auto"/>
                  </w:pPr>
                </w:p>
              </w:tc>
            </w:tr>
            <w:tr w:rsidR="00CC7912" w14:paraId="47FE57AE"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5D7199D" w14:textId="77777777" w:rsidR="00CC7912" w:rsidRDefault="00CC7912">
                  <w:pPr>
                    <w:spacing w:after="0" w:line="240" w:lineRule="auto"/>
                  </w:pPr>
                </w:p>
              </w:tc>
            </w:tr>
            <w:tr w:rsidR="00CC7912" w14:paraId="629CE41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67C721F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376782B" w14:textId="77777777" w:rsidR="00CC7912" w:rsidRDefault="00166B5D">
                        <w:pPr>
                          <w:spacing w:after="0" w:line="240" w:lineRule="auto"/>
                        </w:pPr>
                        <w:r>
                          <w:rPr>
                            <w:noProof/>
                          </w:rPr>
                          <w:drawing>
                            <wp:inline distT="0" distB="0" distL="0" distR="0" wp14:anchorId="414610EA" wp14:editId="3803C616">
                              <wp:extent cx="615003" cy="384377"/>
                              <wp:effectExtent l="0" t="0" r="0" b="0"/>
                              <wp:docPr id="200" name="img4.png"/>
                              <wp:cNvGraphicFramePr/>
                              <a:graphic xmlns:a="http://schemas.openxmlformats.org/drawingml/2006/main">
                                <a:graphicData uri="http://schemas.openxmlformats.org/drawingml/2006/picture">
                                  <pic:pic xmlns:pic="http://schemas.openxmlformats.org/drawingml/2006/picture">
                                    <pic:nvPicPr>
                                      <pic:cNvPr id="20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72ECC7CF" w14:textId="77777777" w:rsidR="00CC7912" w:rsidRDefault="00CC7912">
                        <w:pPr>
                          <w:pStyle w:val="EmptyCellLayoutStyle"/>
                          <w:spacing w:after="0" w:line="240" w:lineRule="auto"/>
                        </w:pPr>
                      </w:p>
                    </w:tc>
                    <w:tc>
                      <w:tcPr>
                        <w:tcW w:w="3375" w:type="dxa"/>
                      </w:tcPr>
                      <w:p w14:paraId="00BA4744" w14:textId="77777777" w:rsidR="00CC7912" w:rsidRDefault="00CC7912">
                        <w:pPr>
                          <w:pStyle w:val="EmptyCellLayoutStyle"/>
                          <w:spacing w:after="0" w:line="240" w:lineRule="auto"/>
                        </w:pPr>
                      </w:p>
                    </w:tc>
                    <w:tc>
                      <w:tcPr>
                        <w:tcW w:w="6154" w:type="dxa"/>
                      </w:tcPr>
                      <w:p w14:paraId="054CA0F2" w14:textId="77777777" w:rsidR="00CC7912" w:rsidRDefault="00CC7912">
                        <w:pPr>
                          <w:pStyle w:val="EmptyCellLayoutStyle"/>
                          <w:spacing w:after="0" w:line="240" w:lineRule="auto"/>
                        </w:pPr>
                      </w:p>
                    </w:tc>
                  </w:tr>
                  <w:tr w:rsidR="00CC7912" w14:paraId="2A4B6394" w14:textId="77777777">
                    <w:trPr>
                      <w:trHeight w:val="601"/>
                    </w:trPr>
                    <w:tc>
                      <w:tcPr>
                        <w:tcW w:w="1095" w:type="dxa"/>
                        <w:vMerge/>
                      </w:tcPr>
                      <w:p w14:paraId="5D6E8243" w14:textId="77777777" w:rsidR="00CC7912" w:rsidRDefault="00CC7912">
                        <w:pPr>
                          <w:pStyle w:val="EmptyCellLayoutStyle"/>
                          <w:spacing w:after="0" w:line="240" w:lineRule="auto"/>
                        </w:pPr>
                      </w:p>
                    </w:tc>
                    <w:tc>
                      <w:tcPr>
                        <w:tcW w:w="90" w:type="dxa"/>
                      </w:tcPr>
                      <w:p w14:paraId="73881F26"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0DE195A6"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81FFAB4" w14:textId="77777777" w:rsidR="00CC7912" w:rsidRDefault="00166B5D">
                              <w:pPr>
                                <w:spacing w:after="0" w:line="240" w:lineRule="auto"/>
                              </w:pPr>
                              <w:r>
                                <w:rPr>
                                  <w:rFonts w:ascii="Calibri" w:eastAsia="Calibri" w:hAnsi="Calibri"/>
                                  <w:b/>
                                  <w:color w:val="000000"/>
                                  <w:sz w:val="24"/>
                                </w:rPr>
                                <w:t>Activity Metadata</w:t>
                              </w:r>
                            </w:p>
                          </w:tc>
                        </w:tr>
                      </w:tbl>
                      <w:p w14:paraId="2236B502" w14:textId="77777777" w:rsidR="00CC7912" w:rsidRDefault="00CC7912">
                        <w:pPr>
                          <w:spacing w:after="0" w:line="240" w:lineRule="auto"/>
                        </w:pPr>
                      </w:p>
                    </w:tc>
                    <w:tc>
                      <w:tcPr>
                        <w:tcW w:w="6154" w:type="dxa"/>
                      </w:tcPr>
                      <w:p w14:paraId="27CACDF1" w14:textId="77777777" w:rsidR="00CC7912" w:rsidRDefault="00CC7912">
                        <w:pPr>
                          <w:pStyle w:val="EmptyCellLayoutStyle"/>
                          <w:spacing w:after="0" w:line="240" w:lineRule="auto"/>
                        </w:pPr>
                      </w:p>
                    </w:tc>
                  </w:tr>
                </w:tbl>
                <w:p w14:paraId="2937F41E" w14:textId="77777777" w:rsidR="00CC7912" w:rsidRDefault="00CC7912">
                  <w:pPr>
                    <w:spacing w:after="0" w:line="240" w:lineRule="auto"/>
                  </w:pPr>
                </w:p>
              </w:tc>
            </w:tr>
            <w:tr w:rsidR="00CC7912" w14:paraId="3333703E" w14:textId="77777777">
              <w:trPr>
                <w:trHeight w:val="282"/>
              </w:trPr>
              <w:tc>
                <w:tcPr>
                  <w:tcW w:w="10714" w:type="dxa"/>
                  <w:tcBorders>
                    <w:top w:val="nil"/>
                    <w:left w:val="nil"/>
                    <w:bottom w:val="nil"/>
                    <w:right w:val="nil"/>
                  </w:tcBorders>
                  <w:tcMar>
                    <w:top w:w="39" w:type="dxa"/>
                    <w:left w:w="39" w:type="dxa"/>
                    <w:bottom w:w="39" w:type="dxa"/>
                    <w:right w:w="39" w:type="dxa"/>
                  </w:tcMar>
                </w:tcPr>
                <w:p w14:paraId="37E6FAE2" w14:textId="77777777" w:rsidR="00CC7912" w:rsidRDefault="00CC7912">
                  <w:pPr>
                    <w:spacing w:after="0" w:line="240" w:lineRule="auto"/>
                  </w:pPr>
                </w:p>
              </w:tc>
            </w:tr>
            <w:tr w:rsidR="00CC7912" w14:paraId="7599E799" w14:textId="77777777">
              <w:trPr>
                <w:trHeight w:val="262"/>
              </w:trPr>
              <w:tc>
                <w:tcPr>
                  <w:tcW w:w="10714" w:type="dxa"/>
                  <w:tcBorders>
                    <w:top w:val="nil"/>
                    <w:left w:val="nil"/>
                    <w:bottom w:val="nil"/>
                    <w:right w:val="nil"/>
                  </w:tcBorders>
                  <w:tcMar>
                    <w:top w:w="39" w:type="dxa"/>
                    <w:left w:w="39" w:type="dxa"/>
                    <w:bottom w:w="39" w:type="dxa"/>
                    <w:right w:w="39" w:type="dxa"/>
                  </w:tcMar>
                </w:tcPr>
                <w:p w14:paraId="5765C095"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70753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56BFC3" w14:textId="77777777" w:rsidR="00CC7912" w:rsidRDefault="00166B5D">
                  <w:pPr>
                    <w:spacing w:after="0" w:line="240" w:lineRule="auto"/>
                  </w:pPr>
                  <w:r>
                    <w:rPr>
                      <w:rFonts w:ascii="Calibri" w:eastAsia="Calibri" w:hAnsi="Calibri"/>
                      <w:color w:val="000000"/>
                    </w:rPr>
                    <w:t>Core Funding</w:t>
                  </w:r>
                </w:p>
              </w:tc>
            </w:tr>
            <w:tr w:rsidR="00CC7912" w14:paraId="479D45B1" w14:textId="77777777">
              <w:trPr>
                <w:trHeight w:val="262"/>
              </w:trPr>
              <w:tc>
                <w:tcPr>
                  <w:tcW w:w="10714" w:type="dxa"/>
                  <w:tcBorders>
                    <w:top w:val="nil"/>
                    <w:left w:val="nil"/>
                    <w:bottom w:val="nil"/>
                    <w:right w:val="nil"/>
                  </w:tcBorders>
                  <w:tcMar>
                    <w:top w:w="39" w:type="dxa"/>
                    <w:left w:w="39" w:type="dxa"/>
                    <w:bottom w:w="39" w:type="dxa"/>
                    <w:right w:w="39" w:type="dxa"/>
                  </w:tcMar>
                </w:tcPr>
                <w:p w14:paraId="0F2CE015"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23C9CF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877CC0" w14:textId="77777777" w:rsidR="00CC7912" w:rsidRDefault="00166B5D">
                  <w:pPr>
                    <w:spacing w:after="0" w:line="240" w:lineRule="auto"/>
                  </w:pPr>
                  <w:r>
                    <w:rPr>
                      <w:rFonts w:ascii="Calibri" w:eastAsia="Calibri" w:hAnsi="Calibri"/>
                      <w:color w:val="000000"/>
                    </w:rPr>
                    <w:t>HSI</w:t>
                  </w:r>
                </w:p>
              </w:tc>
            </w:tr>
            <w:tr w:rsidR="00CC7912" w14:paraId="6C1A009A" w14:textId="77777777">
              <w:trPr>
                <w:trHeight w:val="262"/>
              </w:trPr>
              <w:tc>
                <w:tcPr>
                  <w:tcW w:w="10714" w:type="dxa"/>
                  <w:tcBorders>
                    <w:top w:val="nil"/>
                    <w:left w:val="nil"/>
                    <w:bottom w:val="nil"/>
                    <w:right w:val="nil"/>
                  </w:tcBorders>
                  <w:tcMar>
                    <w:top w:w="39" w:type="dxa"/>
                    <w:left w:w="39" w:type="dxa"/>
                    <w:bottom w:w="39" w:type="dxa"/>
                    <w:right w:w="39" w:type="dxa"/>
                  </w:tcMar>
                </w:tcPr>
                <w:p w14:paraId="10321345"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6084F6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95F92D" w14:textId="77777777" w:rsidR="00CC7912" w:rsidRDefault="00166B5D">
                  <w:pPr>
                    <w:spacing w:after="0" w:line="240" w:lineRule="auto"/>
                  </w:pPr>
                  <w:r>
                    <w:rPr>
                      <w:rFonts w:ascii="Calibri" w:eastAsia="Calibri" w:hAnsi="Calibri"/>
                      <w:color w:val="000000"/>
                    </w:rPr>
                    <w:t>5</w:t>
                  </w:r>
                </w:p>
              </w:tc>
            </w:tr>
            <w:tr w:rsidR="00CC7912" w14:paraId="7320F13C" w14:textId="77777777">
              <w:trPr>
                <w:trHeight w:val="262"/>
              </w:trPr>
              <w:tc>
                <w:tcPr>
                  <w:tcW w:w="10714" w:type="dxa"/>
                  <w:tcBorders>
                    <w:top w:val="nil"/>
                    <w:left w:val="nil"/>
                    <w:bottom w:val="nil"/>
                    <w:right w:val="nil"/>
                  </w:tcBorders>
                  <w:tcMar>
                    <w:top w:w="39" w:type="dxa"/>
                    <w:left w:w="39" w:type="dxa"/>
                    <w:bottom w:w="39" w:type="dxa"/>
                    <w:right w:w="39" w:type="dxa"/>
                  </w:tcMar>
                </w:tcPr>
                <w:p w14:paraId="67E263F1"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9BF45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D37F16" w14:textId="77777777" w:rsidR="00CC7912" w:rsidRDefault="00166B5D">
                  <w:pPr>
                    <w:spacing w:after="0" w:line="240" w:lineRule="auto"/>
                  </w:pPr>
                  <w:r>
                    <w:rPr>
                      <w:rFonts w:ascii="Calibri" w:eastAsia="Calibri" w:hAnsi="Calibri"/>
                      <w:color w:val="000000"/>
                    </w:rPr>
                    <w:t>HSI 5 - General Practice Support</w:t>
                  </w:r>
                </w:p>
              </w:tc>
            </w:tr>
            <w:tr w:rsidR="00CC7912" w14:paraId="3881225C" w14:textId="77777777">
              <w:trPr>
                <w:trHeight w:val="262"/>
              </w:trPr>
              <w:tc>
                <w:tcPr>
                  <w:tcW w:w="10714" w:type="dxa"/>
                  <w:tcBorders>
                    <w:top w:val="nil"/>
                    <w:left w:val="nil"/>
                    <w:bottom w:val="nil"/>
                    <w:right w:val="nil"/>
                  </w:tcBorders>
                  <w:tcMar>
                    <w:top w:w="39" w:type="dxa"/>
                    <w:left w:w="39" w:type="dxa"/>
                    <w:bottom w:w="39" w:type="dxa"/>
                    <w:right w:w="39" w:type="dxa"/>
                  </w:tcMar>
                </w:tcPr>
                <w:p w14:paraId="79CFEB41"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7AC6F5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10061A" w14:textId="77777777" w:rsidR="00CC7912" w:rsidRDefault="00166B5D">
                  <w:pPr>
                    <w:spacing w:after="0" w:line="240" w:lineRule="auto"/>
                  </w:pPr>
                  <w:r>
                    <w:rPr>
                      <w:rFonts w:ascii="Calibri" w:eastAsia="Calibri" w:hAnsi="Calibri"/>
                      <w:color w:val="000000"/>
                    </w:rPr>
                    <w:t>Modified</w:t>
                  </w:r>
                </w:p>
              </w:tc>
            </w:tr>
            <w:tr w:rsidR="00CC7912" w14:paraId="3CBF7DE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DCEAC94" w14:textId="77777777" w:rsidR="00CC7912" w:rsidRDefault="00CC7912">
                  <w:pPr>
                    <w:spacing w:after="0" w:line="240" w:lineRule="auto"/>
                  </w:pPr>
                </w:p>
              </w:tc>
            </w:tr>
            <w:tr w:rsidR="00CC7912" w14:paraId="6719E0E1" w14:textId="77777777">
              <w:trPr>
                <w:trHeight w:val="282"/>
              </w:trPr>
              <w:tc>
                <w:tcPr>
                  <w:tcW w:w="10714" w:type="dxa"/>
                  <w:tcBorders>
                    <w:top w:val="nil"/>
                    <w:left w:val="nil"/>
                    <w:bottom w:val="nil"/>
                    <w:right w:val="nil"/>
                  </w:tcBorders>
                  <w:tcMar>
                    <w:top w:w="39" w:type="dxa"/>
                    <w:left w:w="39" w:type="dxa"/>
                    <w:bottom w:w="39" w:type="dxa"/>
                    <w:right w:w="39" w:type="dxa"/>
                  </w:tcMar>
                </w:tcPr>
                <w:p w14:paraId="194E2CD0" w14:textId="77777777" w:rsidR="00CC7912" w:rsidRDefault="00CC7912">
                  <w:pPr>
                    <w:spacing w:after="0" w:line="240" w:lineRule="auto"/>
                  </w:pPr>
                </w:p>
              </w:tc>
            </w:tr>
            <w:tr w:rsidR="00CC7912" w14:paraId="53B9D10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71B77F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D51637" w14:textId="77777777" w:rsidR="00CC7912" w:rsidRDefault="00166B5D">
                        <w:pPr>
                          <w:spacing w:after="0" w:line="240" w:lineRule="auto"/>
                        </w:pPr>
                        <w:r>
                          <w:rPr>
                            <w:noProof/>
                          </w:rPr>
                          <w:drawing>
                            <wp:inline distT="0" distB="0" distL="0" distR="0" wp14:anchorId="03D3151C" wp14:editId="53DD81DA">
                              <wp:extent cx="615003" cy="384377"/>
                              <wp:effectExtent l="0" t="0" r="0" b="0"/>
                              <wp:docPr id="202" name="img5.png"/>
                              <wp:cNvGraphicFramePr/>
                              <a:graphic xmlns:a="http://schemas.openxmlformats.org/drawingml/2006/main">
                                <a:graphicData uri="http://schemas.openxmlformats.org/drawingml/2006/picture">
                                  <pic:pic xmlns:pic="http://schemas.openxmlformats.org/drawingml/2006/picture">
                                    <pic:nvPicPr>
                                      <pic:cNvPr id="20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7C22D33" w14:textId="77777777" w:rsidR="00CC7912" w:rsidRDefault="00CC7912">
                        <w:pPr>
                          <w:pStyle w:val="EmptyCellLayoutStyle"/>
                          <w:spacing w:after="0" w:line="240" w:lineRule="auto"/>
                        </w:pPr>
                      </w:p>
                    </w:tc>
                    <w:tc>
                      <w:tcPr>
                        <w:tcW w:w="4725" w:type="dxa"/>
                      </w:tcPr>
                      <w:p w14:paraId="0F4CC29D" w14:textId="77777777" w:rsidR="00CC7912" w:rsidRDefault="00CC7912">
                        <w:pPr>
                          <w:pStyle w:val="EmptyCellLayoutStyle"/>
                          <w:spacing w:after="0" w:line="240" w:lineRule="auto"/>
                        </w:pPr>
                      </w:p>
                    </w:tc>
                    <w:tc>
                      <w:tcPr>
                        <w:tcW w:w="4804" w:type="dxa"/>
                      </w:tcPr>
                      <w:p w14:paraId="0ED2C6A6" w14:textId="77777777" w:rsidR="00CC7912" w:rsidRDefault="00CC7912">
                        <w:pPr>
                          <w:pStyle w:val="EmptyCellLayoutStyle"/>
                          <w:spacing w:after="0" w:line="240" w:lineRule="auto"/>
                        </w:pPr>
                      </w:p>
                    </w:tc>
                  </w:tr>
                  <w:tr w:rsidR="00CC7912" w14:paraId="2F390DE3" w14:textId="77777777">
                    <w:trPr>
                      <w:trHeight w:val="601"/>
                    </w:trPr>
                    <w:tc>
                      <w:tcPr>
                        <w:tcW w:w="1095" w:type="dxa"/>
                        <w:vMerge/>
                      </w:tcPr>
                      <w:p w14:paraId="03D61846" w14:textId="77777777" w:rsidR="00CC7912" w:rsidRDefault="00CC7912">
                        <w:pPr>
                          <w:pStyle w:val="EmptyCellLayoutStyle"/>
                          <w:spacing w:after="0" w:line="240" w:lineRule="auto"/>
                        </w:pPr>
                      </w:p>
                    </w:tc>
                    <w:tc>
                      <w:tcPr>
                        <w:tcW w:w="90" w:type="dxa"/>
                      </w:tcPr>
                      <w:p w14:paraId="476DEB3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7B285A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EE5F9F1" w14:textId="77777777" w:rsidR="00CC7912" w:rsidRDefault="00166B5D">
                              <w:pPr>
                                <w:spacing w:after="0" w:line="240" w:lineRule="auto"/>
                              </w:pPr>
                              <w:r>
                                <w:rPr>
                                  <w:rFonts w:ascii="Calibri" w:eastAsia="Calibri" w:hAnsi="Calibri"/>
                                  <w:b/>
                                  <w:color w:val="000000"/>
                                  <w:sz w:val="24"/>
                                </w:rPr>
                                <w:t>Activity Priorities and Description</w:t>
                              </w:r>
                            </w:p>
                          </w:tc>
                        </w:tr>
                      </w:tbl>
                      <w:p w14:paraId="56BDBE6B" w14:textId="77777777" w:rsidR="00CC7912" w:rsidRDefault="00CC7912">
                        <w:pPr>
                          <w:spacing w:after="0" w:line="240" w:lineRule="auto"/>
                        </w:pPr>
                      </w:p>
                    </w:tc>
                    <w:tc>
                      <w:tcPr>
                        <w:tcW w:w="4804" w:type="dxa"/>
                      </w:tcPr>
                      <w:p w14:paraId="483EE08B" w14:textId="77777777" w:rsidR="00CC7912" w:rsidRDefault="00CC7912">
                        <w:pPr>
                          <w:pStyle w:val="EmptyCellLayoutStyle"/>
                          <w:spacing w:after="0" w:line="240" w:lineRule="auto"/>
                        </w:pPr>
                      </w:p>
                    </w:tc>
                  </w:tr>
                </w:tbl>
                <w:p w14:paraId="3AD68BB1" w14:textId="77777777" w:rsidR="00CC7912" w:rsidRDefault="00CC7912">
                  <w:pPr>
                    <w:spacing w:after="0" w:line="240" w:lineRule="auto"/>
                  </w:pPr>
                </w:p>
              </w:tc>
            </w:tr>
            <w:tr w:rsidR="00CC7912" w14:paraId="00A890B3" w14:textId="77777777">
              <w:trPr>
                <w:trHeight w:val="282"/>
              </w:trPr>
              <w:tc>
                <w:tcPr>
                  <w:tcW w:w="10714" w:type="dxa"/>
                  <w:tcBorders>
                    <w:top w:val="nil"/>
                    <w:left w:val="nil"/>
                    <w:bottom w:val="nil"/>
                    <w:right w:val="nil"/>
                  </w:tcBorders>
                  <w:tcMar>
                    <w:top w:w="39" w:type="dxa"/>
                    <w:left w:w="39" w:type="dxa"/>
                    <w:bottom w:w="39" w:type="dxa"/>
                    <w:right w:w="39" w:type="dxa"/>
                  </w:tcMar>
                </w:tcPr>
                <w:p w14:paraId="1A95D211" w14:textId="77777777" w:rsidR="00CC7912" w:rsidRDefault="00CC7912">
                  <w:pPr>
                    <w:spacing w:after="0" w:line="240" w:lineRule="auto"/>
                  </w:pPr>
                </w:p>
              </w:tc>
            </w:tr>
            <w:tr w:rsidR="00CC7912" w14:paraId="3C3CCDB8" w14:textId="77777777">
              <w:trPr>
                <w:trHeight w:val="262"/>
              </w:trPr>
              <w:tc>
                <w:tcPr>
                  <w:tcW w:w="10714" w:type="dxa"/>
                  <w:tcBorders>
                    <w:top w:val="nil"/>
                    <w:left w:val="nil"/>
                    <w:bottom w:val="nil"/>
                    <w:right w:val="nil"/>
                  </w:tcBorders>
                  <w:tcMar>
                    <w:top w:w="39" w:type="dxa"/>
                    <w:left w:w="39" w:type="dxa"/>
                    <w:bottom w:w="39" w:type="dxa"/>
                    <w:right w:w="39" w:type="dxa"/>
                  </w:tcMar>
                </w:tcPr>
                <w:p w14:paraId="5DC3D12F"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A75C1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ACE264" w14:textId="77777777" w:rsidR="00CC7912" w:rsidRDefault="00166B5D">
                  <w:pPr>
                    <w:spacing w:after="0" w:line="240" w:lineRule="auto"/>
                  </w:pPr>
                  <w:r>
                    <w:rPr>
                      <w:rFonts w:ascii="Calibri" w:eastAsia="Calibri" w:hAnsi="Calibri"/>
                      <w:color w:val="000000"/>
                    </w:rPr>
                    <w:t>Workforce</w:t>
                  </w:r>
                </w:p>
              </w:tc>
            </w:tr>
            <w:tr w:rsidR="00CC7912" w14:paraId="6E1DA718" w14:textId="77777777">
              <w:trPr>
                <w:trHeight w:val="282"/>
              </w:trPr>
              <w:tc>
                <w:tcPr>
                  <w:tcW w:w="10714" w:type="dxa"/>
                  <w:tcBorders>
                    <w:top w:val="nil"/>
                    <w:left w:val="nil"/>
                    <w:bottom w:val="nil"/>
                    <w:right w:val="nil"/>
                  </w:tcBorders>
                  <w:tcMar>
                    <w:top w:w="39" w:type="dxa"/>
                    <w:left w:w="39" w:type="dxa"/>
                    <w:bottom w:w="39" w:type="dxa"/>
                    <w:right w:w="39" w:type="dxa"/>
                  </w:tcMar>
                </w:tcPr>
                <w:p w14:paraId="329DE317"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7779C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A03756" w14:textId="77777777" w:rsidR="00CC7912" w:rsidRDefault="00CC7912">
                  <w:pPr>
                    <w:spacing w:after="0" w:line="240" w:lineRule="auto"/>
                  </w:pPr>
                </w:p>
              </w:tc>
            </w:tr>
            <w:tr w:rsidR="00CC7912" w14:paraId="6814CE09" w14:textId="77777777">
              <w:trPr>
                <w:trHeight w:val="262"/>
              </w:trPr>
              <w:tc>
                <w:tcPr>
                  <w:tcW w:w="10714" w:type="dxa"/>
                  <w:tcBorders>
                    <w:top w:val="nil"/>
                    <w:left w:val="nil"/>
                    <w:bottom w:val="nil"/>
                    <w:right w:val="nil"/>
                  </w:tcBorders>
                  <w:tcMar>
                    <w:top w:w="39" w:type="dxa"/>
                    <w:left w:w="39" w:type="dxa"/>
                    <w:bottom w:w="39" w:type="dxa"/>
                    <w:right w:w="39" w:type="dxa"/>
                  </w:tcMar>
                </w:tcPr>
                <w:p w14:paraId="22B07F6A"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5FA12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3128E2" w14:textId="77777777" w:rsidR="00CC7912" w:rsidRDefault="00166B5D">
                  <w:pPr>
                    <w:spacing w:after="0" w:line="240" w:lineRule="auto"/>
                  </w:pPr>
                  <w:r>
                    <w:rPr>
                      <w:rFonts w:ascii="Calibri" w:eastAsia="Calibri" w:hAnsi="Calibri"/>
                      <w:color w:val="000000"/>
                    </w:rPr>
                    <w:t>Improve practice capabilities through the provision of timely and relevant service supports through the promotion of best practice, business support, training, and distribution of information.</w:t>
                  </w:r>
                </w:p>
              </w:tc>
            </w:tr>
            <w:tr w:rsidR="00CC7912" w14:paraId="73B92A95" w14:textId="77777777">
              <w:trPr>
                <w:trHeight w:val="262"/>
              </w:trPr>
              <w:tc>
                <w:tcPr>
                  <w:tcW w:w="10714" w:type="dxa"/>
                  <w:tcBorders>
                    <w:top w:val="nil"/>
                    <w:left w:val="nil"/>
                    <w:bottom w:val="nil"/>
                    <w:right w:val="nil"/>
                  </w:tcBorders>
                  <w:tcMar>
                    <w:top w:w="39" w:type="dxa"/>
                    <w:left w:w="39" w:type="dxa"/>
                    <w:bottom w:w="39" w:type="dxa"/>
                    <w:right w:w="39" w:type="dxa"/>
                  </w:tcMar>
                </w:tcPr>
                <w:p w14:paraId="7591C17F"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8F0ED7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A3834D" w14:textId="77777777" w:rsidR="00CC7912" w:rsidRDefault="00166B5D">
                  <w:pPr>
                    <w:spacing w:after="0" w:line="240" w:lineRule="auto"/>
                  </w:pPr>
                  <w:r>
                    <w:rPr>
                      <w:rFonts w:ascii="Calibri" w:eastAsia="Calibri" w:hAnsi="Calibri"/>
                      <w:color w:val="000000"/>
                    </w:rPr>
                    <w:t>HSI 5.1</w:t>
                  </w:r>
                  <w:r>
                    <w:rPr>
                      <w:rFonts w:ascii="Calibri" w:eastAsia="Calibri" w:hAnsi="Calibri"/>
                      <w:color w:val="000000"/>
                    </w:rPr>
                    <w:br/>
                    <w:t>- Supporting General Practices across SWS to contribute to improved health outcomes to deliver safe, high quality, timely evidence-based health care.</w:t>
                  </w:r>
                  <w:r>
                    <w:rPr>
                      <w:rFonts w:ascii="Calibri" w:eastAsia="Calibri" w:hAnsi="Calibri"/>
                      <w:color w:val="000000"/>
                    </w:rPr>
                    <w:br/>
                    <w:t>- This will be achieved by working one on one with general practices through regular visits and email/telephone support by the practice support team through the promotion of best practice, training, business and accreditation support and distribution of information.</w:t>
                  </w:r>
                </w:p>
              </w:tc>
            </w:tr>
            <w:tr w:rsidR="00CC7912" w14:paraId="586F69A6" w14:textId="77777777">
              <w:trPr>
                <w:trHeight w:val="527"/>
              </w:trPr>
              <w:tc>
                <w:tcPr>
                  <w:tcW w:w="10714" w:type="dxa"/>
                  <w:tcBorders>
                    <w:top w:val="nil"/>
                    <w:left w:val="nil"/>
                    <w:bottom w:val="nil"/>
                    <w:right w:val="nil"/>
                  </w:tcBorders>
                  <w:tcMar>
                    <w:top w:w="39" w:type="dxa"/>
                    <w:left w:w="39" w:type="dxa"/>
                    <w:bottom w:w="39" w:type="dxa"/>
                    <w:right w:w="39" w:type="dxa"/>
                  </w:tcMar>
                </w:tcPr>
                <w:p w14:paraId="6DD32640"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1827E2B4" w14:textId="77777777">
              <w:trPr>
                <w:trHeight w:val="262"/>
              </w:trPr>
              <w:tc>
                <w:tcPr>
                  <w:tcW w:w="10714" w:type="dxa"/>
                  <w:tcBorders>
                    <w:top w:val="nil"/>
                    <w:left w:val="nil"/>
                    <w:bottom w:val="nil"/>
                    <w:right w:val="nil"/>
                  </w:tcBorders>
                  <w:tcMar>
                    <w:top w:w="39" w:type="dxa"/>
                    <w:left w:w="39" w:type="dxa"/>
                    <w:bottom w:w="39" w:type="dxa"/>
                    <w:right w:w="39" w:type="dxa"/>
                  </w:tcMar>
                </w:tcPr>
                <w:p w14:paraId="4534DDA5" w14:textId="77777777" w:rsidR="00CC7912" w:rsidRDefault="00166B5D">
                  <w:pPr>
                    <w:spacing w:after="0" w:line="240" w:lineRule="auto"/>
                  </w:pPr>
                  <w:r>
                    <w:rPr>
                      <w:rFonts w:ascii="Calibri" w:eastAsia="Calibri" w:hAnsi="Calibri"/>
                      <w:b/>
                      <w:color w:val="000000"/>
                    </w:rPr>
                    <w:t>Needs Assessment</w:t>
                  </w:r>
                </w:p>
              </w:tc>
            </w:tr>
            <w:tr w:rsidR="00CC7912" w14:paraId="64133B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30CC1C" w14:textId="77777777" w:rsidR="00CC7912" w:rsidRDefault="00166B5D">
                  <w:pPr>
                    <w:spacing w:after="0" w:line="240" w:lineRule="auto"/>
                  </w:pPr>
                  <w:r>
                    <w:rPr>
                      <w:rFonts w:ascii="Calibri" w:eastAsia="Calibri" w:hAnsi="Calibri"/>
                      <w:color w:val="000000"/>
                    </w:rPr>
                    <w:t>SWSPHN Needs Assessment 2019/20-2021/22</w:t>
                  </w:r>
                </w:p>
              </w:tc>
            </w:tr>
            <w:tr w:rsidR="00CC7912" w14:paraId="2B567C22" w14:textId="77777777">
              <w:trPr>
                <w:trHeight w:val="277"/>
              </w:trPr>
              <w:tc>
                <w:tcPr>
                  <w:tcW w:w="10714" w:type="dxa"/>
                  <w:tcBorders>
                    <w:top w:val="nil"/>
                    <w:left w:val="nil"/>
                    <w:bottom w:val="nil"/>
                    <w:right w:val="nil"/>
                  </w:tcBorders>
                  <w:tcMar>
                    <w:top w:w="39" w:type="dxa"/>
                    <w:left w:w="39" w:type="dxa"/>
                    <w:bottom w:w="39" w:type="dxa"/>
                    <w:right w:w="39" w:type="dxa"/>
                  </w:tcMar>
                </w:tcPr>
                <w:p w14:paraId="50D58B86" w14:textId="77777777" w:rsidR="00CC7912" w:rsidRDefault="00166B5D">
                  <w:pPr>
                    <w:spacing w:after="0" w:line="240" w:lineRule="auto"/>
                  </w:pPr>
                  <w:r>
                    <w:rPr>
                      <w:rFonts w:ascii="Calibri" w:eastAsia="Calibri" w:hAnsi="Calibri"/>
                      <w:b/>
                      <w:color w:val="000000"/>
                    </w:rPr>
                    <w:t>Priorities</w:t>
                  </w:r>
                </w:p>
              </w:tc>
            </w:tr>
            <w:tr w:rsidR="00CC7912" w14:paraId="7290945C"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36A2CA3B"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382D5EBD"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FE4DFC5"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6963FA" w14:textId="77777777" w:rsidR="00CC7912" w:rsidRDefault="00166B5D">
                              <w:pPr>
                                <w:spacing w:after="0" w:line="240" w:lineRule="auto"/>
                              </w:pPr>
                              <w:r>
                                <w:rPr>
                                  <w:rFonts w:ascii="Calibri" w:eastAsia="Calibri" w:hAnsi="Calibri"/>
                                  <w:b/>
                                  <w:color w:val="000000"/>
                                </w:rPr>
                                <w:t>Page reference</w:t>
                              </w:r>
                            </w:p>
                          </w:tc>
                        </w:tr>
                        <w:tr w:rsidR="00CC7912" w14:paraId="316D923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98484F"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1ADBC2" w14:textId="77777777" w:rsidR="00CC7912" w:rsidRDefault="00166B5D">
                              <w:pPr>
                                <w:spacing w:after="0" w:line="240" w:lineRule="auto"/>
                              </w:pPr>
                              <w:r>
                                <w:rPr>
                                  <w:rFonts w:ascii="Calibri" w:eastAsia="Calibri" w:hAnsi="Calibri"/>
                                  <w:color w:val="000000"/>
                                </w:rPr>
                                <w:t>107</w:t>
                              </w:r>
                            </w:p>
                          </w:tc>
                        </w:tr>
                      </w:tbl>
                      <w:p w14:paraId="53903C86" w14:textId="77777777" w:rsidR="00CC7912" w:rsidRDefault="00CC7912">
                        <w:pPr>
                          <w:spacing w:after="0" w:line="240" w:lineRule="auto"/>
                        </w:pPr>
                      </w:p>
                    </w:tc>
                    <w:tc>
                      <w:tcPr>
                        <w:tcW w:w="1768" w:type="dxa"/>
                      </w:tcPr>
                      <w:p w14:paraId="5F6EBF03" w14:textId="77777777" w:rsidR="00CC7912" w:rsidRDefault="00CC7912">
                        <w:pPr>
                          <w:pStyle w:val="EmptyCellLayoutStyle"/>
                          <w:spacing w:after="0" w:line="240" w:lineRule="auto"/>
                        </w:pPr>
                      </w:p>
                    </w:tc>
                  </w:tr>
                </w:tbl>
                <w:p w14:paraId="1E3501BE" w14:textId="77777777" w:rsidR="00CC7912" w:rsidRDefault="00CC7912">
                  <w:pPr>
                    <w:spacing w:after="0" w:line="240" w:lineRule="auto"/>
                  </w:pPr>
                </w:p>
              </w:tc>
            </w:tr>
            <w:tr w:rsidR="00CC7912" w14:paraId="0B35FC9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98926C" w14:textId="77777777" w:rsidR="00CC7912" w:rsidRDefault="00CC7912">
                  <w:pPr>
                    <w:spacing w:after="0" w:line="240" w:lineRule="auto"/>
                  </w:pPr>
                </w:p>
              </w:tc>
            </w:tr>
            <w:tr w:rsidR="00CC7912" w14:paraId="6F077697" w14:textId="77777777">
              <w:trPr>
                <w:trHeight w:val="282"/>
              </w:trPr>
              <w:tc>
                <w:tcPr>
                  <w:tcW w:w="10714" w:type="dxa"/>
                  <w:tcBorders>
                    <w:top w:val="nil"/>
                    <w:left w:val="nil"/>
                    <w:bottom w:val="nil"/>
                    <w:right w:val="nil"/>
                  </w:tcBorders>
                  <w:tcMar>
                    <w:top w:w="39" w:type="dxa"/>
                    <w:left w:w="39" w:type="dxa"/>
                    <w:bottom w:w="39" w:type="dxa"/>
                    <w:right w:w="39" w:type="dxa"/>
                  </w:tcMar>
                </w:tcPr>
                <w:p w14:paraId="31283860" w14:textId="77777777" w:rsidR="00CC7912" w:rsidRDefault="00CC7912">
                  <w:pPr>
                    <w:spacing w:after="0" w:line="240" w:lineRule="auto"/>
                  </w:pPr>
                </w:p>
              </w:tc>
            </w:tr>
            <w:tr w:rsidR="00CC7912" w14:paraId="155DAF2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369B5C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C5D7625" w14:textId="77777777" w:rsidR="00CC7912" w:rsidRDefault="00166B5D">
                        <w:pPr>
                          <w:spacing w:after="0" w:line="240" w:lineRule="auto"/>
                        </w:pPr>
                        <w:r>
                          <w:rPr>
                            <w:noProof/>
                          </w:rPr>
                          <w:drawing>
                            <wp:inline distT="0" distB="0" distL="0" distR="0" wp14:anchorId="73CB6840" wp14:editId="5D6B5A35">
                              <wp:extent cx="615003" cy="384377"/>
                              <wp:effectExtent l="0" t="0" r="0" b="0"/>
                              <wp:docPr id="204" name="img6.png"/>
                              <wp:cNvGraphicFramePr/>
                              <a:graphic xmlns:a="http://schemas.openxmlformats.org/drawingml/2006/main">
                                <a:graphicData uri="http://schemas.openxmlformats.org/drawingml/2006/picture">
                                  <pic:pic xmlns:pic="http://schemas.openxmlformats.org/drawingml/2006/picture">
                                    <pic:nvPicPr>
                                      <pic:cNvPr id="20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88A2382" w14:textId="77777777" w:rsidR="00CC7912" w:rsidRDefault="00CC7912">
                        <w:pPr>
                          <w:pStyle w:val="EmptyCellLayoutStyle"/>
                          <w:spacing w:after="0" w:line="240" w:lineRule="auto"/>
                        </w:pPr>
                      </w:p>
                    </w:tc>
                    <w:tc>
                      <w:tcPr>
                        <w:tcW w:w="4725" w:type="dxa"/>
                      </w:tcPr>
                      <w:p w14:paraId="668129A9" w14:textId="77777777" w:rsidR="00CC7912" w:rsidRDefault="00CC7912">
                        <w:pPr>
                          <w:pStyle w:val="EmptyCellLayoutStyle"/>
                          <w:spacing w:after="0" w:line="240" w:lineRule="auto"/>
                        </w:pPr>
                      </w:p>
                    </w:tc>
                    <w:tc>
                      <w:tcPr>
                        <w:tcW w:w="4804" w:type="dxa"/>
                      </w:tcPr>
                      <w:p w14:paraId="042826EB" w14:textId="77777777" w:rsidR="00CC7912" w:rsidRDefault="00CC7912">
                        <w:pPr>
                          <w:pStyle w:val="EmptyCellLayoutStyle"/>
                          <w:spacing w:after="0" w:line="240" w:lineRule="auto"/>
                        </w:pPr>
                      </w:p>
                    </w:tc>
                  </w:tr>
                  <w:tr w:rsidR="00CC7912" w14:paraId="39A49C5C" w14:textId="77777777">
                    <w:trPr>
                      <w:trHeight w:val="601"/>
                    </w:trPr>
                    <w:tc>
                      <w:tcPr>
                        <w:tcW w:w="1095" w:type="dxa"/>
                        <w:vMerge/>
                      </w:tcPr>
                      <w:p w14:paraId="596F53CE" w14:textId="77777777" w:rsidR="00CC7912" w:rsidRDefault="00CC7912">
                        <w:pPr>
                          <w:pStyle w:val="EmptyCellLayoutStyle"/>
                          <w:spacing w:after="0" w:line="240" w:lineRule="auto"/>
                        </w:pPr>
                      </w:p>
                    </w:tc>
                    <w:tc>
                      <w:tcPr>
                        <w:tcW w:w="90" w:type="dxa"/>
                      </w:tcPr>
                      <w:p w14:paraId="1EEEEEB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2E108B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498786" w14:textId="77777777" w:rsidR="00CC7912" w:rsidRDefault="00166B5D">
                              <w:pPr>
                                <w:spacing w:after="0" w:line="240" w:lineRule="auto"/>
                              </w:pPr>
                              <w:r>
                                <w:rPr>
                                  <w:rFonts w:ascii="Calibri" w:eastAsia="Calibri" w:hAnsi="Calibri"/>
                                  <w:b/>
                                  <w:color w:val="000000"/>
                                  <w:sz w:val="24"/>
                                </w:rPr>
                                <w:t>Activity Demographics</w:t>
                              </w:r>
                            </w:p>
                          </w:tc>
                        </w:tr>
                      </w:tbl>
                      <w:p w14:paraId="1E18BABD" w14:textId="77777777" w:rsidR="00CC7912" w:rsidRDefault="00CC7912">
                        <w:pPr>
                          <w:spacing w:after="0" w:line="240" w:lineRule="auto"/>
                        </w:pPr>
                      </w:p>
                    </w:tc>
                    <w:tc>
                      <w:tcPr>
                        <w:tcW w:w="4804" w:type="dxa"/>
                      </w:tcPr>
                      <w:p w14:paraId="35C09F1B" w14:textId="77777777" w:rsidR="00CC7912" w:rsidRDefault="00CC7912">
                        <w:pPr>
                          <w:pStyle w:val="EmptyCellLayoutStyle"/>
                          <w:spacing w:after="0" w:line="240" w:lineRule="auto"/>
                        </w:pPr>
                      </w:p>
                    </w:tc>
                  </w:tr>
                </w:tbl>
                <w:p w14:paraId="7B0F4F2F" w14:textId="77777777" w:rsidR="00CC7912" w:rsidRDefault="00CC7912">
                  <w:pPr>
                    <w:spacing w:after="0" w:line="240" w:lineRule="auto"/>
                  </w:pPr>
                </w:p>
              </w:tc>
            </w:tr>
            <w:tr w:rsidR="00CC7912" w14:paraId="2855AF94" w14:textId="77777777">
              <w:trPr>
                <w:trHeight w:val="282"/>
              </w:trPr>
              <w:tc>
                <w:tcPr>
                  <w:tcW w:w="10714" w:type="dxa"/>
                  <w:tcBorders>
                    <w:top w:val="nil"/>
                    <w:left w:val="nil"/>
                    <w:bottom w:val="nil"/>
                    <w:right w:val="nil"/>
                  </w:tcBorders>
                  <w:tcMar>
                    <w:top w:w="39" w:type="dxa"/>
                    <w:left w:w="39" w:type="dxa"/>
                    <w:bottom w:w="39" w:type="dxa"/>
                    <w:right w:w="39" w:type="dxa"/>
                  </w:tcMar>
                </w:tcPr>
                <w:p w14:paraId="4614D5AA" w14:textId="77777777" w:rsidR="00CC7912" w:rsidRDefault="00CC7912">
                  <w:pPr>
                    <w:spacing w:after="0" w:line="240" w:lineRule="auto"/>
                  </w:pPr>
                </w:p>
              </w:tc>
            </w:tr>
            <w:tr w:rsidR="00CC7912" w14:paraId="262D9755" w14:textId="77777777">
              <w:trPr>
                <w:trHeight w:val="262"/>
              </w:trPr>
              <w:tc>
                <w:tcPr>
                  <w:tcW w:w="10714" w:type="dxa"/>
                  <w:tcBorders>
                    <w:top w:val="nil"/>
                    <w:left w:val="nil"/>
                    <w:bottom w:val="nil"/>
                    <w:right w:val="nil"/>
                  </w:tcBorders>
                  <w:tcMar>
                    <w:top w:w="39" w:type="dxa"/>
                    <w:left w:w="39" w:type="dxa"/>
                    <w:bottom w:w="39" w:type="dxa"/>
                    <w:right w:w="39" w:type="dxa"/>
                  </w:tcMar>
                </w:tcPr>
                <w:p w14:paraId="7A3D8BEA"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0583B0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134D27" w14:textId="77777777" w:rsidR="00CC7912" w:rsidRDefault="00166B5D">
                  <w:pPr>
                    <w:spacing w:after="0" w:line="240" w:lineRule="auto"/>
                  </w:pPr>
                  <w:r>
                    <w:rPr>
                      <w:rFonts w:ascii="Calibri" w:eastAsia="Calibri" w:hAnsi="Calibri"/>
                      <w:color w:val="000000"/>
                    </w:rPr>
                    <w:t>General practitioners, practice nurses, general practice staff.</w:t>
                  </w:r>
                </w:p>
              </w:tc>
            </w:tr>
            <w:tr w:rsidR="00CC7912" w14:paraId="4E95513E" w14:textId="77777777">
              <w:trPr>
                <w:trHeight w:val="282"/>
              </w:trPr>
              <w:tc>
                <w:tcPr>
                  <w:tcW w:w="10714" w:type="dxa"/>
                  <w:tcBorders>
                    <w:top w:val="nil"/>
                    <w:left w:val="nil"/>
                    <w:bottom w:val="nil"/>
                    <w:right w:val="nil"/>
                  </w:tcBorders>
                  <w:tcMar>
                    <w:top w:w="39" w:type="dxa"/>
                    <w:left w:w="39" w:type="dxa"/>
                    <w:bottom w:w="39" w:type="dxa"/>
                    <w:right w:w="39" w:type="dxa"/>
                  </w:tcMar>
                </w:tcPr>
                <w:p w14:paraId="281BD3B3"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1CFFD2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5AA1D9" w14:textId="77777777" w:rsidR="00CC7912" w:rsidRDefault="00CC7912">
                  <w:pPr>
                    <w:spacing w:after="0" w:line="240" w:lineRule="auto"/>
                  </w:pPr>
                </w:p>
              </w:tc>
            </w:tr>
            <w:tr w:rsidR="00CC7912" w14:paraId="2FBEA707" w14:textId="77777777">
              <w:trPr>
                <w:trHeight w:val="262"/>
              </w:trPr>
              <w:tc>
                <w:tcPr>
                  <w:tcW w:w="10714" w:type="dxa"/>
                  <w:tcBorders>
                    <w:top w:val="nil"/>
                    <w:left w:val="nil"/>
                    <w:bottom w:val="nil"/>
                    <w:right w:val="nil"/>
                  </w:tcBorders>
                  <w:tcMar>
                    <w:top w:w="39" w:type="dxa"/>
                    <w:left w:w="39" w:type="dxa"/>
                    <w:bottom w:w="39" w:type="dxa"/>
                    <w:right w:w="39" w:type="dxa"/>
                  </w:tcMar>
                </w:tcPr>
                <w:p w14:paraId="1D2857D7"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530C538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1A7BCE" w14:textId="77777777" w:rsidR="00CC7912" w:rsidRDefault="00166B5D">
                  <w:pPr>
                    <w:spacing w:after="0" w:line="240" w:lineRule="auto"/>
                  </w:pPr>
                  <w:r>
                    <w:rPr>
                      <w:rFonts w:ascii="Calibri" w:eastAsia="Calibri" w:hAnsi="Calibri"/>
                      <w:color w:val="000000"/>
                    </w:rPr>
                    <w:t>No</w:t>
                  </w:r>
                </w:p>
              </w:tc>
            </w:tr>
            <w:tr w:rsidR="00CC7912" w14:paraId="0E32681F" w14:textId="77777777">
              <w:trPr>
                <w:trHeight w:val="282"/>
              </w:trPr>
              <w:tc>
                <w:tcPr>
                  <w:tcW w:w="10714" w:type="dxa"/>
                  <w:tcBorders>
                    <w:top w:val="nil"/>
                    <w:left w:val="nil"/>
                    <w:bottom w:val="nil"/>
                    <w:right w:val="nil"/>
                  </w:tcBorders>
                  <w:tcMar>
                    <w:top w:w="39" w:type="dxa"/>
                    <w:left w:w="39" w:type="dxa"/>
                    <w:bottom w:w="39" w:type="dxa"/>
                    <w:right w:w="39" w:type="dxa"/>
                  </w:tcMar>
                </w:tcPr>
                <w:p w14:paraId="1AECEC50"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78493F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ED1236F" w14:textId="77777777" w:rsidR="00CC7912" w:rsidRDefault="00CC7912">
                  <w:pPr>
                    <w:spacing w:after="0" w:line="240" w:lineRule="auto"/>
                  </w:pPr>
                </w:p>
              </w:tc>
            </w:tr>
            <w:tr w:rsidR="00CC7912" w14:paraId="4058CEAB" w14:textId="77777777">
              <w:trPr>
                <w:trHeight w:val="282"/>
              </w:trPr>
              <w:tc>
                <w:tcPr>
                  <w:tcW w:w="10714" w:type="dxa"/>
                  <w:tcBorders>
                    <w:top w:val="nil"/>
                    <w:left w:val="nil"/>
                    <w:bottom w:val="nil"/>
                    <w:right w:val="nil"/>
                  </w:tcBorders>
                  <w:tcMar>
                    <w:top w:w="39" w:type="dxa"/>
                    <w:left w:w="39" w:type="dxa"/>
                    <w:bottom w:w="39" w:type="dxa"/>
                    <w:right w:w="39" w:type="dxa"/>
                  </w:tcMar>
                </w:tcPr>
                <w:p w14:paraId="2D1CAE55" w14:textId="77777777" w:rsidR="00CC7912" w:rsidRDefault="00166B5D">
                  <w:pPr>
                    <w:spacing w:after="0" w:line="240" w:lineRule="auto"/>
                  </w:pPr>
                  <w:r>
                    <w:rPr>
                      <w:rFonts w:ascii="Calibri" w:eastAsia="Calibri" w:hAnsi="Calibri"/>
                      <w:b/>
                      <w:color w:val="000000"/>
                      <w:sz w:val="24"/>
                    </w:rPr>
                    <w:t xml:space="preserve">Coverage </w:t>
                  </w:r>
                </w:p>
              </w:tc>
            </w:tr>
            <w:tr w:rsidR="00CC7912" w14:paraId="731FE27F" w14:textId="77777777">
              <w:trPr>
                <w:trHeight w:val="262"/>
              </w:trPr>
              <w:tc>
                <w:tcPr>
                  <w:tcW w:w="10714" w:type="dxa"/>
                  <w:tcBorders>
                    <w:top w:val="nil"/>
                    <w:left w:val="nil"/>
                    <w:bottom w:val="nil"/>
                    <w:right w:val="nil"/>
                  </w:tcBorders>
                  <w:tcMar>
                    <w:top w:w="39" w:type="dxa"/>
                    <w:left w:w="39" w:type="dxa"/>
                    <w:bottom w:w="39" w:type="dxa"/>
                    <w:right w:w="39" w:type="dxa"/>
                  </w:tcMar>
                </w:tcPr>
                <w:p w14:paraId="29FD3D28"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428758A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412078" w14:textId="77777777" w:rsidR="00CC7912" w:rsidRDefault="00166B5D">
                  <w:pPr>
                    <w:spacing w:after="0" w:line="240" w:lineRule="auto"/>
                  </w:pPr>
                  <w:r>
                    <w:rPr>
                      <w:rFonts w:ascii="Calibri" w:eastAsia="Calibri" w:hAnsi="Calibri"/>
                      <w:color w:val="000000"/>
                    </w:rPr>
                    <w:t>Yes</w:t>
                  </w:r>
                </w:p>
              </w:tc>
            </w:tr>
            <w:tr w:rsidR="00CC7912" w14:paraId="7314DE02" w14:textId="77777777">
              <w:trPr>
                <w:trHeight w:val="282"/>
              </w:trPr>
              <w:tc>
                <w:tcPr>
                  <w:tcW w:w="10714" w:type="dxa"/>
                  <w:tcBorders>
                    <w:top w:val="nil"/>
                    <w:left w:val="nil"/>
                    <w:bottom w:val="nil"/>
                    <w:right w:val="nil"/>
                  </w:tcBorders>
                  <w:tcMar>
                    <w:top w:w="39" w:type="dxa"/>
                    <w:left w:w="39" w:type="dxa"/>
                    <w:bottom w:w="39" w:type="dxa"/>
                    <w:right w:w="39" w:type="dxa"/>
                  </w:tcMar>
                </w:tcPr>
                <w:p w14:paraId="5D6126A8" w14:textId="77777777" w:rsidR="00CC7912" w:rsidRDefault="00CC7912">
                  <w:pPr>
                    <w:spacing w:after="0" w:line="240" w:lineRule="auto"/>
                  </w:pPr>
                </w:p>
              </w:tc>
            </w:tr>
            <w:tr w:rsidR="00CC7912" w14:paraId="65246D76" w14:textId="77777777">
              <w:trPr>
                <w:trHeight w:val="544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22A246D8"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4"/>
                          <w:gridCol w:w="4683"/>
                        </w:tblGrid>
                        <w:tr w:rsidR="00CC7912" w14:paraId="560ED4B2"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295F0E9" w14:textId="77777777" w:rsidR="00CC7912" w:rsidRDefault="00166B5D">
                              <w:pPr>
                                <w:spacing w:after="0" w:line="240" w:lineRule="auto"/>
                              </w:pPr>
                              <w:r>
                                <w:rPr>
                                  <w:rFonts w:ascii="Calibri" w:eastAsia="Calibri" w:hAnsi="Calibri"/>
                                  <w:b/>
                                  <w:color w:val="000000"/>
                                </w:rPr>
                                <w:t>SA3 Name</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47C9A0" w14:textId="77777777" w:rsidR="00CC7912" w:rsidRDefault="00166B5D">
                              <w:pPr>
                                <w:spacing w:after="0" w:line="240" w:lineRule="auto"/>
                              </w:pPr>
                              <w:r>
                                <w:rPr>
                                  <w:rFonts w:ascii="Calibri" w:eastAsia="Calibri" w:hAnsi="Calibri"/>
                                  <w:b/>
                                  <w:color w:val="000000"/>
                                </w:rPr>
                                <w:t>SA3 Code</w:t>
                              </w:r>
                            </w:p>
                          </w:tc>
                        </w:tr>
                        <w:tr w:rsidR="00CC7912" w14:paraId="0800914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028BC8" w14:textId="77777777" w:rsidR="00CC7912" w:rsidRDefault="00166B5D">
                              <w:pPr>
                                <w:spacing w:after="0" w:line="240" w:lineRule="auto"/>
                              </w:pPr>
                              <w:r>
                                <w:rPr>
                                  <w:rFonts w:ascii="Calibri" w:eastAsia="Calibri" w:hAnsi="Calibri"/>
                                  <w:color w:val="000000"/>
                                </w:rPr>
                                <w:t>Wollongong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B92657" w14:textId="77777777" w:rsidR="00CC7912" w:rsidRDefault="00166B5D">
                              <w:pPr>
                                <w:spacing w:after="0" w:line="240" w:lineRule="auto"/>
                              </w:pPr>
                              <w:r>
                                <w:rPr>
                                  <w:rFonts w:ascii="Calibri" w:eastAsia="Calibri" w:hAnsi="Calibri"/>
                                  <w:color w:val="000000"/>
                                </w:rPr>
                                <w:t>10704</w:t>
                              </w:r>
                            </w:p>
                          </w:tc>
                        </w:tr>
                        <w:tr w:rsidR="00CC7912" w14:paraId="1AE55BD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D30B92" w14:textId="77777777" w:rsidR="00CC7912" w:rsidRDefault="00166B5D">
                              <w:pPr>
                                <w:spacing w:after="0" w:line="240" w:lineRule="auto"/>
                              </w:pPr>
                              <w:r>
                                <w:rPr>
                                  <w:rFonts w:ascii="Calibri" w:eastAsia="Calibri" w:hAnsi="Calibri"/>
                                  <w:color w:val="000000"/>
                                </w:rPr>
                                <w:t>Blue Mountains - South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6F9649" w14:textId="77777777" w:rsidR="00CC7912" w:rsidRDefault="00166B5D">
                              <w:pPr>
                                <w:spacing w:after="0" w:line="240" w:lineRule="auto"/>
                              </w:pPr>
                              <w:r>
                                <w:rPr>
                                  <w:rFonts w:ascii="Calibri" w:eastAsia="Calibri" w:hAnsi="Calibri"/>
                                  <w:color w:val="000000"/>
                                </w:rPr>
                                <w:t>12402</w:t>
                              </w:r>
                            </w:p>
                          </w:tc>
                        </w:tr>
                        <w:tr w:rsidR="00CC7912" w14:paraId="38CB642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01218B" w14:textId="77777777" w:rsidR="00CC7912" w:rsidRDefault="00166B5D">
                              <w:pPr>
                                <w:spacing w:after="0" w:line="240" w:lineRule="auto"/>
                              </w:pPr>
                              <w:r>
                                <w:rPr>
                                  <w:rFonts w:ascii="Calibri" w:eastAsia="Calibri" w:hAnsi="Calibri"/>
                                  <w:color w:val="000000"/>
                                </w:rPr>
                                <w:t>Southern Highlands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70B48E" w14:textId="77777777" w:rsidR="00CC7912" w:rsidRDefault="00166B5D">
                              <w:pPr>
                                <w:spacing w:after="0" w:line="240" w:lineRule="auto"/>
                              </w:pPr>
                              <w:r>
                                <w:rPr>
                                  <w:rFonts w:ascii="Calibri" w:eastAsia="Calibri" w:hAnsi="Calibri"/>
                                  <w:color w:val="000000"/>
                                </w:rPr>
                                <w:t>11402</w:t>
                              </w:r>
                            </w:p>
                          </w:tc>
                        </w:tr>
                        <w:tr w:rsidR="00CC7912" w14:paraId="52525CF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CE31B1" w14:textId="77777777" w:rsidR="00CC7912" w:rsidRDefault="00166B5D">
                              <w:pPr>
                                <w:spacing w:after="0" w:line="240" w:lineRule="auto"/>
                              </w:pPr>
                              <w:r>
                                <w:rPr>
                                  <w:rFonts w:ascii="Calibri" w:eastAsia="Calibri" w:hAnsi="Calibri"/>
                                  <w:color w:val="000000"/>
                                </w:rPr>
                                <w:t xml:space="preserve">Goulburn - </w:t>
                              </w:r>
                              <w:proofErr w:type="spellStart"/>
                              <w:r>
                                <w:rPr>
                                  <w:rFonts w:ascii="Calibri" w:eastAsia="Calibri" w:hAnsi="Calibri"/>
                                  <w:color w:val="000000"/>
                                </w:rPr>
                                <w:t>Mulwaree</w:t>
                              </w:r>
                              <w:proofErr w:type="spellEnd"/>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553802" w14:textId="77777777" w:rsidR="00CC7912" w:rsidRDefault="00166B5D">
                              <w:pPr>
                                <w:spacing w:after="0" w:line="240" w:lineRule="auto"/>
                              </w:pPr>
                              <w:r>
                                <w:rPr>
                                  <w:rFonts w:ascii="Calibri" w:eastAsia="Calibri" w:hAnsi="Calibri"/>
                                  <w:color w:val="000000"/>
                                </w:rPr>
                                <w:t>10105</w:t>
                              </w:r>
                            </w:p>
                          </w:tc>
                        </w:tr>
                        <w:tr w:rsidR="00CC7912" w14:paraId="3CA1A19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C68C49" w14:textId="77777777" w:rsidR="00CC7912" w:rsidRDefault="00166B5D">
                              <w:pPr>
                                <w:spacing w:after="0" w:line="240" w:lineRule="auto"/>
                              </w:pPr>
                              <w:r>
                                <w:rPr>
                                  <w:rFonts w:ascii="Calibri" w:eastAsia="Calibri" w:hAnsi="Calibri"/>
                                  <w:color w:val="000000"/>
                                </w:rPr>
                                <w:t>Bankstown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00AAB5" w14:textId="77777777" w:rsidR="00CC7912" w:rsidRDefault="00166B5D">
                              <w:pPr>
                                <w:spacing w:after="0" w:line="240" w:lineRule="auto"/>
                              </w:pPr>
                              <w:r>
                                <w:rPr>
                                  <w:rFonts w:ascii="Calibri" w:eastAsia="Calibri" w:hAnsi="Calibri"/>
                                  <w:color w:val="000000"/>
                                </w:rPr>
                                <w:t>11901</w:t>
                              </w:r>
                            </w:p>
                          </w:tc>
                        </w:tr>
                        <w:tr w:rsidR="00CC7912" w14:paraId="25BBEF3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C114C5" w14:textId="77777777" w:rsidR="00CC7912" w:rsidRDefault="00166B5D">
                              <w:pPr>
                                <w:spacing w:after="0" w:line="240" w:lineRule="auto"/>
                              </w:pPr>
                              <w:r>
                                <w:rPr>
                                  <w:rFonts w:ascii="Calibri" w:eastAsia="Calibri" w:hAnsi="Calibri"/>
                                  <w:color w:val="000000"/>
                                </w:rPr>
                                <w:t>Penrith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468728" w14:textId="77777777" w:rsidR="00CC7912" w:rsidRDefault="00166B5D">
                              <w:pPr>
                                <w:spacing w:after="0" w:line="240" w:lineRule="auto"/>
                              </w:pPr>
                              <w:r>
                                <w:rPr>
                                  <w:rFonts w:ascii="Calibri" w:eastAsia="Calibri" w:hAnsi="Calibri"/>
                                  <w:color w:val="000000"/>
                                </w:rPr>
                                <w:t>12403</w:t>
                              </w:r>
                            </w:p>
                          </w:tc>
                        </w:tr>
                        <w:tr w:rsidR="00CC7912" w14:paraId="40E1647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D4B0C0" w14:textId="77777777" w:rsidR="00CC7912" w:rsidRDefault="00166B5D">
                              <w:pPr>
                                <w:spacing w:after="0" w:line="240" w:lineRule="auto"/>
                              </w:pPr>
                              <w:r>
                                <w:rPr>
                                  <w:rFonts w:ascii="Calibri" w:eastAsia="Calibri" w:hAnsi="Calibri"/>
                                  <w:color w:val="000000"/>
                                </w:rPr>
                                <w:t>Auburn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8D9030" w14:textId="77777777" w:rsidR="00CC7912" w:rsidRDefault="00166B5D">
                              <w:pPr>
                                <w:spacing w:after="0" w:line="240" w:lineRule="auto"/>
                              </w:pPr>
                              <w:r>
                                <w:rPr>
                                  <w:rFonts w:ascii="Calibri" w:eastAsia="Calibri" w:hAnsi="Calibri"/>
                                  <w:color w:val="000000"/>
                                </w:rPr>
                                <w:t>12501</w:t>
                              </w:r>
                            </w:p>
                          </w:tc>
                        </w:tr>
                        <w:tr w:rsidR="00CC7912" w14:paraId="4F1304E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D9148F" w14:textId="77777777" w:rsidR="00CC7912" w:rsidRDefault="00166B5D">
                              <w:pPr>
                                <w:spacing w:after="0" w:line="240" w:lineRule="auto"/>
                              </w:pPr>
                              <w:r>
                                <w:rPr>
                                  <w:rFonts w:ascii="Calibri" w:eastAsia="Calibri" w:hAnsi="Calibri"/>
                                  <w:color w:val="000000"/>
                                </w:rPr>
                                <w:t>Fairfield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F6832C" w14:textId="77777777" w:rsidR="00CC7912" w:rsidRDefault="00166B5D">
                              <w:pPr>
                                <w:spacing w:after="0" w:line="240" w:lineRule="auto"/>
                              </w:pPr>
                              <w:r>
                                <w:rPr>
                                  <w:rFonts w:ascii="Calibri" w:eastAsia="Calibri" w:hAnsi="Calibri"/>
                                  <w:color w:val="000000"/>
                                </w:rPr>
                                <w:t>12702</w:t>
                              </w:r>
                            </w:p>
                          </w:tc>
                        </w:tr>
                        <w:tr w:rsidR="00CC7912" w14:paraId="3ED9F52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B0DF0D" w14:textId="77777777" w:rsidR="00CC7912" w:rsidRDefault="00166B5D">
                              <w:pPr>
                                <w:spacing w:after="0" w:line="240" w:lineRule="auto"/>
                              </w:pPr>
                              <w:r>
                                <w:rPr>
                                  <w:rFonts w:ascii="Calibri" w:eastAsia="Calibri" w:hAnsi="Calibri"/>
                                  <w:color w:val="000000"/>
                                </w:rPr>
                                <w:t>Canterbury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69BF3A" w14:textId="77777777" w:rsidR="00CC7912" w:rsidRDefault="00166B5D">
                              <w:pPr>
                                <w:spacing w:after="0" w:line="240" w:lineRule="auto"/>
                              </w:pPr>
                              <w:r>
                                <w:rPr>
                                  <w:rFonts w:ascii="Calibri" w:eastAsia="Calibri" w:hAnsi="Calibri"/>
                                  <w:color w:val="000000"/>
                                </w:rPr>
                                <w:t>11902</w:t>
                              </w:r>
                            </w:p>
                          </w:tc>
                        </w:tr>
                        <w:tr w:rsidR="00CC7912" w14:paraId="15424CD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9FA8C5" w14:textId="77777777" w:rsidR="00CC7912" w:rsidRDefault="00166B5D">
                              <w:pPr>
                                <w:spacing w:after="0" w:line="240" w:lineRule="auto"/>
                              </w:pPr>
                              <w:r>
                                <w:rPr>
                                  <w:rFonts w:ascii="Calibri" w:eastAsia="Calibri" w:hAnsi="Calibri"/>
                                  <w:color w:val="000000"/>
                                </w:rPr>
                                <w:t>Merrylands - Guildford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1A7D35" w14:textId="77777777" w:rsidR="00CC7912" w:rsidRDefault="00166B5D">
                              <w:pPr>
                                <w:spacing w:after="0" w:line="240" w:lineRule="auto"/>
                              </w:pPr>
                              <w:r>
                                <w:rPr>
                                  <w:rFonts w:ascii="Calibri" w:eastAsia="Calibri" w:hAnsi="Calibri"/>
                                  <w:color w:val="000000"/>
                                </w:rPr>
                                <w:t>12503</w:t>
                              </w:r>
                            </w:p>
                          </w:tc>
                        </w:tr>
                        <w:tr w:rsidR="00CC7912" w14:paraId="495262F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89E3B7" w14:textId="77777777" w:rsidR="00CC7912" w:rsidRDefault="00166B5D">
                              <w:pPr>
                                <w:spacing w:after="0" w:line="240" w:lineRule="auto"/>
                              </w:pPr>
                              <w:r>
                                <w:rPr>
                                  <w:rFonts w:ascii="Calibri" w:eastAsia="Calibri" w:hAnsi="Calibri"/>
                                  <w:color w:val="000000"/>
                                </w:rPr>
                                <w:t>Liverpool</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F1ABA2" w14:textId="77777777" w:rsidR="00CC7912" w:rsidRDefault="00166B5D">
                              <w:pPr>
                                <w:spacing w:after="0" w:line="240" w:lineRule="auto"/>
                              </w:pPr>
                              <w:r>
                                <w:rPr>
                                  <w:rFonts w:ascii="Calibri" w:eastAsia="Calibri" w:hAnsi="Calibri"/>
                                  <w:color w:val="000000"/>
                                </w:rPr>
                                <w:t>12703</w:t>
                              </w:r>
                            </w:p>
                          </w:tc>
                        </w:tr>
                        <w:tr w:rsidR="00CC7912" w14:paraId="62D5518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AC1E0F" w14:textId="77777777" w:rsidR="00CC7912" w:rsidRDefault="00166B5D">
                              <w:pPr>
                                <w:spacing w:after="0" w:line="240" w:lineRule="auto"/>
                              </w:pPr>
                              <w:r>
                                <w:rPr>
                                  <w:rFonts w:ascii="Calibri" w:eastAsia="Calibri" w:hAnsi="Calibri"/>
                                  <w:color w:val="000000"/>
                                </w:rPr>
                                <w:t>Campbelltown (NSW)</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0A0E58" w14:textId="77777777" w:rsidR="00CC7912" w:rsidRDefault="00166B5D">
                              <w:pPr>
                                <w:spacing w:after="0" w:line="240" w:lineRule="auto"/>
                              </w:pPr>
                              <w:r>
                                <w:rPr>
                                  <w:rFonts w:ascii="Calibri" w:eastAsia="Calibri" w:hAnsi="Calibri"/>
                                  <w:color w:val="000000"/>
                                </w:rPr>
                                <w:t>12302</w:t>
                              </w:r>
                            </w:p>
                          </w:tc>
                        </w:tr>
                        <w:tr w:rsidR="00CC7912" w14:paraId="2D04032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A6C413" w14:textId="77777777" w:rsidR="00CC7912" w:rsidRDefault="00166B5D">
                              <w:pPr>
                                <w:spacing w:after="0" w:line="240" w:lineRule="auto"/>
                              </w:pPr>
                              <w:r>
                                <w:rPr>
                                  <w:rFonts w:ascii="Calibri" w:eastAsia="Calibri" w:hAnsi="Calibri"/>
                                  <w:color w:val="000000"/>
                                </w:rPr>
                                <w:t>Wollondilly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BCE0AD" w14:textId="77777777" w:rsidR="00CC7912" w:rsidRDefault="00166B5D">
                              <w:pPr>
                                <w:spacing w:after="0" w:line="240" w:lineRule="auto"/>
                              </w:pPr>
                              <w:r>
                                <w:rPr>
                                  <w:rFonts w:ascii="Calibri" w:eastAsia="Calibri" w:hAnsi="Calibri"/>
                                  <w:color w:val="000000"/>
                                </w:rPr>
                                <w:t>12303</w:t>
                              </w:r>
                            </w:p>
                          </w:tc>
                        </w:tr>
                        <w:tr w:rsidR="00CC7912" w14:paraId="7D3EFC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FA7CEA" w14:textId="77777777" w:rsidR="00CC7912" w:rsidRDefault="00166B5D">
                              <w:pPr>
                                <w:spacing w:after="0" w:line="240" w:lineRule="auto"/>
                              </w:pPr>
                              <w:r>
                                <w:rPr>
                                  <w:rFonts w:ascii="Calibri" w:eastAsia="Calibri" w:hAnsi="Calibri"/>
                                  <w:color w:val="000000"/>
                                </w:rPr>
                                <w:t>Camden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96CCE3" w14:textId="77777777" w:rsidR="00CC7912" w:rsidRDefault="00166B5D">
                              <w:pPr>
                                <w:spacing w:after="0" w:line="240" w:lineRule="auto"/>
                              </w:pPr>
                              <w:r>
                                <w:rPr>
                                  <w:rFonts w:ascii="Calibri" w:eastAsia="Calibri" w:hAnsi="Calibri"/>
                                  <w:color w:val="000000"/>
                                </w:rPr>
                                <w:t>12301</w:t>
                              </w:r>
                            </w:p>
                          </w:tc>
                        </w:tr>
                        <w:tr w:rsidR="00CC7912" w14:paraId="65B0E62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79EF7A" w14:textId="77777777" w:rsidR="00CC7912" w:rsidRDefault="00166B5D">
                              <w:pPr>
                                <w:spacing w:after="0" w:line="240" w:lineRule="auto"/>
                              </w:pPr>
                              <w:r>
                                <w:rPr>
                                  <w:rFonts w:ascii="Calibri" w:eastAsia="Calibri" w:hAnsi="Calibri"/>
                                  <w:color w:val="000000"/>
                                </w:rPr>
                                <w:t>Bringelly - Green Valley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E5245E" w14:textId="77777777" w:rsidR="00CC7912" w:rsidRDefault="00166B5D">
                              <w:pPr>
                                <w:spacing w:after="0" w:line="240" w:lineRule="auto"/>
                              </w:pPr>
                              <w:r>
                                <w:rPr>
                                  <w:rFonts w:ascii="Calibri" w:eastAsia="Calibri" w:hAnsi="Calibri"/>
                                  <w:color w:val="000000"/>
                                </w:rPr>
                                <w:t>12701</w:t>
                              </w:r>
                            </w:p>
                          </w:tc>
                        </w:tr>
                      </w:tbl>
                      <w:p w14:paraId="4E7AC60E" w14:textId="77777777" w:rsidR="00CC7912" w:rsidRDefault="00CC7912">
                        <w:pPr>
                          <w:spacing w:after="0" w:line="240" w:lineRule="auto"/>
                        </w:pPr>
                      </w:p>
                    </w:tc>
                    <w:tc>
                      <w:tcPr>
                        <w:tcW w:w="1768" w:type="dxa"/>
                      </w:tcPr>
                      <w:p w14:paraId="570CD709" w14:textId="77777777" w:rsidR="00CC7912" w:rsidRDefault="00CC7912">
                        <w:pPr>
                          <w:pStyle w:val="EmptyCellLayoutStyle"/>
                          <w:spacing w:after="0" w:line="240" w:lineRule="auto"/>
                        </w:pPr>
                      </w:p>
                    </w:tc>
                  </w:tr>
                </w:tbl>
                <w:p w14:paraId="46848663" w14:textId="77777777" w:rsidR="00CC7912" w:rsidRDefault="00CC7912">
                  <w:pPr>
                    <w:spacing w:after="0" w:line="240" w:lineRule="auto"/>
                  </w:pPr>
                </w:p>
              </w:tc>
            </w:tr>
            <w:tr w:rsidR="00CC7912" w14:paraId="22D1BCC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1883E7B" w14:textId="77777777" w:rsidR="00CC7912" w:rsidRDefault="00CC7912">
                  <w:pPr>
                    <w:spacing w:after="0" w:line="240" w:lineRule="auto"/>
                  </w:pPr>
                </w:p>
              </w:tc>
            </w:tr>
            <w:tr w:rsidR="00CC7912" w14:paraId="2ED29A00" w14:textId="77777777">
              <w:trPr>
                <w:trHeight w:val="282"/>
              </w:trPr>
              <w:tc>
                <w:tcPr>
                  <w:tcW w:w="10714" w:type="dxa"/>
                  <w:tcBorders>
                    <w:top w:val="nil"/>
                    <w:left w:val="nil"/>
                    <w:bottom w:val="nil"/>
                    <w:right w:val="nil"/>
                  </w:tcBorders>
                  <w:tcMar>
                    <w:top w:w="39" w:type="dxa"/>
                    <w:left w:w="39" w:type="dxa"/>
                    <w:bottom w:w="39" w:type="dxa"/>
                    <w:right w:w="39" w:type="dxa"/>
                  </w:tcMar>
                </w:tcPr>
                <w:p w14:paraId="63437B00" w14:textId="77777777" w:rsidR="00CC7912" w:rsidRDefault="00CC7912">
                  <w:pPr>
                    <w:spacing w:after="0" w:line="240" w:lineRule="auto"/>
                  </w:pPr>
                </w:p>
              </w:tc>
            </w:tr>
            <w:tr w:rsidR="00CC7912" w14:paraId="7BDC74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F61417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06AB429" w14:textId="77777777" w:rsidR="00CC7912" w:rsidRDefault="00166B5D">
                        <w:pPr>
                          <w:spacing w:after="0" w:line="240" w:lineRule="auto"/>
                        </w:pPr>
                        <w:r>
                          <w:rPr>
                            <w:noProof/>
                          </w:rPr>
                          <w:drawing>
                            <wp:inline distT="0" distB="0" distL="0" distR="0" wp14:anchorId="7A707FF0" wp14:editId="48E90E7A">
                              <wp:extent cx="615003" cy="384377"/>
                              <wp:effectExtent l="0" t="0" r="0" b="0"/>
                              <wp:docPr id="206" name="img7.png"/>
                              <wp:cNvGraphicFramePr/>
                              <a:graphic xmlns:a="http://schemas.openxmlformats.org/drawingml/2006/main">
                                <a:graphicData uri="http://schemas.openxmlformats.org/drawingml/2006/picture">
                                  <pic:pic xmlns:pic="http://schemas.openxmlformats.org/drawingml/2006/picture">
                                    <pic:nvPicPr>
                                      <pic:cNvPr id="20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88E71A4" w14:textId="77777777" w:rsidR="00CC7912" w:rsidRDefault="00CC7912">
                        <w:pPr>
                          <w:pStyle w:val="EmptyCellLayoutStyle"/>
                          <w:spacing w:after="0" w:line="240" w:lineRule="auto"/>
                        </w:pPr>
                      </w:p>
                    </w:tc>
                    <w:tc>
                      <w:tcPr>
                        <w:tcW w:w="4725" w:type="dxa"/>
                      </w:tcPr>
                      <w:p w14:paraId="0BAA9E3D" w14:textId="77777777" w:rsidR="00CC7912" w:rsidRDefault="00CC7912">
                        <w:pPr>
                          <w:pStyle w:val="EmptyCellLayoutStyle"/>
                          <w:spacing w:after="0" w:line="240" w:lineRule="auto"/>
                        </w:pPr>
                      </w:p>
                    </w:tc>
                    <w:tc>
                      <w:tcPr>
                        <w:tcW w:w="4804" w:type="dxa"/>
                      </w:tcPr>
                      <w:p w14:paraId="2B852ECD" w14:textId="77777777" w:rsidR="00CC7912" w:rsidRDefault="00CC7912">
                        <w:pPr>
                          <w:pStyle w:val="EmptyCellLayoutStyle"/>
                          <w:spacing w:after="0" w:line="240" w:lineRule="auto"/>
                        </w:pPr>
                      </w:p>
                    </w:tc>
                  </w:tr>
                  <w:tr w:rsidR="00CC7912" w14:paraId="0BA953F8" w14:textId="77777777">
                    <w:trPr>
                      <w:trHeight w:val="601"/>
                    </w:trPr>
                    <w:tc>
                      <w:tcPr>
                        <w:tcW w:w="1095" w:type="dxa"/>
                        <w:vMerge/>
                      </w:tcPr>
                      <w:p w14:paraId="411A6281" w14:textId="77777777" w:rsidR="00CC7912" w:rsidRDefault="00CC7912">
                        <w:pPr>
                          <w:pStyle w:val="EmptyCellLayoutStyle"/>
                          <w:spacing w:after="0" w:line="240" w:lineRule="auto"/>
                        </w:pPr>
                      </w:p>
                    </w:tc>
                    <w:tc>
                      <w:tcPr>
                        <w:tcW w:w="90" w:type="dxa"/>
                      </w:tcPr>
                      <w:p w14:paraId="2C41BFA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9ABF96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161A2B5" w14:textId="77777777" w:rsidR="00CC7912" w:rsidRDefault="00166B5D">
                              <w:pPr>
                                <w:spacing w:after="0" w:line="240" w:lineRule="auto"/>
                              </w:pPr>
                              <w:r>
                                <w:rPr>
                                  <w:rFonts w:ascii="Calibri" w:eastAsia="Calibri" w:hAnsi="Calibri"/>
                                  <w:b/>
                                  <w:color w:val="000000"/>
                                  <w:sz w:val="24"/>
                                </w:rPr>
                                <w:t>Activity Consultation and Collaboration</w:t>
                              </w:r>
                            </w:p>
                          </w:tc>
                        </w:tr>
                      </w:tbl>
                      <w:p w14:paraId="658CDE94" w14:textId="77777777" w:rsidR="00CC7912" w:rsidRDefault="00CC7912">
                        <w:pPr>
                          <w:spacing w:after="0" w:line="240" w:lineRule="auto"/>
                        </w:pPr>
                      </w:p>
                    </w:tc>
                    <w:tc>
                      <w:tcPr>
                        <w:tcW w:w="4804" w:type="dxa"/>
                      </w:tcPr>
                      <w:p w14:paraId="6843CA00" w14:textId="77777777" w:rsidR="00CC7912" w:rsidRDefault="00CC7912">
                        <w:pPr>
                          <w:pStyle w:val="EmptyCellLayoutStyle"/>
                          <w:spacing w:after="0" w:line="240" w:lineRule="auto"/>
                        </w:pPr>
                      </w:p>
                    </w:tc>
                  </w:tr>
                </w:tbl>
                <w:p w14:paraId="7A070F22" w14:textId="77777777" w:rsidR="00CC7912" w:rsidRDefault="00CC7912">
                  <w:pPr>
                    <w:spacing w:after="0" w:line="240" w:lineRule="auto"/>
                  </w:pPr>
                </w:p>
              </w:tc>
            </w:tr>
            <w:tr w:rsidR="00CC7912" w14:paraId="21436EFD" w14:textId="77777777">
              <w:trPr>
                <w:trHeight w:val="282"/>
              </w:trPr>
              <w:tc>
                <w:tcPr>
                  <w:tcW w:w="10714" w:type="dxa"/>
                  <w:tcBorders>
                    <w:top w:val="nil"/>
                    <w:left w:val="nil"/>
                    <w:bottom w:val="nil"/>
                    <w:right w:val="nil"/>
                  </w:tcBorders>
                  <w:tcMar>
                    <w:top w:w="39" w:type="dxa"/>
                    <w:left w:w="39" w:type="dxa"/>
                    <w:bottom w:w="39" w:type="dxa"/>
                    <w:right w:w="39" w:type="dxa"/>
                  </w:tcMar>
                </w:tcPr>
                <w:p w14:paraId="536D402A" w14:textId="77777777" w:rsidR="00CC7912" w:rsidRDefault="00CC7912">
                  <w:pPr>
                    <w:spacing w:after="0" w:line="240" w:lineRule="auto"/>
                  </w:pPr>
                </w:p>
              </w:tc>
            </w:tr>
            <w:tr w:rsidR="00CC7912" w14:paraId="7C57FC11" w14:textId="77777777">
              <w:trPr>
                <w:trHeight w:val="262"/>
              </w:trPr>
              <w:tc>
                <w:tcPr>
                  <w:tcW w:w="10714" w:type="dxa"/>
                  <w:tcBorders>
                    <w:top w:val="nil"/>
                    <w:left w:val="nil"/>
                    <w:bottom w:val="nil"/>
                    <w:right w:val="nil"/>
                  </w:tcBorders>
                  <w:tcMar>
                    <w:top w:w="39" w:type="dxa"/>
                    <w:left w:w="39" w:type="dxa"/>
                    <w:bottom w:w="39" w:type="dxa"/>
                    <w:right w:w="39" w:type="dxa"/>
                  </w:tcMar>
                </w:tcPr>
                <w:p w14:paraId="3305B0AF" w14:textId="77777777" w:rsidR="00CC7912" w:rsidRDefault="00166B5D">
                  <w:pPr>
                    <w:spacing w:after="0" w:line="240" w:lineRule="auto"/>
                  </w:pPr>
                  <w:r>
                    <w:rPr>
                      <w:rFonts w:ascii="Calibri" w:eastAsia="Calibri" w:hAnsi="Calibri"/>
                      <w:b/>
                      <w:color w:val="000000"/>
                    </w:rPr>
                    <w:t xml:space="preserve">Consultation </w:t>
                  </w:r>
                </w:p>
              </w:tc>
            </w:tr>
            <w:tr w:rsidR="00CC7912" w14:paraId="5895F3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6E17DA" w14:textId="77777777" w:rsidR="00CC7912" w:rsidRDefault="00166B5D">
                  <w:pPr>
                    <w:spacing w:after="0" w:line="240" w:lineRule="auto"/>
                  </w:pPr>
                  <w:r>
                    <w:rPr>
                      <w:rFonts w:ascii="Calibri" w:eastAsia="Calibri" w:hAnsi="Calibri"/>
                      <w:color w:val="000000"/>
                    </w:rPr>
                    <w:t>SWSPHN Clinical Council, SWSPHN Local Health Councils, SWSPHN Workforce Committee, general practices, specialists, allied health providers, local Health District, Public Health Unit, University of Wollongong, Western Sydney University.</w:t>
                  </w:r>
                </w:p>
              </w:tc>
            </w:tr>
            <w:tr w:rsidR="00CC7912" w14:paraId="163C4C14" w14:textId="77777777">
              <w:trPr>
                <w:trHeight w:val="262"/>
              </w:trPr>
              <w:tc>
                <w:tcPr>
                  <w:tcW w:w="10714" w:type="dxa"/>
                  <w:tcBorders>
                    <w:top w:val="nil"/>
                    <w:left w:val="nil"/>
                    <w:bottom w:val="nil"/>
                    <w:right w:val="nil"/>
                  </w:tcBorders>
                  <w:tcMar>
                    <w:top w:w="39" w:type="dxa"/>
                    <w:left w:w="39" w:type="dxa"/>
                    <w:bottom w:w="39" w:type="dxa"/>
                    <w:right w:w="39" w:type="dxa"/>
                  </w:tcMar>
                </w:tcPr>
                <w:p w14:paraId="0BB768CE" w14:textId="77777777" w:rsidR="00CC7912" w:rsidRDefault="00166B5D">
                  <w:pPr>
                    <w:spacing w:after="0" w:line="240" w:lineRule="auto"/>
                  </w:pPr>
                  <w:r>
                    <w:rPr>
                      <w:rFonts w:ascii="Calibri" w:eastAsia="Calibri" w:hAnsi="Calibri"/>
                      <w:b/>
                      <w:color w:val="000000"/>
                    </w:rPr>
                    <w:t xml:space="preserve">Collaboration </w:t>
                  </w:r>
                </w:p>
              </w:tc>
            </w:tr>
            <w:tr w:rsidR="00CC7912" w14:paraId="7351EE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3F594F" w14:textId="77777777" w:rsidR="00CC7912" w:rsidRDefault="00166B5D">
                  <w:pPr>
                    <w:spacing w:after="0" w:line="240" w:lineRule="auto"/>
                  </w:pPr>
                  <w:r>
                    <w:rPr>
                      <w:rFonts w:ascii="Calibri" w:eastAsia="Calibri" w:hAnsi="Calibri"/>
                      <w:color w:val="000000"/>
                    </w:rPr>
                    <w:t>- SWSPHN will collaborate with practice teams including GPs, Practice Nurses and Practice Managers to implement change and contribute to improved practice capabilities.</w:t>
                  </w:r>
                  <w:r>
                    <w:rPr>
                      <w:rFonts w:ascii="Calibri" w:eastAsia="Calibri" w:hAnsi="Calibri"/>
                      <w:color w:val="000000"/>
                    </w:rPr>
                    <w:br/>
                    <w:t>- SWSPHN has existing collaborative relationships with a range of stakeholders to contribute to the guiding and development of improved practice capabilities and best practice.  These stakeholders include: SWS Local Health District, Aboriginal Medical Services, Western Sydney University, University of Wollongong, GP Synergy, Cancer Institute of NSW, Pharmacists, Allied Health Providers, Specialists, RTOs, ADHA, RACGP, ACRRM and other PHNs.</w:t>
                  </w:r>
                </w:p>
              </w:tc>
            </w:tr>
            <w:tr w:rsidR="00CC7912" w14:paraId="1690620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35F8A4" w14:textId="77777777" w:rsidR="00CC7912" w:rsidRDefault="00CC7912">
                  <w:pPr>
                    <w:spacing w:after="0" w:line="240" w:lineRule="auto"/>
                  </w:pPr>
                </w:p>
              </w:tc>
            </w:tr>
            <w:tr w:rsidR="00CC7912" w14:paraId="0FCF107F" w14:textId="77777777">
              <w:trPr>
                <w:trHeight w:val="282"/>
              </w:trPr>
              <w:tc>
                <w:tcPr>
                  <w:tcW w:w="10714" w:type="dxa"/>
                  <w:tcBorders>
                    <w:top w:val="nil"/>
                    <w:left w:val="nil"/>
                    <w:bottom w:val="nil"/>
                    <w:right w:val="nil"/>
                  </w:tcBorders>
                  <w:tcMar>
                    <w:top w:w="39" w:type="dxa"/>
                    <w:left w:w="39" w:type="dxa"/>
                    <w:bottom w:w="39" w:type="dxa"/>
                    <w:right w:w="39" w:type="dxa"/>
                  </w:tcMar>
                </w:tcPr>
                <w:p w14:paraId="3C0E6896" w14:textId="77777777" w:rsidR="00CC7912" w:rsidRDefault="00CC7912">
                  <w:pPr>
                    <w:spacing w:after="0" w:line="240" w:lineRule="auto"/>
                  </w:pPr>
                </w:p>
              </w:tc>
            </w:tr>
            <w:tr w:rsidR="00CC7912" w14:paraId="0BEDB7D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090507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5B88EFD" w14:textId="77777777" w:rsidR="00CC7912" w:rsidRDefault="00166B5D">
                        <w:pPr>
                          <w:spacing w:after="0" w:line="240" w:lineRule="auto"/>
                        </w:pPr>
                        <w:r>
                          <w:rPr>
                            <w:noProof/>
                          </w:rPr>
                          <w:drawing>
                            <wp:inline distT="0" distB="0" distL="0" distR="0" wp14:anchorId="2FDD3490" wp14:editId="543654C6">
                              <wp:extent cx="615003" cy="384377"/>
                              <wp:effectExtent l="0" t="0" r="0" b="0"/>
                              <wp:docPr id="208" name="img8.png"/>
                              <wp:cNvGraphicFramePr/>
                              <a:graphic xmlns:a="http://schemas.openxmlformats.org/drawingml/2006/main">
                                <a:graphicData uri="http://schemas.openxmlformats.org/drawingml/2006/picture">
                                  <pic:pic xmlns:pic="http://schemas.openxmlformats.org/drawingml/2006/picture">
                                    <pic:nvPicPr>
                                      <pic:cNvPr id="20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45231E3" w14:textId="77777777" w:rsidR="00CC7912" w:rsidRDefault="00CC7912">
                        <w:pPr>
                          <w:pStyle w:val="EmptyCellLayoutStyle"/>
                          <w:spacing w:after="0" w:line="240" w:lineRule="auto"/>
                        </w:pPr>
                      </w:p>
                    </w:tc>
                    <w:tc>
                      <w:tcPr>
                        <w:tcW w:w="4725" w:type="dxa"/>
                      </w:tcPr>
                      <w:p w14:paraId="4050B139" w14:textId="77777777" w:rsidR="00CC7912" w:rsidRDefault="00CC7912">
                        <w:pPr>
                          <w:pStyle w:val="EmptyCellLayoutStyle"/>
                          <w:spacing w:after="0" w:line="240" w:lineRule="auto"/>
                        </w:pPr>
                      </w:p>
                    </w:tc>
                    <w:tc>
                      <w:tcPr>
                        <w:tcW w:w="4804" w:type="dxa"/>
                      </w:tcPr>
                      <w:p w14:paraId="72ABB6CA" w14:textId="77777777" w:rsidR="00CC7912" w:rsidRDefault="00CC7912">
                        <w:pPr>
                          <w:pStyle w:val="EmptyCellLayoutStyle"/>
                          <w:spacing w:after="0" w:line="240" w:lineRule="auto"/>
                        </w:pPr>
                      </w:p>
                    </w:tc>
                  </w:tr>
                  <w:tr w:rsidR="00CC7912" w14:paraId="4E28120E" w14:textId="77777777">
                    <w:trPr>
                      <w:trHeight w:val="601"/>
                    </w:trPr>
                    <w:tc>
                      <w:tcPr>
                        <w:tcW w:w="1095" w:type="dxa"/>
                        <w:vMerge/>
                      </w:tcPr>
                      <w:p w14:paraId="7B6C4424" w14:textId="77777777" w:rsidR="00CC7912" w:rsidRDefault="00CC7912">
                        <w:pPr>
                          <w:pStyle w:val="EmptyCellLayoutStyle"/>
                          <w:spacing w:after="0" w:line="240" w:lineRule="auto"/>
                        </w:pPr>
                      </w:p>
                    </w:tc>
                    <w:tc>
                      <w:tcPr>
                        <w:tcW w:w="90" w:type="dxa"/>
                      </w:tcPr>
                      <w:p w14:paraId="037F018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1D62EC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A6A79FA" w14:textId="77777777" w:rsidR="00CC7912" w:rsidRDefault="00166B5D">
                              <w:pPr>
                                <w:spacing w:after="0" w:line="240" w:lineRule="auto"/>
                              </w:pPr>
                              <w:r>
                                <w:rPr>
                                  <w:rFonts w:ascii="Calibri" w:eastAsia="Calibri" w:hAnsi="Calibri"/>
                                  <w:b/>
                                  <w:color w:val="000000"/>
                                  <w:sz w:val="24"/>
                                </w:rPr>
                                <w:t>Activity Milestone Details/Duration</w:t>
                              </w:r>
                            </w:p>
                          </w:tc>
                        </w:tr>
                      </w:tbl>
                      <w:p w14:paraId="30CE7D83" w14:textId="77777777" w:rsidR="00CC7912" w:rsidRDefault="00CC7912">
                        <w:pPr>
                          <w:spacing w:after="0" w:line="240" w:lineRule="auto"/>
                        </w:pPr>
                      </w:p>
                    </w:tc>
                    <w:tc>
                      <w:tcPr>
                        <w:tcW w:w="4804" w:type="dxa"/>
                      </w:tcPr>
                      <w:p w14:paraId="7CB1DAE9" w14:textId="77777777" w:rsidR="00CC7912" w:rsidRDefault="00CC7912">
                        <w:pPr>
                          <w:pStyle w:val="EmptyCellLayoutStyle"/>
                          <w:spacing w:after="0" w:line="240" w:lineRule="auto"/>
                        </w:pPr>
                      </w:p>
                    </w:tc>
                  </w:tr>
                </w:tbl>
                <w:p w14:paraId="72499533" w14:textId="77777777" w:rsidR="00CC7912" w:rsidRDefault="00CC7912">
                  <w:pPr>
                    <w:spacing w:after="0" w:line="240" w:lineRule="auto"/>
                  </w:pPr>
                </w:p>
              </w:tc>
            </w:tr>
            <w:tr w:rsidR="00CC7912" w14:paraId="3B2815AB" w14:textId="77777777">
              <w:trPr>
                <w:trHeight w:val="282"/>
              </w:trPr>
              <w:tc>
                <w:tcPr>
                  <w:tcW w:w="10714" w:type="dxa"/>
                  <w:tcBorders>
                    <w:top w:val="nil"/>
                    <w:left w:val="nil"/>
                    <w:bottom w:val="nil"/>
                    <w:right w:val="nil"/>
                  </w:tcBorders>
                  <w:tcMar>
                    <w:top w:w="39" w:type="dxa"/>
                    <w:left w:w="39" w:type="dxa"/>
                    <w:bottom w:w="39" w:type="dxa"/>
                    <w:right w:w="39" w:type="dxa"/>
                  </w:tcMar>
                </w:tcPr>
                <w:p w14:paraId="39B3A0AE" w14:textId="77777777" w:rsidR="00CC7912" w:rsidRDefault="00CC7912">
                  <w:pPr>
                    <w:spacing w:after="0" w:line="240" w:lineRule="auto"/>
                  </w:pPr>
                </w:p>
              </w:tc>
            </w:tr>
            <w:tr w:rsidR="00CC7912" w14:paraId="613DF681" w14:textId="77777777">
              <w:trPr>
                <w:trHeight w:val="262"/>
              </w:trPr>
              <w:tc>
                <w:tcPr>
                  <w:tcW w:w="10714" w:type="dxa"/>
                  <w:tcBorders>
                    <w:top w:val="nil"/>
                    <w:left w:val="nil"/>
                    <w:bottom w:val="nil"/>
                    <w:right w:val="nil"/>
                  </w:tcBorders>
                  <w:tcMar>
                    <w:top w:w="39" w:type="dxa"/>
                    <w:left w:w="39" w:type="dxa"/>
                    <w:bottom w:w="39" w:type="dxa"/>
                    <w:right w:w="39" w:type="dxa"/>
                  </w:tcMar>
                </w:tcPr>
                <w:p w14:paraId="0BD40E87" w14:textId="77777777" w:rsidR="00CC7912" w:rsidRDefault="00166B5D">
                  <w:pPr>
                    <w:spacing w:after="0" w:line="240" w:lineRule="auto"/>
                  </w:pPr>
                  <w:r>
                    <w:rPr>
                      <w:rFonts w:ascii="Calibri" w:eastAsia="Calibri" w:hAnsi="Calibri"/>
                      <w:b/>
                      <w:color w:val="000000"/>
                    </w:rPr>
                    <w:t xml:space="preserve">Activity Start Date </w:t>
                  </w:r>
                </w:p>
              </w:tc>
            </w:tr>
            <w:tr w:rsidR="00CC7912" w14:paraId="63A7F0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26AC2D" w14:textId="77777777" w:rsidR="00CC7912" w:rsidRDefault="00166B5D">
                  <w:pPr>
                    <w:spacing w:after="0" w:line="240" w:lineRule="auto"/>
                  </w:pPr>
                  <w:r>
                    <w:rPr>
                      <w:rFonts w:ascii="Calibri" w:eastAsia="Calibri" w:hAnsi="Calibri"/>
                      <w:color w:val="000000"/>
                    </w:rPr>
                    <w:t>29/06/2020</w:t>
                  </w:r>
                </w:p>
              </w:tc>
            </w:tr>
            <w:tr w:rsidR="00CC7912" w14:paraId="6B6A3046" w14:textId="77777777">
              <w:trPr>
                <w:trHeight w:val="262"/>
              </w:trPr>
              <w:tc>
                <w:tcPr>
                  <w:tcW w:w="10714" w:type="dxa"/>
                  <w:tcBorders>
                    <w:top w:val="nil"/>
                    <w:left w:val="nil"/>
                    <w:bottom w:val="nil"/>
                    <w:right w:val="nil"/>
                  </w:tcBorders>
                  <w:tcMar>
                    <w:top w:w="39" w:type="dxa"/>
                    <w:left w:w="39" w:type="dxa"/>
                    <w:bottom w:w="39" w:type="dxa"/>
                    <w:right w:w="39" w:type="dxa"/>
                  </w:tcMar>
                </w:tcPr>
                <w:p w14:paraId="3CCBA448" w14:textId="77777777" w:rsidR="00CC7912" w:rsidRDefault="00166B5D">
                  <w:pPr>
                    <w:spacing w:after="0" w:line="240" w:lineRule="auto"/>
                  </w:pPr>
                  <w:r>
                    <w:rPr>
                      <w:rFonts w:ascii="Calibri" w:eastAsia="Calibri" w:hAnsi="Calibri"/>
                      <w:b/>
                      <w:color w:val="000000"/>
                    </w:rPr>
                    <w:t xml:space="preserve">Activity End Date </w:t>
                  </w:r>
                </w:p>
              </w:tc>
            </w:tr>
            <w:tr w:rsidR="00CC7912" w14:paraId="7B7E2C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CAF0A1" w14:textId="77777777" w:rsidR="00CC7912" w:rsidRDefault="00166B5D">
                  <w:pPr>
                    <w:spacing w:after="0" w:line="240" w:lineRule="auto"/>
                  </w:pPr>
                  <w:r>
                    <w:rPr>
                      <w:rFonts w:ascii="Calibri" w:eastAsia="Calibri" w:hAnsi="Calibri"/>
                      <w:color w:val="000000"/>
                    </w:rPr>
                    <w:t>29/06/2025</w:t>
                  </w:r>
                </w:p>
              </w:tc>
            </w:tr>
            <w:tr w:rsidR="00CC7912" w14:paraId="398361EB" w14:textId="77777777">
              <w:trPr>
                <w:trHeight w:val="262"/>
              </w:trPr>
              <w:tc>
                <w:tcPr>
                  <w:tcW w:w="10714" w:type="dxa"/>
                  <w:tcBorders>
                    <w:top w:val="nil"/>
                    <w:left w:val="nil"/>
                    <w:bottom w:val="nil"/>
                    <w:right w:val="nil"/>
                  </w:tcBorders>
                  <w:tcMar>
                    <w:top w:w="39" w:type="dxa"/>
                    <w:left w:w="39" w:type="dxa"/>
                    <w:bottom w:w="39" w:type="dxa"/>
                    <w:right w:w="39" w:type="dxa"/>
                  </w:tcMar>
                </w:tcPr>
                <w:p w14:paraId="327B2691" w14:textId="77777777" w:rsidR="00CC7912" w:rsidRDefault="00166B5D">
                  <w:pPr>
                    <w:spacing w:after="0" w:line="240" w:lineRule="auto"/>
                  </w:pPr>
                  <w:r>
                    <w:rPr>
                      <w:rFonts w:ascii="Calibri" w:eastAsia="Calibri" w:hAnsi="Calibri"/>
                      <w:b/>
                      <w:color w:val="000000"/>
                    </w:rPr>
                    <w:t>Service Delivery Start Date</w:t>
                  </w:r>
                </w:p>
              </w:tc>
            </w:tr>
            <w:tr w:rsidR="00CC7912" w14:paraId="20010B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5034AA" w14:textId="77777777" w:rsidR="00CC7912" w:rsidRDefault="00CC7912">
                  <w:pPr>
                    <w:spacing w:after="0" w:line="240" w:lineRule="auto"/>
                  </w:pPr>
                </w:p>
              </w:tc>
            </w:tr>
            <w:tr w:rsidR="00CC7912" w14:paraId="2EB42BE6" w14:textId="77777777">
              <w:trPr>
                <w:trHeight w:val="262"/>
              </w:trPr>
              <w:tc>
                <w:tcPr>
                  <w:tcW w:w="10714" w:type="dxa"/>
                  <w:tcBorders>
                    <w:top w:val="nil"/>
                    <w:left w:val="nil"/>
                    <w:bottom w:val="nil"/>
                    <w:right w:val="nil"/>
                  </w:tcBorders>
                  <w:tcMar>
                    <w:top w:w="39" w:type="dxa"/>
                    <w:left w:w="39" w:type="dxa"/>
                    <w:bottom w:w="39" w:type="dxa"/>
                    <w:right w:w="39" w:type="dxa"/>
                  </w:tcMar>
                </w:tcPr>
                <w:p w14:paraId="631EC68E" w14:textId="77777777" w:rsidR="00CC7912" w:rsidRDefault="00166B5D">
                  <w:pPr>
                    <w:spacing w:after="0" w:line="240" w:lineRule="auto"/>
                  </w:pPr>
                  <w:r>
                    <w:rPr>
                      <w:rFonts w:ascii="Calibri" w:eastAsia="Calibri" w:hAnsi="Calibri"/>
                      <w:b/>
                      <w:color w:val="000000"/>
                    </w:rPr>
                    <w:t>Service Delivery End Date</w:t>
                  </w:r>
                </w:p>
              </w:tc>
            </w:tr>
            <w:tr w:rsidR="00CC7912" w14:paraId="447050E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04E920" w14:textId="77777777" w:rsidR="00CC7912" w:rsidRDefault="00CC7912">
                  <w:pPr>
                    <w:spacing w:after="0" w:line="240" w:lineRule="auto"/>
                  </w:pPr>
                </w:p>
              </w:tc>
            </w:tr>
            <w:tr w:rsidR="00CC7912" w14:paraId="666971E7" w14:textId="77777777">
              <w:trPr>
                <w:trHeight w:val="262"/>
              </w:trPr>
              <w:tc>
                <w:tcPr>
                  <w:tcW w:w="10714" w:type="dxa"/>
                  <w:tcBorders>
                    <w:top w:val="nil"/>
                    <w:left w:val="nil"/>
                    <w:bottom w:val="nil"/>
                    <w:right w:val="nil"/>
                  </w:tcBorders>
                  <w:tcMar>
                    <w:top w:w="39" w:type="dxa"/>
                    <w:left w:w="39" w:type="dxa"/>
                    <w:bottom w:w="39" w:type="dxa"/>
                    <w:right w:w="39" w:type="dxa"/>
                  </w:tcMar>
                </w:tcPr>
                <w:p w14:paraId="23DCBDC8" w14:textId="77777777" w:rsidR="00CC7912" w:rsidRDefault="00166B5D">
                  <w:pPr>
                    <w:spacing w:after="0" w:line="240" w:lineRule="auto"/>
                  </w:pPr>
                  <w:r>
                    <w:rPr>
                      <w:rFonts w:ascii="Calibri" w:eastAsia="Calibri" w:hAnsi="Calibri"/>
                      <w:b/>
                      <w:color w:val="000000"/>
                    </w:rPr>
                    <w:t>Other Relevant Milestones</w:t>
                  </w:r>
                </w:p>
              </w:tc>
            </w:tr>
            <w:tr w:rsidR="00CC7912" w14:paraId="1A5F54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43995C" w14:textId="77777777" w:rsidR="00CC7912" w:rsidRDefault="00CC7912">
                  <w:pPr>
                    <w:spacing w:after="0" w:line="240" w:lineRule="auto"/>
                  </w:pPr>
                </w:p>
              </w:tc>
            </w:tr>
            <w:tr w:rsidR="00CC7912" w14:paraId="74196B0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3CC333" w14:textId="77777777" w:rsidR="00CC7912" w:rsidRDefault="00CC7912">
                  <w:pPr>
                    <w:spacing w:after="0" w:line="240" w:lineRule="auto"/>
                  </w:pPr>
                </w:p>
              </w:tc>
            </w:tr>
            <w:tr w:rsidR="00CC7912" w14:paraId="365E8428" w14:textId="77777777">
              <w:trPr>
                <w:trHeight w:val="282"/>
              </w:trPr>
              <w:tc>
                <w:tcPr>
                  <w:tcW w:w="10714" w:type="dxa"/>
                  <w:tcBorders>
                    <w:top w:val="nil"/>
                    <w:left w:val="nil"/>
                    <w:bottom w:val="nil"/>
                    <w:right w:val="nil"/>
                  </w:tcBorders>
                  <w:tcMar>
                    <w:top w:w="39" w:type="dxa"/>
                    <w:left w:w="39" w:type="dxa"/>
                    <w:bottom w:w="39" w:type="dxa"/>
                    <w:right w:w="39" w:type="dxa"/>
                  </w:tcMar>
                </w:tcPr>
                <w:p w14:paraId="0E2B8373" w14:textId="77777777" w:rsidR="00CC7912" w:rsidRDefault="00CC7912">
                  <w:pPr>
                    <w:spacing w:after="0" w:line="240" w:lineRule="auto"/>
                  </w:pPr>
                </w:p>
              </w:tc>
            </w:tr>
            <w:tr w:rsidR="00CC7912" w14:paraId="55F719A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374A9C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00C0E8" w14:textId="77777777" w:rsidR="00CC7912" w:rsidRDefault="00166B5D">
                        <w:pPr>
                          <w:spacing w:after="0" w:line="240" w:lineRule="auto"/>
                        </w:pPr>
                        <w:r>
                          <w:rPr>
                            <w:noProof/>
                          </w:rPr>
                          <w:drawing>
                            <wp:inline distT="0" distB="0" distL="0" distR="0" wp14:anchorId="435F0F50" wp14:editId="30DB52AB">
                              <wp:extent cx="615003" cy="384377"/>
                              <wp:effectExtent l="0" t="0" r="0" b="0"/>
                              <wp:docPr id="210" name="img9.png"/>
                              <wp:cNvGraphicFramePr/>
                              <a:graphic xmlns:a="http://schemas.openxmlformats.org/drawingml/2006/main">
                                <a:graphicData uri="http://schemas.openxmlformats.org/drawingml/2006/picture">
                                  <pic:pic xmlns:pic="http://schemas.openxmlformats.org/drawingml/2006/picture">
                                    <pic:nvPicPr>
                                      <pic:cNvPr id="21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EF55DF9" w14:textId="77777777" w:rsidR="00CC7912" w:rsidRDefault="00CC7912">
                        <w:pPr>
                          <w:pStyle w:val="EmptyCellLayoutStyle"/>
                          <w:spacing w:after="0" w:line="240" w:lineRule="auto"/>
                        </w:pPr>
                      </w:p>
                    </w:tc>
                    <w:tc>
                      <w:tcPr>
                        <w:tcW w:w="4725" w:type="dxa"/>
                      </w:tcPr>
                      <w:p w14:paraId="1622DD32" w14:textId="77777777" w:rsidR="00CC7912" w:rsidRDefault="00CC7912">
                        <w:pPr>
                          <w:pStyle w:val="EmptyCellLayoutStyle"/>
                          <w:spacing w:after="0" w:line="240" w:lineRule="auto"/>
                        </w:pPr>
                      </w:p>
                    </w:tc>
                    <w:tc>
                      <w:tcPr>
                        <w:tcW w:w="4804" w:type="dxa"/>
                      </w:tcPr>
                      <w:p w14:paraId="528C826E" w14:textId="77777777" w:rsidR="00CC7912" w:rsidRDefault="00CC7912">
                        <w:pPr>
                          <w:pStyle w:val="EmptyCellLayoutStyle"/>
                          <w:spacing w:after="0" w:line="240" w:lineRule="auto"/>
                        </w:pPr>
                      </w:p>
                    </w:tc>
                  </w:tr>
                  <w:tr w:rsidR="00CC7912" w14:paraId="0D05E373" w14:textId="77777777">
                    <w:trPr>
                      <w:trHeight w:val="601"/>
                    </w:trPr>
                    <w:tc>
                      <w:tcPr>
                        <w:tcW w:w="1095" w:type="dxa"/>
                        <w:vMerge/>
                      </w:tcPr>
                      <w:p w14:paraId="5DA2F044" w14:textId="77777777" w:rsidR="00CC7912" w:rsidRDefault="00CC7912">
                        <w:pPr>
                          <w:pStyle w:val="EmptyCellLayoutStyle"/>
                          <w:spacing w:after="0" w:line="240" w:lineRule="auto"/>
                        </w:pPr>
                      </w:p>
                    </w:tc>
                    <w:tc>
                      <w:tcPr>
                        <w:tcW w:w="90" w:type="dxa"/>
                      </w:tcPr>
                      <w:p w14:paraId="4EE855F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AC386F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236C8D6" w14:textId="77777777" w:rsidR="00CC7912" w:rsidRDefault="00166B5D">
                              <w:pPr>
                                <w:spacing w:after="0" w:line="240" w:lineRule="auto"/>
                              </w:pPr>
                              <w:r>
                                <w:rPr>
                                  <w:rFonts w:ascii="Calibri" w:eastAsia="Calibri" w:hAnsi="Calibri"/>
                                  <w:b/>
                                  <w:color w:val="000000"/>
                                  <w:sz w:val="24"/>
                                </w:rPr>
                                <w:t>Activity Commissioning</w:t>
                              </w:r>
                            </w:p>
                          </w:tc>
                        </w:tr>
                      </w:tbl>
                      <w:p w14:paraId="4A1EA287" w14:textId="77777777" w:rsidR="00CC7912" w:rsidRDefault="00CC7912">
                        <w:pPr>
                          <w:spacing w:after="0" w:line="240" w:lineRule="auto"/>
                        </w:pPr>
                      </w:p>
                    </w:tc>
                    <w:tc>
                      <w:tcPr>
                        <w:tcW w:w="4804" w:type="dxa"/>
                      </w:tcPr>
                      <w:p w14:paraId="144DF03C" w14:textId="77777777" w:rsidR="00CC7912" w:rsidRDefault="00CC7912">
                        <w:pPr>
                          <w:pStyle w:val="EmptyCellLayoutStyle"/>
                          <w:spacing w:after="0" w:line="240" w:lineRule="auto"/>
                        </w:pPr>
                      </w:p>
                    </w:tc>
                  </w:tr>
                </w:tbl>
                <w:p w14:paraId="35F3685A" w14:textId="77777777" w:rsidR="00CC7912" w:rsidRDefault="00CC7912">
                  <w:pPr>
                    <w:spacing w:after="0" w:line="240" w:lineRule="auto"/>
                  </w:pPr>
                </w:p>
              </w:tc>
            </w:tr>
            <w:tr w:rsidR="00CC7912" w14:paraId="3BBCC88C" w14:textId="77777777">
              <w:trPr>
                <w:trHeight w:val="282"/>
              </w:trPr>
              <w:tc>
                <w:tcPr>
                  <w:tcW w:w="10714" w:type="dxa"/>
                  <w:tcBorders>
                    <w:top w:val="nil"/>
                    <w:left w:val="nil"/>
                    <w:bottom w:val="nil"/>
                    <w:right w:val="nil"/>
                  </w:tcBorders>
                  <w:tcMar>
                    <w:top w:w="39" w:type="dxa"/>
                    <w:left w:w="39" w:type="dxa"/>
                    <w:bottom w:w="39" w:type="dxa"/>
                    <w:right w:w="39" w:type="dxa"/>
                  </w:tcMar>
                </w:tcPr>
                <w:p w14:paraId="03A067DA" w14:textId="77777777" w:rsidR="00CC7912" w:rsidRDefault="00CC7912">
                  <w:pPr>
                    <w:spacing w:after="0" w:line="240" w:lineRule="auto"/>
                  </w:pPr>
                </w:p>
              </w:tc>
            </w:tr>
            <w:tr w:rsidR="00CC7912" w14:paraId="7B26AC8F" w14:textId="77777777">
              <w:trPr>
                <w:trHeight w:val="262"/>
              </w:trPr>
              <w:tc>
                <w:tcPr>
                  <w:tcW w:w="10714" w:type="dxa"/>
                  <w:tcBorders>
                    <w:top w:val="nil"/>
                    <w:left w:val="nil"/>
                    <w:bottom w:val="nil"/>
                    <w:right w:val="nil"/>
                  </w:tcBorders>
                  <w:tcMar>
                    <w:top w:w="39" w:type="dxa"/>
                    <w:left w:w="39" w:type="dxa"/>
                    <w:bottom w:w="39" w:type="dxa"/>
                    <w:right w:w="39" w:type="dxa"/>
                  </w:tcMar>
                </w:tcPr>
                <w:p w14:paraId="54667F18"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56F9F5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B6D8EC"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2AC89A9"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029ED83"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389A19D"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0209FAE0"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3EA1A26"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CC7912" w14:paraId="7DD83F13" w14:textId="77777777">
              <w:trPr>
                <w:trHeight w:val="282"/>
              </w:trPr>
              <w:tc>
                <w:tcPr>
                  <w:tcW w:w="10714" w:type="dxa"/>
                  <w:tcBorders>
                    <w:top w:val="nil"/>
                    <w:left w:val="nil"/>
                    <w:bottom w:val="nil"/>
                    <w:right w:val="nil"/>
                  </w:tcBorders>
                  <w:tcMar>
                    <w:top w:w="39" w:type="dxa"/>
                    <w:left w:w="39" w:type="dxa"/>
                    <w:bottom w:w="39" w:type="dxa"/>
                    <w:right w:w="39" w:type="dxa"/>
                  </w:tcMar>
                </w:tcPr>
                <w:p w14:paraId="4E3FBA3B" w14:textId="77777777" w:rsidR="00CC7912" w:rsidRDefault="00CC7912">
                  <w:pPr>
                    <w:spacing w:after="0" w:line="240" w:lineRule="auto"/>
                  </w:pPr>
                </w:p>
              </w:tc>
            </w:tr>
            <w:tr w:rsidR="00CC7912" w14:paraId="3E1EE31C" w14:textId="77777777">
              <w:trPr>
                <w:trHeight w:val="262"/>
              </w:trPr>
              <w:tc>
                <w:tcPr>
                  <w:tcW w:w="10714" w:type="dxa"/>
                  <w:tcBorders>
                    <w:top w:val="nil"/>
                    <w:left w:val="nil"/>
                    <w:bottom w:val="nil"/>
                    <w:right w:val="nil"/>
                  </w:tcBorders>
                  <w:tcMar>
                    <w:top w:w="39" w:type="dxa"/>
                    <w:left w:w="39" w:type="dxa"/>
                    <w:bottom w:w="39" w:type="dxa"/>
                    <w:right w:w="39" w:type="dxa"/>
                  </w:tcMar>
                </w:tcPr>
                <w:p w14:paraId="6BF8AD57"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6614FB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FB706E" w14:textId="77777777" w:rsidR="00CC7912" w:rsidRDefault="00166B5D">
                  <w:pPr>
                    <w:spacing w:after="0" w:line="240" w:lineRule="auto"/>
                  </w:pPr>
                  <w:r>
                    <w:rPr>
                      <w:rFonts w:ascii="Calibri" w:eastAsia="Calibri" w:hAnsi="Calibri"/>
                      <w:color w:val="000000"/>
                    </w:rPr>
                    <w:t>Yes</w:t>
                  </w:r>
                </w:p>
              </w:tc>
            </w:tr>
            <w:tr w:rsidR="00CC7912" w14:paraId="0BFC7060" w14:textId="77777777">
              <w:trPr>
                <w:trHeight w:val="262"/>
              </w:trPr>
              <w:tc>
                <w:tcPr>
                  <w:tcW w:w="10714" w:type="dxa"/>
                  <w:tcBorders>
                    <w:top w:val="nil"/>
                    <w:left w:val="nil"/>
                    <w:bottom w:val="nil"/>
                    <w:right w:val="nil"/>
                  </w:tcBorders>
                  <w:tcMar>
                    <w:top w:w="39" w:type="dxa"/>
                    <w:left w:w="39" w:type="dxa"/>
                    <w:bottom w:w="39" w:type="dxa"/>
                    <w:right w:w="39" w:type="dxa"/>
                  </w:tcMar>
                </w:tcPr>
                <w:p w14:paraId="4E0E0C58"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363A1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6FD5A2" w14:textId="77777777" w:rsidR="00CC7912" w:rsidRDefault="00166B5D">
                  <w:pPr>
                    <w:spacing w:after="0" w:line="240" w:lineRule="auto"/>
                  </w:pPr>
                  <w:r>
                    <w:rPr>
                      <w:rFonts w:ascii="Calibri" w:eastAsia="Calibri" w:hAnsi="Calibri"/>
                      <w:color w:val="000000"/>
                    </w:rPr>
                    <w:t>Yes</w:t>
                  </w:r>
                </w:p>
              </w:tc>
            </w:tr>
            <w:tr w:rsidR="00CC7912" w14:paraId="26561477" w14:textId="77777777">
              <w:trPr>
                <w:trHeight w:val="262"/>
              </w:trPr>
              <w:tc>
                <w:tcPr>
                  <w:tcW w:w="10714" w:type="dxa"/>
                  <w:tcBorders>
                    <w:top w:val="nil"/>
                    <w:left w:val="nil"/>
                    <w:bottom w:val="nil"/>
                    <w:right w:val="nil"/>
                  </w:tcBorders>
                  <w:tcMar>
                    <w:top w:w="39" w:type="dxa"/>
                    <w:left w:w="39" w:type="dxa"/>
                    <w:bottom w:w="39" w:type="dxa"/>
                    <w:right w:w="39" w:type="dxa"/>
                  </w:tcMar>
                </w:tcPr>
                <w:p w14:paraId="304A1D62"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13C29FA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5BE73B" w14:textId="77777777" w:rsidR="00CC7912" w:rsidRDefault="00166B5D">
                  <w:pPr>
                    <w:spacing w:after="0" w:line="240" w:lineRule="auto"/>
                  </w:pPr>
                  <w:r>
                    <w:rPr>
                      <w:rFonts w:ascii="Calibri" w:eastAsia="Calibri" w:hAnsi="Calibri"/>
                      <w:color w:val="000000"/>
                    </w:rPr>
                    <w:t>No</w:t>
                  </w:r>
                </w:p>
              </w:tc>
            </w:tr>
            <w:tr w:rsidR="00CC7912" w14:paraId="5F9B8AEA" w14:textId="77777777">
              <w:trPr>
                <w:trHeight w:val="262"/>
              </w:trPr>
              <w:tc>
                <w:tcPr>
                  <w:tcW w:w="10714" w:type="dxa"/>
                  <w:tcBorders>
                    <w:top w:val="nil"/>
                    <w:left w:val="nil"/>
                    <w:bottom w:val="nil"/>
                    <w:right w:val="nil"/>
                  </w:tcBorders>
                  <w:tcMar>
                    <w:top w:w="39" w:type="dxa"/>
                    <w:left w:w="39" w:type="dxa"/>
                    <w:bottom w:w="39" w:type="dxa"/>
                    <w:right w:w="39" w:type="dxa"/>
                  </w:tcMar>
                </w:tcPr>
                <w:p w14:paraId="2C735549"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51BE9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2D1217" w14:textId="77777777" w:rsidR="00CC7912" w:rsidRDefault="00166B5D">
                  <w:pPr>
                    <w:spacing w:after="0" w:line="240" w:lineRule="auto"/>
                  </w:pPr>
                  <w:r>
                    <w:rPr>
                      <w:rFonts w:ascii="Calibri" w:eastAsia="Calibri" w:hAnsi="Calibri"/>
                      <w:color w:val="000000"/>
                    </w:rPr>
                    <w:t>No</w:t>
                  </w:r>
                </w:p>
              </w:tc>
            </w:tr>
            <w:tr w:rsidR="00CC7912" w14:paraId="53D0F21B" w14:textId="77777777">
              <w:trPr>
                <w:trHeight w:val="262"/>
              </w:trPr>
              <w:tc>
                <w:tcPr>
                  <w:tcW w:w="10714" w:type="dxa"/>
                  <w:tcBorders>
                    <w:top w:val="nil"/>
                    <w:left w:val="nil"/>
                    <w:bottom w:val="nil"/>
                    <w:right w:val="nil"/>
                  </w:tcBorders>
                  <w:tcMar>
                    <w:top w:w="39" w:type="dxa"/>
                    <w:left w:w="39" w:type="dxa"/>
                    <w:bottom w:w="39" w:type="dxa"/>
                    <w:right w:w="39" w:type="dxa"/>
                  </w:tcMar>
                </w:tcPr>
                <w:p w14:paraId="4AD7CC99" w14:textId="77777777" w:rsidR="00CC7912" w:rsidRDefault="00166B5D">
                  <w:pPr>
                    <w:spacing w:after="0" w:line="240" w:lineRule="auto"/>
                  </w:pPr>
                  <w:r>
                    <w:rPr>
                      <w:rFonts w:ascii="Calibri" w:eastAsia="Calibri" w:hAnsi="Calibri"/>
                      <w:b/>
                      <w:color w:val="000000"/>
                    </w:rPr>
                    <w:t xml:space="preserve">Decommissioning </w:t>
                  </w:r>
                </w:p>
              </w:tc>
            </w:tr>
            <w:tr w:rsidR="00CC7912" w14:paraId="143AEB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E4DE90" w14:textId="77777777" w:rsidR="00CC7912" w:rsidRDefault="00166B5D">
                  <w:pPr>
                    <w:spacing w:after="0" w:line="240" w:lineRule="auto"/>
                  </w:pPr>
                  <w:r>
                    <w:rPr>
                      <w:rFonts w:ascii="Calibri" w:eastAsia="Calibri" w:hAnsi="Calibri"/>
                      <w:color w:val="000000"/>
                    </w:rPr>
                    <w:t>No</w:t>
                  </w:r>
                </w:p>
              </w:tc>
            </w:tr>
            <w:tr w:rsidR="00CC7912" w14:paraId="70035231" w14:textId="77777777">
              <w:trPr>
                <w:trHeight w:val="262"/>
              </w:trPr>
              <w:tc>
                <w:tcPr>
                  <w:tcW w:w="10714" w:type="dxa"/>
                  <w:tcBorders>
                    <w:top w:val="nil"/>
                    <w:left w:val="nil"/>
                    <w:bottom w:val="nil"/>
                    <w:right w:val="nil"/>
                  </w:tcBorders>
                  <w:tcMar>
                    <w:top w:w="39" w:type="dxa"/>
                    <w:left w:w="39" w:type="dxa"/>
                    <w:bottom w:w="39" w:type="dxa"/>
                    <w:right w:w="39" w:type="dxa"/>
                  </w:tcMar>
                </w:tcPr>
                <w:p w14:paraId="335F7474"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7001C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7509A7" w14:textId="77777777" w:rsidR="00CC7912" w:rsidRDefault="00CC7912">
                  <w:pPr>
                    <w:spacing w:after="0" w:line="240" w:lineRule="auto"/>
                  </w:pPr>
                </w:p>
              </w:tc>
            </w:tr>
            <w:tr w:rsidR="00CC7912" w14:paraId="0C85AF81" w14:textId="77777777">
              <w:trPr>
                <w:trHeight w:val="262"/>
              </w:trPr>
              <w:tc>
                <w:tcPr>
                  <w:tcW w:w="10714" w:type="dxa"/>
                  <w:tcBorders>
                    <w:top w:val="nil"/>
                    <w:left w:val="nil"/>
                    <w:bottom w:val="nil"/>
                    <w:right w:val="nil"/>
                  </w:tcBorders>
                  <w:tcMar>
                    <w:top w:w="39" w:type="dxa"/>
                    <w:left w:w="39" w:type="dxa"/>
                    <w:bottom w:w="39" w:type="dxa"/>
                    <w:right w:w="39" w:type="dxa"/>
                  </w:tcMar>
                </w:tcPr>
                <w:p w14:paraId="2A474DF0"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51E1EA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AAADFE" w14:textId="77777777" w:rsidR="00CC7912" w:rsidRDefault="00CC7912">
                  <w:pPr>
                    <w:spacing w:after="0" w:line="240" w:lineRule="auto"/>
                  </w:pPr>
                </w:p>
              </w:tc>
            </w:tr>
            <w:tr w:rsidR="00CC7912" w14:paraId="6FD01EA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DDBE08" w14:textId="77777777" w:rsidR="00CC7912" w:rsidRDefault="00CC7912">
                  <w:pPr>
                    <w:spacing w:after="0" w:line="240" w:lineRule="auto"/>
                  </w:pPr>
                </w:p>
              </w:tc>
            </w:tr>
            <w:tr w:rsidR="00CC7912" w14:paraId="73470C8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350680" w14:textId="77777777" w:rsidR="00CC7912" w:rsidRDefault="00CC7912">
                  <w:pPr>
                    <w:spacing w:after="0" w:line="240" w:lineRule="auto"/>
                  </w:pPr>
                </w:p>
              </w:tc>
            </w:tr>
            <w:tr w:rsidR="00CC7912" w14:paraId="4C4AA33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7B88172" w14:textId="77777777" w:rsidR="00CC7912" w:rsidRDefault="00CC7912">
                  <w:pPr>
                    <w:spacing w:after="0" w:line="240" w:lineRule="auto"/>
                  </w:pPr>
                </w:p>
              </w:tc>
            </w:tr>
            <w:tr w:rsidR="00CC7912" w14:paraId="101F3CD4" w14:textId="77777777">
              <w:trPr>
                <w:trHeight w:val="282"/>
              </w:trPr>
              <w:tc>
                <w:tcPr>
                  <w:tcW w:w="10714" w:type="dxa"/>
                  <w:tcBorders>
                    <w:top w:val="nil"/>
                    <w:left w:val="nil"/>
                    <w:bottom w:val="nil"/>
                    <w:right w:val="nil"/>
                  </w:tcBorders>
                  <w:tcMar>
                    <w:top w:w="39" w:type="dxa"/>
                    <w:left w:w="39" w:type="dxa"/>
                    <w:bottom w:w="39" w:type="dxa"/>
                    <w:right w:w="39" w:type="dxa"/>
                  </w:tcMar>
                </w:tcPr>
                <w:p w14:paraId="66637227" w14:textId="77777777" w:rsidR="00CC7912" w:rsidRDefault="00CC7912">
                  <w:pPr>
                    <w:spacing w:after="0" w:line="240" w:lineRule="auto"/>
                  </w:pPr>
                </w:p>
              </w:tc>
            </w:tr>
            <w:tr w:rsidR="00CC7912" w14:paraId="3752BDF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D0CD3E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96D51C2" w14:textId="77777777" w:rsidR="00CC7912" w:rsidRDefault="00166B5D">
                        <w:pPr>
                          <w:spacing w:after="0" w:line="240" w:lineRule="auto"/>
                        </w:pPr>
                        <w:r>
                          <w:rPr>
                            <w:noProof/>
                          </w:rPr>
                          <w:drawing>
                            <wp:inline distT="0" distB="0" distL="0" distR="0" wp14:anchorId="68FF4575" wp14:editId="24188374">
                              <wp:extent cx="615003" cy="384377"/>
                              <wp:effectExtent l="0" t="0" r="0" b="0"/>
                              <wp:docPr id="212" name="img10.png"/>
                              <wp:cNvGraphicFramePr/>
                              <a:graphic xmlns:a="http://schemas.openxmlformats.org/drawingml/2006/main">
                                <a:graphicData uri="http://schemas.openxmlformats.org/drawingml/2006/picture">
                                  <pic:pic xmlns:pic="http://schemas.openxmlformats.org/drawingml/2006/picture">
                                    <pic:nvPicPr>
                                      <pic:cNvPr id="21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1E6308F" w14:textId="77777777" w:rsidR="00CC7912" w:rsidRDefault="00CC7912">
                        <w:pPr>
                          <w:pStyle w:val="EmptyCellLayoutStyle"/>
                          <w:spacing w:after="0" w:line="240" w:lineRule="auto"/>
                        </w:pPr>
                      </w:p>
                    </w:tc>
                    <w:tc>
                      <w:tcPr>
                        <w:tcW w:w="4725" w:type="dxa"/>
                      </w:tcPr>
                      <w:p w14:paraId="46E19073" w14:textId="77777777" w:rsidR="00CC7912" w:rsidRDefault="00CC7912">
                        <w:pPr>
                          <w:pStyle w:val="EmptyCellLayoutStyle"/>
                          <w:spacing w:after="0" w:line="240" w:lineRule="auto"/>
                        </w:pPr>
                      </w:p>
                    </w:tc>
                    <w:tc>
                      <w:tcPr>
                        <w:tcW w:w="4804" w:type="dxa"/>
                      </w:tcPr>
                      <w:p w14:paraId="566F75F3" w14:textId="77777777" w:rsidR="00CC7912" w:rsidRDefault="00CC7912">
                        <w:pPr>
                          <w:pStyle w:val="EmptyCellLayoutStyle"/>
                          <w:spacing w:after="0" w:line="240" w:lineRule="auto"/>
                        </w:pPr>
                      </w:p>
                    </w:tc>
                  </w:tr>
                  <w:tr w:rsidR="00CC7912" w14:paraId="7CE0ACB7" w14:textId="77777777">
                    <w:trPr>
                      <w:trHeight w:val="601"/>
                    </w:trPr>
                    <w:tc>
                      <w:tcPr>
                        <w:tcW w:w="1095" w:type="dxa"/>
                        <w:vMerge/>
                      </w:tcPr>
                      <w:p w14:paraId="40292818" w14:textId="77777777" w:rsidR="00CC7912" w:rsidRDefault="00CC7912">
                        <w:pPr>
                          <w:pStyle w:val="EmptyCellLayoutStyle"/>
                          <w:spacing w:after="0" w:line="240" w:lineRule="auto"/>
                        </w:pPr>
                      </w:p>
                    </w:tc>
                    <w:tc>
                      <w:tcPr>
                        <w:tcW w:w="90" w:type="dxa"/>
                      </w:tcPr>
                      <w:p w14:paraId="05F3F3E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79609E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AE03D21" w14:textId="77777777" w:rsidR="00CC7912" w:rsidRDefault="00166B5D">
                              <w:pPr>
                                <w:spacing w:after="0" w:line="240" w:lineRule="auto"/>
                              </w:pPr>
                              <w:r>
                                <w:rPr>
                                  <w:rFonts w:ascii="Calibri" w:eastAsia="Calibri" w:hAnsi="Calibri"/>
                                  <w:b/>
                                  <w:color w:val="000000"/>
                                  <w:sz w:val="24"/>
                                </w:rPr>
                                <w:t>Activity Planned Expenditure</w:t>
                              </w:r>
                            </w:p>
                          </w:tc>
                        </w:tr>
                      </w:tbl>
                      <w:p w14:paraId="2205F659" w14:textId="77777777" w:rsidR="00CC7912" w:rsidRDefault="00CC7912">
                        <w:pPr>
                          <w:spacing w:after="0" w:line="240" w:lineRule="auto"/>
                        </w:pPr>
                      </w:p>
                    </w:tc>
                    <w:tc>
                      <w:tcPr>
                        <w:tcW w:w="4804" w:type="dxa"/>
                      </w:tcPr>
                      <w:p w14:paraId="59C8869A" w14:textId="77777777" w:rsidR="00CC7912" w:rsidRDefault="00CC7912">
                        <w:pPr>
                          <w:pStyle w:val="EmptyCellLayoutStyle"/>
                          <w:spacing w:after="0" w:line="240" w:lineRule="auto"/>
                        </w:pPr>
                      </w:p>
                    </w:tc>
                  </w:tr>
                </w:tbl>
                <w:p w14:paraId="524EE277" w14:textId="77777777" w:rsidR="00CC7912" w:rsidRDefault="00CC7912">
                  <w:pPr>
                    <w:spacing w:after="0" w:line="240" w:lineRule="auto"/>
                  </w:pPr>
                </w:p>
              </w:tc>
            </w:tr>
            <w:tr w:rsidR="00CC7912" w14:paraId="01FF7E31" w14:textId="77777777">
              <w:trPr>
                <w:trHeight w:val="282"/>
              </w:trPr>
              <w:tc>
                <w:tcPr>
                  <w:tcW w:w="10714" w:type="dxa"/>
                  <w:tcBorders>
                    <w:top w:val="nil"/>
                    <w:left w:val="nil"/>
                    <w:bottom w:val="nil"/>
                    <w:right w:val="nil"/>
                  </w:tcBorders>
                  <w:tcMar>
                    <w:top w:w="39" w:type="dxa"/>
                    <w:left w:w="39" w:type="dxa"/>
                    <w:bottom w:w="39" w:type="dxa"/>
                    <w:right w:w="39" w:type="dxa"/>
                  </w:tcMar>
                </w:tcPr>
                <w:p w14:paraId="7C4F1C59" w14:textId="77777777" w:rsidR="00CC7912" w:rsidRDefault="00CC7912">
                  <w:pPr>
                    <w:spacing w:after="0" w:line="240" w:lineRule="auto"/>
                  </w:pPr>
                </w:p>
              </w:tc>
            </w:tr>
            <w:tr w:rsidR="00CC7912" w14:paraId="201711A8" w14:textId="77777777">
              <w:trPr>
                <w:trHeight w:val="262"/>
              </w:trPr>
              <w:tc>
                <w:tcPr>
                  <w:tcW w:w="10714" w:type="dxa"/>
                  <w:tcBorders>
                    <w:top w:val="nil"/>
                    <w:left w:val="nil"/>
                    <w:bottom w:val="nil"/>
                    <w:right w:val="nil"/>
                  </w:tcBorders>
                  <w:tcMar>
                    <w:top w:w="39" w:type="dxa"/>
                    <w:left w:w="39" w:type="dxa"/>
                    <w:bottom w:w="39" w:type="dxa"/>
                    <w:right w:w="39" w:type="dxa"/>
                  </w:tcMar>
                </w:tcPr>
                <w:p w14:paraId="4198DB04" w14:textId="77777777" w:rsidR="00CC7912" w:rsidRDefault="00166B5D">
                  <w:pPr>
                    <w:spacing w:after="0" w:line="240" w:lineRule="auto"/>
                  </w:pPr>
                  <w:r>
                    <w:rPr>
                      <w:rFonts w:ascii="Calibri" w:eastAsia="Calibri" w:hAnsi="Calibri"/>
                      <w:b/>
                      <w:color w:val="000000"/>
                      <w:sz w:val="22"/>
                    </w:rPr>
                    <w:t>Planned Expenditure</w:t>
                  </w:r>
                </w:p>
              </w:tc>
            </w:tr>
            <w:tr w:rsidR="00CC7912" w14:paraId="1848F4FF"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6363067"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73786B4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00D2569"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360FCA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C91511"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39FFD2"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180289"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264D82" w14:textId="77777777" w:rsidR="00CC7912" w:rsidRDefault="00166B5D">
                              <w:pPr>
                                <w:spacing w:after="0" w:line="240" w:lineRule="auto"/>
                              </w:pPr>
                              <w:r>
                                <w:rPr>
                                  <w:rFonts w:ascii="Calibri" w:eastAsia="Calibri" w:hAnsi="Calibri"/>
                                  <w:b/>
                                  <w:color w:val="000000"/>
                                </w:rPr>
                                <w:t>FY 24 25</w:t>
                              </w:r>
                            </w:p>
                          </w:tc>
                        </w:tr>
                        <w:tr w:rsidR="00CC7912" w14:paraId="14E81B2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B8C168"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E0B694" w14:textId="1B64941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C93916" w14:textId="76FB226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FDB5B" w14:textId="17AA2FD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AF0E25" w14:textId="53EBC9D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BE8459" w14:textId="2E24C6CF" w:rsidR="00CC7912" w:rsidRDefault="00CC7912">
                              <w:pPr>
                                <w:spacing w:after="0" w:line="240" w:lineRule="auto"/>
                                <w:jc w:val="right"/>
                              </w:pPr>
                            </w:p>
                          </w:tc>
                        </w:tr>
                        <w:tr w:rsidR="00CC7912" w14:paraId="1512142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678D2D"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9FCC8A" w14:textId="17DA45A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76B820" w14:textId="073859D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829657" w14:textId="346E517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CE650C" w14:textId="76DDC22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071DE0" w14:textId="7C918D11" w:rsidR="00CC7912" w:rsidRDefault="00CC7912">
                              <w:pPr>
                                <w:spacing w:after="0" w:line="240" w:lineRule="auto"/>
                                <w:jc w:val="right"/>
                              </w:pPr>
                            </w:p>
                          </w:tc>
                        </w:tr>
                        <w:tr w:rsidR="00CC7912" w14:paraId="6FBD008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9B3CA2"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71FC59" w14:textId="0F40E54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EAD8F2" w14:textId="704E849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918411" w14:textId="2963AF7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847D4F" w14:textId="68ABFF0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C80037" w14:textId="2BAEB6EA" w:rsidR="00CC7912" w:rsidRDefault="00CC7912">
                              <w:pPr>
                                <w:spacing w:after="0" w:line="240" w:lineRule="auto"/>
                                <w:jc w:val="right"/>
                              </w:pPr>
                            </w:p>
                          </w:tc>
                        </w:tr>
                        <w:tr w:rsidR="00CC7912" w14:paraId="02281F7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C9AD2E"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05A6D7" w14:textId="533BACC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DE3383" w14:textId="4E8EB17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6B0546" w14:textId="23354B1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B642B8" w14:textId="2B4C250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2A6315" w14:textId="47A8A198" w:rsidR="00CC7912" w:rsidRDefault="00CC7912">
                              <w:pPr>
                                <w:spacing w:after="0" w:line="240" w:lineRule="auto"/>
                                <w:jc w:val="right"/>
                              </w:pPr>
                            </w:p>
                          </w:tc>
                        </w:tr>
                        <w:tr w:rsidR="00CC7912" w14:paraId="1BD6708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4B84AC"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2DAB07" w14:textId="003CCF0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0715A4" w14:textId="17A7177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61635" w14:textId="0702F61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1EE318" w14:textId="633F1B3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FAE2AB" w14:textId="335F1F43" w:rsidR="00CC7912" w:rsidRDefault="00CC7912">
                              <w:pPr>
                                <w:spacing w:after="0" w:line="240" w:lineRule="auto"/>
                                <w:jc w:val="right"/>
                              </w:pPr>
                            </w:p>
                          </w:tc>
                        </w:tr>
                        <w:tr w:rsidR="00CC7912" w14:paraId="0B3F99E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A77337"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FBB0BE" w14:textId="4D8F03B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B81F7F" w14:textId="089169A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9D26FF" w14:textId="42C1316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EDF8FF" w14:textId="2EF3319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765249" w14:textId="37E03237" w:rsidR="00CC7912" w:rsidRDefault="00CC7912">
                              <w:pPr>
                                <w:spacing w:after="0" w:line="240" w:lineRule="auto"/>
                                <w:jc w:val="right"/>
                              </w:pPr>
                            </w:p>
                          </w:tc>
                        </w:tr>
                      </w:tbl>
                      <w:p w14:paraId="22001587" w14:textId="77777777" w:rsidR="00CC7912" w:rsidRDefault="00CC7912">
                        <w:pPr>
                          <w:spacing w:after="0" w:line="240" w:lineRule="auto"/>
                        </w:pPr>
                      </w:p>
                    </w:tc>
                    <w:tc>
                      <w:tcPr>
                        <w:tcW w:w="2316" w:type="dxa"/>
                      </w:tcPr>
                      <w:p w14:paraId="78469104" w14:textId="77777777" w:rsidR="00CC7912" w:rsidRDefault="00CC7912">
                        <w:pPr>
                          <w:pStyle w:val="EmptyCellLayoutStyle"/>
                          <w:spacing w:after="0" w:line="240" w:lineRule="auto"/>
                        </w:pPr>
                      </w:p>
                    </w:tc>
                  </w:tr>
                </w:tbl>
                <w:p w14:paraId="27EBB344" w14:textId="77777777" w:rsidR="00CC7912" w:rsidRDefault="00CC7912">
                  <w:pPr>
                    <w:spacing w:after="0" w:line="240" w:lineRule="auto"/>
                  </w:pPr>
                </w:p>
              </w:tc>
            </w:tr>
            <w:tr w:rsidR="00CC7912" w14:paraId="081059AC" w14:textId="77777777">
              <w:trPr>
                <w:trHeight w:val="282"/>
              </w:trPr>
              <w:tc>
                <w:tcPr>
                  <w:tcW w:w="10714" w:type="dxa"/>
                  <w:tcBorders>
                    <w:top w:val="nil"/>
                    <w:left w:val="nil"/>
                    <w:bottom w:val="nil"/>
                    <w:right w:val="nil"/>
                  </w:tcBorders>
                  <w:tcMar>
                    <w:top w:w="39" w:type="dxa"/>
                    <w:left w:w="39" w:type="dxa"/>
                    <w:bottom w:w="39" w:type="dxa"/>
                    <w:right w:w="39" w:type="dxa"/>
                  </w:tcMar>
                </w:tcPr>
                <w:p w14:paraId="41EBA471" w14:textId="77777777" w:rsidR="00CC7912" w:rsidRDefault="00166B5D">
                  <w:pPr>
                    <w:spacing w:after="0" w:line="240" w:lineRule="auto"/>
                  </w:pPr>
                  <w:r>
                    <w:rPr>
                      <w:rFonts w:ascii="Calibri" w:eastAsia="Calibri" w:hAnsi="Calibri"/>
                      <w:b/>
                      <w:color w:val="000000"/>
                      <w:sz w:val="22"/>
                    </w:rPr>
                    <w:t>Totals</w:t>
                  </w:r>
                </w:p>
              </w:tc>
            </w:tr>
            <w:tr w:rsidR="00CC7912" w14:paraId="5D53B642"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195DE76D"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3918A3F8"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4CCE0F"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8A069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2BB37B"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9173CA"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313DAD6"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BBEFE08"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924853F" w14:textId="77777777" w:rsidR="00CC7912" w:rsidRDefault="00166B5D">
                              <w:pPr>
                                <w:spacing w:after="0" w:line="240" w:lineRule="auto"/>
                              </w:pPr>
                              <w:r>
                                <w:rPr>
                                  <w:rFonts w:ascii="Calibri" w:eastAsia="Calibri" w:hAnsi="Calibri"/>
                                  <w:b/>
                                  <w:color w:val="000000"/>
                                </w:rPr>
                                <w:t>Total</w:t>
                              </w:r>
                            </w:p>
                          </w:tc>
                        </w:tr>
                        <w:tr w:rsidR="00CC7912" w14:paraId="7DCC505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573205"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26A3E4" w14:textId="1C4D2A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6A0C8A" w14:textId="2D07B8E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6FDDA4" w14:textId="7F7B01F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96B40E" w14:textId="6944624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866C94" w14:textId="2194EC9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004E65" w14:textId="028E2102" w:rsidR="00CC7912" w:rsidRDefault="00CC7912">
                              <w:pPr>
                                <w:spacing w:after="0" w:line="240" w:lineRule="auto"/>
                                <w:jc w:val="right"/>
                              </w:pPr>
                            </w:p>
                          </w:tc>
                        </w:tr>
                        <w:tr w:rsidR="00CC7912" w14:paraId="5650742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33A0D5"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ADC2E7" w14:textId="45ECA5E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AE23E" w14:textId="1A0827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666BEC" w14:textId="1569E1C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46F8E7" w14:textId="41A296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C78A49" w14:textId="2248103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110096" w14:textId="576D9709" w:rsidR="00CC7912" w:rsidRDefault="00CC7912">
                              <w:pPr>
                                <w:spacing w:after="0" w:line="240" w:lineRule="auto"/>
                                <w:jc w:val="right"/>
                              </w:pPr>
                            </w:p>
                          </w:tc>
                        </w:tr>
                        <w:tr w:rsidR="00CC7912" w14:paraId="0C7E05F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85BB96"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7A5026" w14:textId="7FD3647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616F70" w14:textId="0BEC35A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FCE6EB" w14:textId="3F2866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3386EF" w14:textId="25EAE38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CC5631" w14:textId="2B242D4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367B3" w14:textId="22A4E64F" w:rsidR="00CC7912" w:rsidRDefault="00CC7912">
                              <w:pPr>
                                <w:spacing w:after="0" w:line="240" w:lineRule="auto"/>
                                <w:jc w:val="right"/>
                              </w:pPr>
                            </w:p>
                          </w:tc>
                        </w:tr>
                        <w:tr w:rsidR="00CC7912" w14:paraId="238F64B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B7703A"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59544F" w14:textId="08F85F3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04427A" w14:textId="4C2D829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770BD4" w14:textId="3520F39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0D7EC3" w14:textId="0220887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C4C1E7" w14:textId="363AA03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4F8433" w14:textId="6BC31647" w:rsidR="00CC7912" w:rsidRDefault="00CC7912">
                              <w:pPr>
                                <w:spacing w:after="0" w:line="240" w:lineRule="auto"/>
                                <w:jc w:val="right"/>
                              </w:pPr>
                            </w:p>
                          </w:tc>
                        </w:tr>
                        <w:tr w:rsidR="00CC7912" w14:paraId="25380B2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18295B"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F77693" w14:textId="4BCAAD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8CE288" w14:textId="4387CCD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DB626E" w14:textId="297D35D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25C0CDF" w14:textId="215DE09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66AB0A" w14:textId="758C45C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BC8B47" w14:textId="3B6A3BFE" w:rsidR="00CC7912" w:rsidRDefault="00CC7912">
                              <w:pPr>
                                <w:spacing w:after="0" w:line="240" w:lineRule="auto"/>
                                <w:jc w:val="right"/>
                              </w:pPr>
                            </w:p>
                          </w:tc>
                        </w:tr>
                        <w:tr w:rsidR="00CC7912" w14:paraId="4487BE1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114B6E"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87C0DC" w14:textId="6E42AB2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E822E" w14:textId="6409FD2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D4D26A" w14:textId="36F4AFD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98ECB9" w14:textId="5BA7299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BE423B" w14:textId="0C16A43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FFC725" w14:textId="396252FE" w:rsidR="00CC7912" w:rsidRDefault="00CC7912">
                              <w:pPr>
                                <w:spacing w:after="0" w:line="240" w:lineRule="auto"/>
                                <w:jc w:val="right"/>
                              </w:pPr>
                            </w:p>
                          </w:tc>
                        </w:tr>
                        <w:tr w:rsidR="00CC7912" w14:paraId="7C6EBAC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937409"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D7394B" w14:textId="21DEAB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BD9251" w14:textId="2CB7CA7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A2FD60" w14:textId="00FE094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DF3574" w14:textId="63EC72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1253FF" w14:textId="0E440E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2D2199" w14:textId="0EAC97B1" w:rsidR="00CC7912" w:rsidRDefault="00CC7912">
                              <w:pPr>
                                <w:spacing w:after="0" w:line="240" w:lineRule="auto"/>
                                <w:jc w:val="right"/>
                              </w:pPr>
                            </w:p>
                          </w:tc>
                        </w:tr>
                      </w:tbl>
                      <w:p w14:paraId="3EFF6597" w14:textId="77777777" w:rsidR="00CC7912" w:rsidRDefault="00CC7912">
                        <w:pPr>
                          <w:spacing w:after="0" w:line="240" w:lineRule="auto"/>
                        </w:pPr>
                      </w:p>
                    </w:tc>
                    <w:tc>
                      <w:tcPr>
                        <w:tcW w:w="898" w:type="dxa"/>
                      </w:tcPr>
                      <w:p w14:paraId="66E925D9" w14:textId="77777777" w:rsidR="00CC7912" w:rsidRDefault="00CC7912">
                        <w:pPr>
                          <w:pStyle w:val="EmptyCellLayoutStyle"/>
                          <w:spacing w:after="0" w:line="240" w:lineRule="auto"/>
                        </w:pPr>
                      </w:p>
                    </w:tc>
                  </w:tr>
                </w:tbl>
                <w:p w14:paraId="42840229" w14:textId="77777777" w:rsidR="00CC7912" w:rsidRDefault="00CC7912">
                  <w:pPr>
                    <w:spacing w:after="0" w:line="240" w:lineRule="auto"/>
                  </w:pPr>
                </w:p>
              </w:tc>
            </w:tr>
            <w:tr w:rsidR="00CC7912" w14:paraId="3523BE18" w14:textId="77777777">
              <w:trPr>
                <w:trHeight w:val="282"/>
              </w:trPr>
              <w:tc>
                <w:tcPr>
                  <w:tcW w:w="10714" w:type="dxa"/>
                  <w:tcBorders>
                    <w:top w:val="nil"/>
                    <w:left w:val="nil"/>
                    <w:bottom w:val="nil"/>
                    <w:right w:val="nil"/>
                  </w:tcBorders>
                  <w:tcMar>
                    <w:top w:w="39" w:type="dxa"/>
                    <w:left w:w="39" w:type="dxa"/>
                    <w:bottom w:w="39" w:type="dxa"/>
                    <w:right w:w="39" w:type="dxa"/>
                  </w:tcMar>
                </w:tcPr>
                <w:p w14:paraId="6F83FA3C" w14:textId="77777777" w:rsidR="00CC7912" w:rsidRDefault="00CC7912">
                  <w:pPr>
                    <w:spacing w:after="0" w:line="240" w:lineRule="auto"/>
                  </w:pPr>
                </w:p>
              </w:tc>
            </w:tr>
            <w:tr w:rsidR="00CC7912" w14:paraId="3BC60102" w14:textId="77777777">
              <w:trPr>
                <w:trHeight w:val="282"/>
              </w:trPr>
              <w:tc>
                <w:tcPr>
                  <w:tcW w:w="10714" w:type="dxa"/>
                  <w:tcBorders>
                    <w:top w:val="nil"/>
                    <w:left w:val="nil"/>
                    <w:bottom w:val="nil"/>
                    <w:right w:val="nil"/>
                  </w:tcBorders>
                  <w:tcMar>
                    <w:top w:w="39" w:type="dxa"/>
                    <w:left w:w="39" w:type="dxa"/>
                    <w:bottom w:w="39" w:type="dxa"/>
                    <w:right w:w="39" w:type="dxa"/>
                  </w:tcMar>
                </w:tcPr>
                <w:p w14:paraId="37406095"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3B180D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216B24" w14:textId="77777777" w:rsidR="00CC7912" w:rsidRDefault="00CC7912">
                  <w:pPr>
                    <w:spacing w:after="0" w:line="240" w:lineRule="auto"/>
                  </w:pPr>
                </w:p>
              </w:tc>
            </w:tr>
            <w:tr w:rsidR="00CC7912" w14:paraId="1CF2F355" w14:textId="77777777">
              <w:trPr>
                <w:trHeight w:val="282"/>
              </w:trPr>
              <w:tc>
                <w:tcPr>
                  <w:tcW w:w="10714" w:type="dxa"/>
                  <w:tcBorders>
                    <w:top w:val="nil"/>
                    <w:left w:val="nil"/>
                    <w:bottom w:val="nil"/>
                    <w:right w:val="nil"/>
                  </w:tcBorders>
                  <w:tcMar>
                    <w:top w:w="39" w:type="dxa"/>
                    <w:left w:w="39" w:type="dxa"/>
                    <w:bottom w:w="39" w:type="dxa"/>
                    <w:right w:w="39" w:type="dxa"/>
                  </w:tcMar>
                </w:tcPr>
                <w:p w14:paraId="24CB0E5E"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22560A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6DCCC9" w14:textId="77777777" w:rsidR="00CC7912" w:rsidRDefault="00CC7912">
                  <w:pPr>
                    <w:spacing w:after="0" w:line="240" w:lineRule="auto"/>
                  </w:pPr>
                </w:p>
              </w:tc>
            </w:tr>
            <w:tr w:rsidR="00CC7912" w14:paraId="0DD3825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9E6FF0D" w14:textId="77777777" w:rsidR="00CC7912" w:rsidRDefault="00CC7912">
                  <w:pPr>
                    <w:spacing w:after="0" w:line="240" w:lineRule="auto"/>
                  </w:pPr>
                </w:p>
              </w:tc>
            </w:tr>
            <w:tr w:rsidR="00CC7912" w14:paraId="75AE477D" w14:textId="77777777">
              <w:trPr>
                <w:trHeight w:val="282"/>
              </w:trPr>
              <w:tc>
                <w:tcPr>
                  <w:tcW w:w="10714" w:type="dxa"/>
                  <w:tcBorders>
                    <w:top w:val="nil"/>
                    <w:left w:val="nil"/>
                    <w:bottom w:val="nil"/>
                    <w:right w:val="nil"/>
                  </w:tcBorders>
                  <w:tcMar>
                    <w:top w:w="39" w:type="dxa"/>
                    <w:left w:w="39" w:type="dxa"/>
                    <w:bottom w:w="39" w:type="dxa"/>
                    <w:right w:w="39" w:type="dxa"/>
                  </w:tcMar>
                </w:tcPr>
                <w:p w14:paraId="063D3887" w14:textId="77777777" w:rsidR="00CC7912" w:rsidRDefault="00CC7912">
                  <w:pPr>
                    <w:spacing w:after="0" w:line="240" w:lineRule="auto"/>
                  </w:pPr>
                </w:p>
              </w:tc>
            </w:tr>
            <w:tr w:rsidR="00CC7912" w14:paraId="641A5AF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F60A01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F98C4F" w14:textId="77777777" w:rsidR="00CC7912" w:rsidRDefault="00166B5D">
                        <w:pPr>
                          <w:spacing w:after="0" w:line="240" w:lineRule="auto"/>
                        </w:pPr>
                        <w:r>
                          <w:rPr>
                            <w:noProof/>
                          </w:rPr>
                          <w:drawing>
                            <wp:inline distT="0" distB="0" distL="0" distR="0" wp14:anchorId="5B77CCD6" wp14:editId="1DFA0376">
                              <wp:extent cx="615003" cy="384377"/>
                              <wp:effectExtent l="0" t="0" r="0" b="0"/>
                              <wp:docPr id="214" name="img11.png"/>
                              <wp:cNvGraphicFramePr/>
                              <a:graphic xmlns:a="http://schemas.openxmlformats.org/drawingml/2006/main">
                                <a:graphicData uri="http://schemas.openxmlformats.org/drawingml/2006/picture">
                                  <pic:pic xmlns:pic="http://schemas.openxmlformats.org/drawingml/2006/picture">
                                    <pic:nvPicPr>
                                      <pic:cNvPr id="21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35887CF4" w14:textId="77777777" w:rsidR="00CC7912" w:rsidRDefault="00CC7912">
                        <w:pPr>
                          <w:pStyle w:val="EmptyCellLayoutStyle"/>
                          <w:spacing w:after="0" w:line="240" w:lineRule="auto"/>
                        </w:pPr>
                      </w:p>
                    </w:tc>
                    <w:tc>
                      <w:tcPr>
                        <w:tcW w:w="4725" w:type="dxa"/>
                      </w:tcPr>
                      <w:p w14:paraId="502E76B4" w14:textId="77777777" w:rsidR="00CC7912" w:rsidRDefault="00CC7912">
                        <w:pPr>
                          <w:pStyle w:val="EmptyCellLayoutStyle"/>
                          <w:spacing w:after="0" w:line="240" w:lineRule="auto"/>
                        </w:pPr>
                      </w:p>
                    </w:tc>
                    <w:tc>
                      <w:tcPr>
                        <w:tcW w:w="4804" w:type="dxa"/>
                      </w:tcPr>
                      <w:p w14:paraId="218CBDF8" w14:textId="77777777" w:rsidR="00CC7912" w:rsidRDefault="00CC7912">
                        <w:pPr>
                          <w:pStyle w:val="EmptyCellLayoutStyle"/>
                          <w:spacing w:after="0" w:line="240" w:lineRule="auto"/>
                        </w:pPr>
                      </w:p>
                    </w:tc>
                  </w:tr>
                  <w:tr w:rsidR="00CC7912" w14:paraId="308FEC5D" w14:textId="77777777">
                    <w:trPr>
                      <w:trHeight w:val="601"/>
                    </w:trPr>
                    <w:tc>
                      <w:tcPr>
                        <w:tcW w:w="1095" w:type="dxa"/>
                        <w:vMerge/>
                      </w:tcPr>
                      <w:p w14:paraId="28EB949D" w14:textId="77777777" w:rsidR="00CC7912" w:rsidRDefault="00CC7912">
                        <w:pPr>
                          <w:pStyle w:val="EmptyCellLayoutStyle"/>
                          <w:spacing w:after="0" w:line="240" w:lineRule="auto"/>
                        </w:pPr>
                      </w:p>
                    </w:tc>
                    <w:tc>
                      <w:tcPr>
                        <w:tcW w:w="90" w:type="dxa"/>
                      </w:tcPr>
                      <w:p w14:paraId="70B10C3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3C5CAC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32EC198"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1601C123" w14:textId="77777777" w:rsidR="00CC7912" w:rsidRDefault="00CC7912">
                        <w:pPr>
                          <w:spacing w:after="0" w:line="240" w:lineRule="auto"/>
                        </w:pPr>
                      </w:p>
                    </w:tc>
                    <w:tc>
                      <w:tcPr>
                        <w:tcW w:w="4804" w:type="dxa"/>
                      </w:tcPr>
                      <w:p w14:paraId="5C5B2B10" w14:textId="77777777" w:rsidR="00CC7912" w:rsidRDefault="00CC7912">
                        <w:pPr>
                          <w:pStyle w:val="EmptyCellLayoutStyle"/>
                          <w:spacing w:after="0" w:line="240" w:lineRule="auto"/>
                        </w:pPr>
                      </w:p>
                    </w:tc>
                  </w:tr>
                </w:tbl>
                <w:p w14:paraId="1C6B86AD" w14:textId="77777777" w:rsidR="00CC7912" w:rsidRDefault="00CC7912">
                  <w:pPr>
                    <w:spacing w:after="0" w:line="240" w:lineRule="auto"/>
                  </w:pPr>
                </w:p>
              </w:tc>
            </w:tr>
            <w:tr w:rsidR="00CC7912" w14:paraId="35B83A91" w14:textId="77777777">
              <w:trPr>
                <w:trHeight w:val="282"/>
              </w:trPr>
              <w:tc>
                <w:tcPr>
                  <w:tcW w:w="10714" w:type="dxa"/>
                  <w:tcBorders>
                    <w:top w:val="nil"/>
                    <w:left w:val="nil"/>
                    <w:bottom w:val="nil"/>
                    <w:right w:val="nil"/>
                  </w:tcBorders>
                  <w:tcMar>
                    <w:top w:w="39" w:type="dxa"/>
                    <w:left w:w="39" w:type="dxa"/>
                    <w:bottom w:w="39" w:type="dxa"/>
                    <w:right w:w="39" w:type="dxa"/>
                  </w:tcMar>
                </w:tcPr>
                <w:p w14:paraId="622161F7" w14:textId="77777777" w:rsidR="00CC7912" w:rsidRDefault="00CC7912">
                  <w:pPr>
                    <w:spacing w:after="0" w:line="240" w:lineRule="auto"/>
                  </w:pPr>
                </w:p>
              </w:tc>
            </w:tr>
            <w:tr w:rsidR="00CC7912" w14:paraId="0B5FD2D3" w14:textId="77777777">
              <w:trPr>
                <w:trHeight w:val="262"/>
              </w:trPr>
              <w:tc>
                <w:tcPr>
                  <w:tcW w:w="10714" w:type="dxa"/>
                  <w:tcBorders>
                    <w:top w:val="nil"/>
                    <w:left w:val="nil"/>
                    <w:bottom w:val="nil"/>
                    <w:right w:val="nil"/>
                  </w:tcBorders>
                  <w:tcMar>
                    <w:top w:w="39" w:type="dxa"/>
                    <w:left w:w="39" w:type="dxa"/>
                    <w:bottom w:w="39" w:type="dxa"/>
                    <w:right w:w="39" w:type="dxa"/>
                  </w:tcMar>
                </w:tcPr>
                <w:p w14:paraId="77AB8D7C" w14:textId="77777777" w:rsidR="00CC7912" w:rsidRDefault="00166B5D">
                  <w:pPr>
                    <w:spacing w:after="0" w:line="240" w:lineRule="auto"/>
                  </w:pPr>
                  <w:r>
                    <w:rPr>
                      <w:rFonts w:ascii="Calibri" w:eastAsia="Calibri" w:hAnsi="Calibri"/>
                      <w:b/>
                      <w:color w:val="000000"/>
                    </w:rPr>
                    <w:t>Activity Status</w:t>
                  </w:r>
                </w:p>
              </w:tc>
            </w:tr>
            <w:tr w:rsidR="00CC7912" w14:paraId="67D9F8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279708" w14:textId="77777777" w:rsidR="00CC7912" w:rsidRDefault="00166B5D">
                  <w:pPr>
                    <w:spacing w:after="0" w:line="240" w:lineRule="auto"/>
                  </w:pPr>
                  <w:r>
                    <w:rPr>
                      <w:rFonts w:ascii="Calibri" w:eastAsia="Calibri" w:hAnsi="Calibri"/>
                      <w:color w:val="000000"/>
                    </w:rPr>
                    <w:t>Ready for Submission</w:t>
                  </w:r>
                </w:p>
              </w:tc>
            </w:tr>
            <w:tr w:rsidR="00CC7912" w14:paraId="71E08232" w14:textId="77777777">
              <w:tc>
                <w:tcPr>
                  <w:tcW w:w="10714" w:type="dxa"/>
                  <w:tcBorders>
                    <w:top w:val="nil"/>
                    <w:left w:val="nil"/>
                    <w:bottom w:val="nil"/>
                    <w:right w:val="nil"/>
                  </w:tcBorders>
                  <w:tcMar>
                    <w:top w:w="0" w:type="dxa"/>
                    <w:left w:w="0" w:type="dxa"/>
                    <w:bottom w:w="0" w:type="dxa"/>
                    <w:right w:w="0" w:type="dxa"/>
                  </w:tcMar>
                </w:tcPr>
                <w:p w14:paraId="301D5F5F" w14:textId="77777777" w:rsidR="00CC7912" w:rsidRDefault="00CC7912">
                  <w:pPr>
                    <w:spacing w:after="0" w:line="240" w:lineRule="auto"/>
                  </w:pPr>
                </w:p>
              </w:tc>
            </w:tr>
            <w:tr w:rsidR="00CC7912" w14:paraId="63A669B8"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CC72C0C" w14:textId="77777777">
                    <w:trPr>
                      <w:trHeight w:val="180"/>
                    </w:trPr>
                    <w:tc>
                      <w:tcPr>
                        <w:tcW w:w="255" w:type="dxa"/>
                      </w:tcPr>
                      <w:p w14:paraId="4CEFAB54" w14:textId="77777777" w:rsidR="00CC7912" w:rsidRDefault="00CC7912">
                        <w:pPr>
                          <w:pStyle w:val="EmptyCellLayoutStyle"/>
                          <w:spacing w:after="0" w:line="240" w:lineRule="auto"/>
                        </w:pPr>
                      </w:p>
                    </w:tc>
                    <w:tc>
                      <w:tcPr>
                        <w:tcW w:w="60" w:type="dxa"/>
                      </w:tcPr>
                      <w:p w14:paraId="218C9666" w14:textId="77777777" w:rsidR="00CC7912" w:rsidRDefault="00CC7912">
                        <w:pPr>
                          <w:pStyle w:val="EmptyCellLayoutStyle"/>
                          <w:spacing w:after="0" w:line="240" w:lineRule="auto"/>
                        </w:pPr>
                      </w:p>
                    </w:tc>
                    <w:tc>
                      <w:tcPr>
                        <w:tcW w:w="10399" w:type="dxa"/>
                      </w:tcPr>
                      <w:p w14:paraId="29729B93" w14:textId="77777777" w:rsidR="00CC7912" w:rsidRDefault="00CC7912">
                        <w:pPr>
                          <w:pStyle w:val="EmptyCellLayoutStyle"/>
                          <w:spacing w:after="0" w:line="240" w:lineRule="auto"/>
                        </w:pPr>
                      </w:p>
                    </w:tc>
                  </w:tr>
                  <w:tr w:rsidR="00CC7912" w14:paraId="717165DA" w14:textId="77777777">
                    <w:tc>
                      <w:tcPr>
                        <w:tcW w:w="255" w:type="dxa"/>
                      </w:tcPr>
                      <w:p w14:paraId="6FF1936F"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462A1188" w14:textId="77777777">
                          <w:trPr>
                            <w:trHeight w:val="15"/>
                          </w:trPr>
                          <w:tc>
                            <w:tcPr>
                              <w:tcW w:w="60" w:type="dxa"/>
                              <w:tcMar>
                                <w:top w:w="0" w:type="dxa"/>
                                <w:left w:w="0" w:type="dxa"/>
                                <w:bottom w:w="0" w:type="dxa"/>
                                <w:right w:w="0" w:type="dxa"/>
                              </w:tcMar>
                            </w:tcPr>
                            <w:p w14:paraId="21B209AE" w14:textId="77777777" w:rsidR="00CC7912" w:rsidRDefault="00CC7912">
                              <w:pPr>
                                <w:pStyle w:val="EmptyCellLayoutStyle"/>
                                <w:spacing w:after="0" w:line="240" w:lineRule="auto"/>
                              </w:pPr>
                            </w:p>
                          </w:tc>
                        </w:tr>
                      </w:tbl>
                      <w:p w14:paraId="56EF6685" w14:textId="77777777" w:rsidR="00CC7912" w:rsidRDefault="00CC7912">
                        <w:pPr>
                          <w:spacing w:after="0" w:line="240" w:lineRule="auto"/>
                        </w:pPr>
                      </w:p>
                    </w:tc>
                    <w:tc>
                      <w:tcPr>
                        <w:tcW w:w="10399" w:type="dxa"/>
                      </w:tcPr>
                      <w:p w14:paraId="393CED89" w14:textId="77777777" w:rsidR="00CC7912" w:rsidRDefault="00CC7912">
                        <w:pPr>
                          <w:pStyle w:val="EmptyCellLayoutStyle"/>
                          <w:spacing w:after="0" w:line="240" w:lineRule="auto"/>
                        </w:pPr>
                      </w:p>
                    </w:tc>
                  </w:tr>
                </w:tbl>
                <w:p w14:paraId="265D482B" w14:textId="77777777" w:rsidR="00CC7912" w:rsidRDefault="00CC7912">
                  <w:pPr>
                    <w:spacing w:after="0" w:line="240" w:lineRule="auto"/>
                  </w:pPr>
                </w:p>
              </w:tc>
            </w:tr>
          </w:tbl>
          <w:p w14:paraId="0232985B" w14:textId="77777777" w:rsidR="00CC7912" w:rsidRDefault="00CC7912">
            <w:pPr>
              <w:spacing w:after="0" w:line="240" w:lineRule="auto"/>
            </w:pPr>
          </w:p>
        </w:tc>
        <w:tc>
          <w:tcPr>
            <w:tcW w:w="762" w:type="dxa"/>
          </w:tcPr>
          <w:p w14:paraId="6A0B8CBC" w14:textId="77777777" w:rsidR="00CC7912" w:rsidRDefault="00CC7912">
            <w:pPr>
              <w:pStyle w:val="EmptyCellLayoutStyle"/>
              <w:spacing w:after="0" w:line="240" w:lineRule="auto"/>
            </w:pPr>
          </w:p>
        </w:tc>
      </w:tr>
    </w:tbl>
    <w:p w14:paraId="4FBFC511"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1B5D077" w14:textId="77777777">
        <w:tc>
          <w:tcPr>
            <w:tcW w:w="762" w:type="dxa"/>
          </w:tcPr>
          <w:p w14:paraId="0AF7FFB6"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5BC76E54" w14:textId="77777777">
              <w:tc>
                <w:tcPr>
                  <w:tcW w:w="10714" w:type="dxa"/>
                  <w:tcBorders>
                    <w:top w:val="nil"/>
                    <w:left w:val="nil"/>
                    <w:bottom w:val="nil"/>
                    <w:right w:val="nil"/>
                  </w:tcBorders>
                  <w:tcMar>
                    <w:top w:w="0" w:type="dxa"/>
                    <w:left w:w="0" w:type="dxa"/>
                    <w:bottom w:w="0" w:type="dxa"/>
                    <w:right w:w="0" w:type="dxa"/>
                  </w:tcMar>
                </w:tcPr>
                <w:p w14:paraId="6719971F" w14:textId="77777777" w:rsidR="00CC7912" w:rsidRDefault="00CC7912">
                  <w:pPr>
                    <w:spacing w:after="0" w:line="240" w:lineRule="auto"/>
                  </w:pPr>
                </w:p>
              </w:tc>
            </w:tr>
            <w:tr w:rsidR="00CC7912" w14:paraId="1C892BC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0CE08634" w14:textId="77777777" w:rsidR="00CC7912" w:rsidRDefault="00CC7912">
                  <w:pPr>
                    <w:spacing w:after="0" w:line="240" w:lineRule="auto"/>
                  </w:pPr>
                </w:p>
              </w:tc>
            </w:tr>
            <w:tr w:rsidR="00CC7912" w14:paraId="1700C67B"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0732483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560E4DB" w14:textId="77777777" w:rsidR="00CC7912" w:rsidRDefault="00166B5D">
                        <w:pPr>
                          <w:spacing w:after="0" w:line="240" w:lineRule="auto"/>
                        </w:pPr>
                        <w:r>
                          <w:rPr>
                            <w:noProof/>
                          </w:rPr>
                          <w:drawing>
                            <wp:inline distT="0" distB="0" distL="0" distR="0" wp14:anchorId="1B6397EB" wp14:editId="56C7C1E0">
                              <wp:extent cx="949717" cy="620969"/>
                              <wp:effectExtent l="0" t="0" r="0" b="0"/>
                              <wp:docPr id="216" name="img3.png"/>
                              <wp:cNvGraphicFramePr/>
                              <a:graphic xmlns:a="http://schemas.openxmlformats.org/drawingml/2006/main">
                                <a:graphicData uri="http://schemas.openxmlformats.org/drawingml/2006/picture">
                                  <pic:pic xmlns:pic="http://schemas.openxmlformats.org/drawingml/2006/picture">
                                    <pic:nvPicPr>
                                      <pic:cNvPr id="21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6E9C07D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138798F" w14:textId="77777777" w:rsidR="00CC7912" w:rsidRDefault="00166B5D">
                              <w:pPr>
                                <w:spacing w:after="0" w:line="240" w:lineRule="auto"/>
                              </w:pPr>
                              <w:r>
                                <w:rPr>
                                  <w:rFonts w:ascii="Calibri" w:eastAsia="Calibri" w:hAnsi="Calibri"/>
                                  <w:b/>
                                  <w:color w:val="000000"/>
                                  <w:sz w:val="36"/>
                                </w:rPr>
                                <w:t>HSI - 6 - HSI 6 - Data Governance and Analytics</w:t>
                              </w:r>
                            </w:p>
                          </w:tc>
                        </w:tr>
                      </w:tbl>
                      <w:p w14:paraId="72E49E7D" w14:textId="77777777" w:rsidR="00CC7912" w:rsidRDefault="00CC7912">
                        <w:pPr>
                          <w:spacing w:after="0" w:line="240" w:lineRule="auto"/>
                        </w:pPr>
                      </w:p>
                    </w:tc>
                    <w:tc>
                      <w:tcPr>
                        <w:tcW w:w="43" w:type="dxa"/>
                        <w:shd w:val="clear" w:color="auto" w:fill="DDE1EA"/>
                      </w:tcPr>
                      <w:p w14:paraId="47A10464" w14:textId="77777777" w:rsidR="00CC7912" w:rsidRDefault="00CC7912">
                        <w:pPr>
                          <w:pStyle w:val="EmptyCellLayoutStyle"/>
                          <w:spacing w:after="0" w:line="240" w:lineRule="auto"/>
                        </w:pPr>
                      </w:p>
                    </w:tc>
                  </w:tr>
                </w:tbl>
                <w:p w14:paraId="2F0968A8" w14:textId="77777777" w:rsidR="00CC7912" w:rsidRDefault="00CC7912">
                  <w:pPr>
                    <w:spacing w:after="0" w:line="240" w:lineRule="auto"/>
                  </w:pPr>
                </w:p>
              </w:tc>
            </w:tr>
            <w:tr w:rsidR="00CC7912" w14:paraId="72C44935"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3CB212C" w14:textId="77777777" w:rsidR="00CC7912" w:rsidRDefault="00CC7912">
                  <w:pPr>
                    <w:spacing w:after="0" w:line="240" w:lineRule="auto"/>
                  </w:pPr>
                </w:p>
              </w:tc>
            </w:tr>
            <w:tr w:rsidR="00CC7912" w14:paraId="3DC75A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3AC2B93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F39673E" w14:textId="77777777" w:rsidR="00CC7912" w:rsidRDefault="00166B5D">
                        <w:pPr>
                          <w:spacing w:after="0" w:line="240" w:lineRule="auto"/>
                        </w:pPr>
                        <w:r>
                          <w:rPr>
                            <w:noProof/>
                          </w:rPr>
                          <w:drawing>
                            <wp:inline distT="0" distB="0" distL="0" distR="0" wp14:anchorId="48658E5C" wp14:editId="7B132D0B">
                              <wp:extent cx="615003" cy="384377"/>
                              <wp:effectExtent l="0" t="0" r="0" b="0"/>
                              <wp:docPr id="218" name="img4.png"/>
                              <wp:cNvGraphicFramePr/>
                              <a:graphic xmlns:a="http://schemas.openxmlformats.org/drawingml/2006/main">
                                <a:graphicData uri="http://schemas.openxmlformats.org/drawingml/2006/picture">
                                  <pic:pic xmlns:pic="http://schemas.openxmlformats.org/drawingml/2006/picture">
                                    <pic:nvPicPr>
                                      <pic:cNvPr id="21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83AB26F" w14:textId="77777777" w:rsidR="00CC7912" w:rsidRDefault="00CC7912">
                        <w:pPr>
                          <w:pStyle w:val="EmptyCellLayoutStyle"/>
                          <w:spacing w:after="0" w:line="240" w:lineRule="auto"/>
                        </w:pPr>
                      </w:p>
                    </w:tc>
                    <w:tc>
                      <w:tcPr>
                        <w:tcW w:w="3375" w:type="dxa"/>
                      </w:tcPr>
                      <w:p w14:paraId="4EDBF802" w14:textId="77777777" w:rsidR="00CC7912" w:rsidRDefault="00CC7912">
                        <w:pPr>
                          <w:pStyle w:val="EmptyCellLayoutStyle"/>
                          <w:spacing w:after="0" w:line="240" w:lineRule="auto"/>
                        </w:pPr>
                      </w:p>
                    </w:tc>
                    <w:tc>
                      <w:tcPr>
                        <w:tcW w:w="6154" w:type="dxa"/>
                      </w:tcPr>
                      <w:p w14:paraId="67C63A98" w14:textId="77777777" w:rsidR="00CC7912" w:rsidRDefault="00CC7912">
                        <w:pPr>
                          <w:pStyle w:val="EmptyCellLayoutStyle"/>
                          <w:spacing w:after="0" w:line="240" w:lineRule="auto"/>
                        </w:pPr>
                      </w:p>
                    </w:tc>
                  </w:tr>
                  <w:tr w:rsidR="00CC7912" w14:paraId="2F8EECC7" w14:textId="77777777">
                    <w:trPr>
                      <w:trHeight w:val="601"/>
                    </w:trPr>
                    <w:tc>
                      <w:tcPr>
                        <w:tcW w:w="1095" w:type="dxa"/>
                        <w:vMerge/>
                      </w:tcPr>
                      <w:p w14:paraId="5B47CD84" w14:textId="77777777" w:rsidR="00CC7912" w:rsidRDefault="00CC7912">
                        <w:pPr>
                          <w:pStyle w:val="EmptyCellLayoutStyle"/>
                          <w:spacing w:after="0" w:line="240" w:lineRule="auto"/>
                        </w:pPr>
                      </w:p>
                    </w:tc>
                    <w:tc>
                      <w:tcPr>
                        <w:tcW w:w="90" w:type="dxa"/>
                      </w:tcPr>
                      <w:p w14:paraId="6CA421AF"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6038835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FAD2384" w14:textId="77777777" w:rsidR="00CC7912" w:rsidRDefault="00166B5D">
                              <w:pPr>
                                <w:spacing w:after="0" w:line="240" w:lineRule="auto"/>
                              </w:pPr>
                              <w:r>
                                <w:rPr>
                                  <w:rFonts w:ascii="Calibri" w:eastAsia="Calibri" w:hAnsi="Calibri"/>
                                  <w:b/>
                                  <w:color w:val="000000"/>
                                  <w:sz w:val="24"/>
                                </w:rPr>
                                <w:t>Activity Metadata</w:t>
                              </w:r>
                            </w:p>
                          </w:tc>
                        </w:tr>
                      </w:tbl>
                      <w:p w14:paraId="7313EC08" w14:textId="77777777" w:rsidR="00CC7912" w:rsidRDefault="00CC7912">
                        <w:pPr>
                          <w:spacing w:after="0" w:line="240" w:lineRule="auto"/>
                        </w:pPr>
                      </w:p>
                    </w:tc>
                    <w:tc>
                      <w:tcPr>
                        <w:tcW w:w="6154" w:type="dxa"/>
                      </w:tcPr>
                      <w:p w14:paraId="5E52F507" w14:textId="77777777" w:rsidR="00CC7912" w:rsidRDefault="00CC7912">
                        <w:pPr>
                          <w:pStyle w:val="EmptyCellLayoutStyle"/>
                          <w:spacing w:after="0" w:line="240" w:lineRule="auto"/>
                        </w:pPr>
                      </w:p>
                    </w:tc>
                  </w:tr>
                </w:tbl>
                <w:p w14:paraId="191E62F7" w14:textId="77777777" w:rsidR="00CC7912" w:rsidRDefault="00CC7912">
                  <w:pPr>
                    <w:spacing w:after="0" w:line="240" w:lineRule="auto"/>
                  </w:pPr>
                </w:p>
              </w:tc>
            </w:tr>
            <w:tr w:rsidR="00CC7912" w14:paraId="1D943647" w14:textId="77777777">
              <w:trPr>
                <w:trHeight w:val="282"/>
              </w:trPr>
              <w:tc>
                <w:tcPr>
                  <w:tcW w:w="10714" w:type="dxa"/>
                  <w:tcBorders>
                    <w:top w:val="nil"/>
                    <w:left w:val="nil"/>
                    <w:bottom w:val="nil"/>
                    <w:right w:val="nil"/>
                  </w:tcBorders>
                  <w:tcMar>
                    <w:top w:w="39" w:type="dxa"/>
                    <w:left w:w="39" w:type="dxa"/>
                    <w:bottom w:w="39" w:type="dxa"/>
                    <w:right w:w="39" w:type="dxa"/>
                  </w:tcMar>
                </w:tcPr>
                <w:p w14:paraId="23F8DF1E" w14:textId="77777777" w:rsidR="00CC7912" w:rsidRDefault="00CC7912">
                  <w:pPr>
                    <w:spacing w:after="0" w:line="240" w:lineRule="auto"/>
                  </w:pPr>
                </w:p>
              </w:tc>
            </w:tr>
            <w:tr w:rsidR="00CC7912" w14:paraId="58874BF0" w14:textId="77777777">
              <w:trPr>
                <w:trHeight w:val="262"/>
              </w:trPr>
              <w:tc>
                <w:tcPr>
                  <w:tcW w:w="10714" w:type="dxa"/>
                  <w:tcBorders>
                    <w:top w:val="nil"/>
                    <w:left w:val="nil"/>
                    <w:bottom w:val="nil"/>
                    <w:right w:val="nil"/>
                  </w:tcBorders>
                  <w:tcMar>
                    <w:top w:w="39" w:type="dxa"/>
                    <w:left w:w="39" w:type="dxa"/>
                    <w:bottom w:w="39" w:type="dxa"/>
                    <w:right w:w="39" w:type="dxa"/>
                  </w:tcMar>
                </w:tcPr>
                <w:p w14:paraId="59F2F3FE"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3579A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7908E8" w14:textId="77777777" w:rsidR="00CC7912" w:rsidRDefault="00166B5D">
                  <w:pPr>
                    <w:spacing w:after="0" w:line="240" w:lineRule="auto"/>
                  </w:pPr>
                  <w:r>
                    <w:rPr>
                      <w:rFonts w:ascii="Calibri" w:eastAsia="Calibri" w:hAnsi="Calibri"/>
                      <w:color w:val="000000"/>
                    </w:rPr>
                    <w:t>Core Funding</w:t>
                  </w:r>
                </w:p>
              </w:tc>
            </w:tr>
            <w:tr w:rsidR="00CC7912" w14:paraId="7A834079" w14:textId="77777777">
              <w:trPr>
                <w:trHeight w:val="262"/>
              </w:trPr>
              <w:tc>
                <w:tcPr>
                  <w:tcW w:w="10714" w:type="dxa"/>
                  <w:tcBorders>
                    <w:top w:val="nil"/>
                    <w:left w:val="nil"/>
                    <w:bottom w:val="nil"/>
                    <w:right w:val="nil"/>
                  </w:tcBorders>
                  <w:tcMar>
                    <w:top w:w="39" w:type="dxa"/>
                    <w:left w:w="39" w:type="dxa"/>
                    <w:bottom w:w="39" w:type="dxa"/>
                    <w:right w:w="39" w:type="dxa"/>
                  </w:tcMar>
                </w:tcPr>
                <w:p w14:paraId="22CF01C2"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68041B5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4D495C" w14:textId="77777777" w:rsidR="00CC7912" w:rsidRDefault="00166B5D">
                  <w:pPr>
                    <w:spacing w:after="0" w:line="240" w:lineRule="auto"/>
                  </w:pPr>
                  <w:r>
                    <w:rPr>
                      <w:rFonts w:ascii="Calibri" w:eastAsia="Calibri" w:hAnsi="Calibri"/>
                      <w:color w:val="000000"/>
                    </w:rPr>
                    <w:t>HSI</w:t>
                  </w:r>
                </w:p>
              </w:tc>
            </w:tr>
            <w:tr w:rsidR="00CC7912" w14:paraId="547F7B49" w14:textId="77777777">
              <w:trPr>
                <w:trHeight w:val="262"/>
              </w:trPr>
              <w:tc>
                <w:tcPr>
                  <w:tcW w:w="10714" w:type="dxa"/>
                  <w:tcBorders>
                    <w:top w:val="nil"/>
                    <w:left w:val="nil"/>
                    <w:bottom w:val="nil"/>
                    <w:right w:val="nil"/>
                  </w:tcBorders>
                  <w:tcMar>
                    <w:top w:w="39" w:type="dxa"/>
                    <w:left w:w="39" w:type="dxa"/>
                    <w:bottom w:w="39" w:type="dxa"/>
                    <w:right w:w="39" w:type="dxa"/>
                  </w:tcMar>
                </w:tcPr>
                <w:p w14:paraId="009AFA43"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5BB7A6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A97A09" w14:textId="77777777" w:rsidR="00CC7912" w:rsidRDefault="00166B5D">
                  <w:pPr>
                    <w:spacing w:after="0" w:line="240" w:lineRule="auto"/>
                  </w:pPr>
                  <w:r>
                    <w:rPr>
                      <w:rFonts w:ascii="Calibri" w:eastAsia="Calibri" w:hAnsi="Calibri"/>
                      <w:color w:val="000000"/>
                    </w:rPr>
                    <w:t>6</w:t>
                  </w:r>
                </w:p>
              </w:tc>
            </w:tr>
            <w:tr w:rsidR="00CC7912" w14:paraId="39E4957E" w14:textId="77777777">
              <w:trPr>
                <w:trHeight w:val="262"/>
              </w:trPr>
              <w:tc>
                <w:tcPr>
                  <w:tcW w:w="10714" w:type="dxa"/>
                  <w:tcBorders>
                    <w:top w:val="nil"/>
                    <w:left w:val="nil"/>
                    <w:bottom w:val="nil"/>
                    <w:right w:val="nil"/>
                  </w:tcBorders>
                  <w:tcMar>
                    <w:top w:w="39" w:type="dxa"/>
                    <w:left w:w="39" w:type="dxa"/>
                    <w:bottom w:w="39" w:type="dxa"/>
                    <w:right w:w="39" w:type="dxa"/>
                  </w:tcMar>
                </w:tcPr>
                <w:p w14:paraId="74534756"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0EA7B0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47E84E" w14:textId="77777777" w:rsidR="00CC7912" w:rsidRDefault="00166B5D">
                  <w:pPr>
                    <w:spacing w:after="0" w:line="240" w:lineRule="auto"/>
                  </w:pPr>
                  <w:r>
                    <w:rPr>
                      <w:rFonts w:ascii="Calibri" w:eastAsia="Calibri" w:hAnsi="Calibri"/>
                      <w:color w:val="000000"/>
                    </w:rPr>
                    <w:t>HSI 6 - Data Governance and Analytics</w:t>
                  </w:r>
                </w:p>
              </w:tc>
            </w:tr>
            <w:tr w:rsidR="00CC7912" w14:paraId="04D7124D" w14:textId="77777777">
              <w:trPr>
                <w:trHeight w:val="262"/>
              </w:trPr>
              <w:tc>
                <w:tcPr>
                  <w:tcW w:w="10714" w:type="dxa"/>
                  <w:tcBorders>
                    <w:top w:val="nil"/>
                    <w:left w:val="nil"/>
                    <w:bottom w:val="nil"/>
                    <w:right w:val="nil"/>
                  </w:tcBorders>
                  <w:tcMar>
                    <w:top w:w="39" w:type="dxa"/>
                    <w:left w:w="39" w:type="dxa"/>
                    <w:bottom w:w="39" w:type="dxa"/>
                    <w:right w:w="39" w:type="dxa"/>
                  </w:tcMar>
                </w:tcPr>
                <w:p w14:paraId="522C3416"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0ED43C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E5D370" w14:textId="77777777" w:rsidR="00CC7912" w:rsidRDefault="00166B5D">
                  <w:pPr>
                    <w:spacing w:after="0" w:line="240" w:lineRule="auto"/>
                  </w:pPr>
                  <w:r>
                    <w:rPr>
                      <w:rFonts w:ascii="Calibri" w:eastAsia="Calibri" w:hAnsi="Calibri"/>
                      <w:color w:val="000000"/>
                    </w:rPr>
                    <w:t>New Activity</w:t>
                  </w:r>
                </w:p>
              </w:tc>
            </w:tr>
            <w:tr w:rsidR="00CC7912" w14:paraId="22F7194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4D3BAB" w14:textId="77777777" w:rsidR="00CC7912" w:rsidRDefault="00CC7912">
                  <w:pPr>
                    <w:spacing w:after="0" w:line="240" w:lineRule="auto"/>
                  </w:pPr>
                </w:p>
              </w:tc>
            </w:tr>
            <w:tr w:rsidR="00CC7912" w14:paraId="08A1DF81" w14:textId="77777777">
              <w:trPr>
                <w:trHeight w:val="282"/>
              </w:trPr>
              <w:tc>
                <w:tcPr>
                  <w:tcW w:w="10714" w:type="dxa"/>
                  <w:tcBorders>
                    <w:top w:val="nil"/>
                    <w:left w:val="nil"/>
                    <w:bottom w:val="nil"/>
                    <w:right w:val="nil"/>
                  </w:tcBorders>
                  <w:tcMar>
                    <w:top w:w="39" w:type="dxa"/>
                    <w:left w:w="39" w:type="dxa"/>
                    <w:bottom w:w="39" w:type="dxa"/>
                    <w:right w:w="39" w:type="dxa"/>
                  </w:tcMar>
                </w:tcPr>
                <w:p w14:paraId="7C92039F" w14:textId="77777777" w:rsidR="00CC7912" w:rsidRDefault="00CC7912">
                  <w:pPr>
                    <w:spacing w:after="0" w:line="240" w:lineRule="auto"/>
                  </w:pPr>
                </w:p>
              </w:tc>
            </w:tr>
            <w:tr w:rsidR="00CC7912" w14:paraId="429D87F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6D591B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5080B57" w14:textId="77777777" w:rsidR="00CC7912" w:rsidRDefault="00166B5D">
                        <w:pPr>
                          <w:spacing w:after="0" w:line="240" w:lineRule="auto"/>
                        </w:pPr>
                        <w:r>
                          <w:rPr>
                            <w:noProof/>
                          </w:rPr>
                          <w:drawing>
                            <wp:inline distT="0" distB="0" distL="0" distR="0" wp14:anchorId="29B40618" wp14:editId="7A5A8D5F">
                              <wp:extent cx="615003" cy="384377"/>
                              <wp:effectExtent l="0" t="0" r="0" b="0"/>
                              <wp:docPr id="220" name="img5.png"/>
                              <wp:cNvGraphicFramePr/>
                              <a:graphic xmlns:a="http://schemas.openxmlformats.org/drawingml/2006/main">
                                <a:graphicData uri="http://schemas.openxmlformats.org/drawingml/2006/picture">
                                  <pic:pic xmlns:pic="http://schemas.openxmlformats.org/drawingml/2006/picture">
                                    <pic:nvPicPr>
                                      <pic:cNvPr id="22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0A7DA47" w14:textId="77777777" w:rsidR="00CC7912" w:rsidRDefault="00CC7912">
                        <w:pPr>
                          <w:pStyle w:val="EmptyCellLayoutStyle"/>
                          <w:spacing w:after="0" w:line="240" w:lineRule="auto"/>
                        </w:pPr>
                      </w:p>
                    </w:tc>
                    <w:tc>
                      <w:tcPr>
                        <w:tcW w:w="4725" w:type="dxa"/>
                      </w:tcPr>
                      <w:p w14:paraId="226DAF2F" w14:textId="77777777" w:rsidR="00CC7912" w:rsidRDefault="00CC7912">
                        <w:pPr>
                          <w:pStyle w:val="EmptyCellLayoutStyle"/>
                          <w:spacing w:after="0" w:line="240" w:lineRule="auto"/>
                        </w:pPr>
                      </w:p>
                    </w:tc>
                    <w:tc>
                      <w:tcPr>
                        <w:tcW w:w="4804" w:type="dxa"/>
                      </w:tcPr>
                      <w:p w14:paraId="64E66C4C" w14:textId="77777777" w:rsidR="00CC7912" w:rsidRDefault="00CC7912">
                        <w:pPr>
                          <w:pStyle w:val="EmptyCellLayoutStyle"/>
                          <w:spacing w:after="0" w:line="240" w:lineRule="auto"/>
                        </w:pPr>
                      </w:p>
                    </w:tc>
                  </w:tr>
                  <w:tr w:rsidR="00CC7912" w14:paraId="35B4B90E" w14:textId="77777777">
                    <w:trPr>
                      <w:trHeight w:val="601"/>
                    </w:trPr>
                    <w:tc>
                      <w:tcPr>
                        <w:tcW w:w="1095" w:type="dxa"/>
                        <w:vMerge/>
                      </w:tcPr>
                      <w:p w14:paraId="7A44588B" w14:textId="77777777" w:rsidR="00CC7912" w:rsidRDefault="00CC7912">
                        <w:pPr>
                          <w:pStyle w:val="EmptyCellLayoutStyle"/>
                          <w:spacing w:after="0" w:line="240" w:lineRule="auto"/>
                        </w:pPr>
                      </w:p>
                    </w:tc>
                    <w:tc>
                      <w:tcPr>
                        <w:tcW w:w="90" w:type="dxa"/>
                      </w:tcPr>
                      <w:p w14:paraId="2B05D3E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87A01C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99EB45D" w14:textId="77777777" w:rsidR="00CC7912" w:rsidRDefault="00166B5D">
                              <w:pPr>
                                <w:spacing w:after="0" w:line="240" w:lineRule="auto"/>
                              </w:pPr>
                              <w:r>
                                <w:rPr>
                                  <w:rFonts w:ascii="Calibri" w:eastAsia="Calibri" w:hAnsi="Calibri"/>
                                  <w:b/>
                                  <w:color w:val="000000"/>
                                  <w:sz w:val="24"/>
                                </w:rPr>
                                <w:t>Activity Priorities and Description</w:t>
                              </w:r>
                            </w:p>
                          </w:tc>
                        </w:tr>
                      </w:tbl>
                      <w:p w14:paraId="7BA39073" w14:textId="77777777" w:rsidR="00CC7912" w:rsidRDefault="00CC7912">
                        <w:pPr>
                          <w:spacing w:after="0" w:line="240" w:lineRule="auto"/>
                        </w:pPr>
                      </w:p>
                    </w:tc>
                    <w:tc>
                      <w:tcPr>
                        <w:tcW w:w="4804" w:type="dxa"/>
                      </w:tcPr>
                      <w:p w14:paraId="4CE98589" w14:textId="77777777" w:rsidR="00CC7912" w:rsidRDefault="00CC7912">
                        <w:pPr>
                          <w:pStyle w:val="EmptyCellLayoutStyle"/>
                          <w:spacing w:after="0" w:line="240" w:lineRule="auto"/>
                        </w:pPr>
                      </w:p>
                    </w:tc>
                  </w:tr>
                </w:tbl>
                <w:p w14:paraId="712C1138" w14:textId="77777777" w:rsidR="00CC7912" w:rsidRDefault="00CC7912">
                  <w:pPr>
                    <w:spacing w:after="0" w:line="240" w:lineRule="auto"/>
                  </w:pPr>
                </w:p>
              </w:tc>
            </w:tr>
            <w:tr w:rsidR="00CC7912" w14:paraId="28421DAA" w14:textId="77777777">
              <w:trPr>
                <w:trHeight w:val="282"/>
              </w:trPr>
              <w:tc>
                <w:tcPr>
                  <w:tcW w:w="10714" w:type="dxa"/>
                  <w:tcBorders>
                    <w:top w:val="nil"/>
                    <w:left w:val="nil"/>
                    <w:bottom w:val="nil"/>
                    <w:right w:val="nil"/>
                  </w:tcBorders>
                  <w:tcMar>
                    <w:top w:w="39" w:type="dxa"/>
                    <w:left w:w="39" w:type="dxa"/>
                    <w:bottom w:w="39" w:type="dxa"/>
                    <w:right w:w="39" w:type="dxa"/>
                  </w:tcMar>
                </w:tcPr>
                <w:p w14:paraId="30758A29" w14:textId="77777777" w:rsidR="00CC7912" w:rsidRDefault="00CC7912">
                  <w:pPr>
                    <w:spacing w:after="0" w:line="240" w:lineRule="auto"/>
                  </w:pPr>
                </w:p>
              </w:tc>
            </w:tr>
            <w:tr w:rsidR="00CC7912" w14:paraId="32E816F8" w14:textId="77777777">
              <w:trPr>
                <w:trHeight w:val="262"/>
              </w:trPr>
              <w:tc>
                <w:tcPr>
                  <w:tcW w:w="10714" w:type="dxa"/>
                  <w:tcBorders>
                    <w:top w:val="nil"/>
                    <w:left w:val="nil"/>
                    <w:bottom w:val="nil"/>
                    <w:right w:val="nil"/>
                  </w:tcBorders>
                  <w:tcMar>
                    <w:top w:w="39" w:type="dxa"/>
                    <w:left w:w="39" w:type="dxa"/>
                    <w:bottom w:w="39" w:type="dxa"/>
                    <w:right w:w="39" w:type="dxa"/>
                  </w:tcMar>
                </w:tcPr>
                <w:p w14:paraId="0B78C346"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F3A2E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C5E6F6" w14:textId="77777777" w:rsidR="00CC7912" w:rsidRDefault="00166B5D">
                  <w:pPr>
                    <w:spacing w:after="0" w:line="240" w:lineRule="auto"/>
                  </w:pPr>
                  <w:r>
                    <w:rPr>
                      <w:rFonts w:ascii="Calibri" w:eastAsia="Calibri" w:hAnsi="Calibri"/>
                      <w:color w:val="000000"/>
                    </w:rPr>
                    <w:t>Other (please provide details)</w:t>
                  </w:r>
                </w:p>
              </w:tc>
            </w:tr>
            <w:tr w:rsidR="00CC7912" w14:paraId="703A3445" w14:textId="77777777">
              <w:trPr>
                <w:trHeight w:val="282"/>
              </w:trPr>
              <w:tc>
                <w:tcPr>
                  <w:tcW w:w="10714" w:type="dxa"/>
                  <w:tcBorders>
                    <w:top w:val="nil"/>
                    <w:left w:val="nil"/>
                    <w:bottom w:val="nil"/>
                    <w:right w:val="nil"/>
                  </w:tcBorders>
                  <w:tcMar>
                    <w:top w:w="39" w:type="dxa"/>
                    <w:left w:w="39" w:type="dxa"/>
                    <w:bottom w:w="39" w:type="dxa"/>
                    <w:right w:w="39" w:type="dxa"/>
                  </w:tcMar>
                </w:tcPr>
                <w:p w14:paraId="16059BE4"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49BB2D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F42EFC" w14:textId="77777777" w:rsidR="00CC7912" w:rsidRDefault="00166B5D">
                  <w:pPr>
                    <w:spacing w:after="0" w:line="240" w:lineRule="auto"/>
                  </w:pPr>
                  <w:r>
                    <w:rPr>
                      <w:rFonts w:ascii="Calibri" w:eastAsia="Calibri" w:hAnsi="Calibri"/>
                      <w:color w:val="000000"/>
                    </w:rPr>
                    <w:t>Data and Analytics / Population Health</w:t>
                  </w:r>
                </w:p>
              </w:tc>
            </w:tr>
            <w:tr w:rsidR="00CC7912" w14:paraId="1F825496" w14:textId="77777777">
              <w:trPr>
                <w:trHeight w:val="262"/>
              </w:trPr>
              <w:tc>
                <w:tcPr>
                  <w:tcW w:w="10714" w:type="dxa"/>
                  <w:tcBorders>
                    <w:top w:val="nil"/>
                    <w:left w:val="nil"/>
                    <w:bottom w:val="nil"/>
                    <w:right w:val="nil"/>
                  </w:tcBorders>
                  <w:tcMar>
                    <w:top w:w="39" w:type="dxa"/>
                    <w:left w:w="39" w:type="dxa"/>
                    <w:bottom w:w="39" w:type="dxa"/>
                    <w:right w:w="39" w:type="dxa"/>
                  </w:tcMar>
                </w:tcPr>
                <w:p w14:paraId="2CBB10DA"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5017A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F3CCB7" w14:textId="77777777" w:rsidR="00CC7912" w:rsidRDefault="00166B5D">
                  <w:pPr>
                    <w:spacing w:after="0" w:line="240" w:lineRule="auto"/>
                  </w:pPr>
                  <w:r>
                    <w:rPr>
                      <w:rFonts w:ascii="Calibri" w:eastAsia="Calibri" w:hAnsi="Calibri"/>
                      <w:color w:val="000000"/>
                    </w:rPr>
                    <w:t>-  Use of data to inform SWSPHN decision-making and evaluation – relating to all funded activities.</w:t>
                  </w:r>
                  <w:r>
                    <w:rPr>
                      <w:rFonts w:ascii="Calibri" w:eastAsia="Calibri" w:hAnsi="Calibri"/>
                      <w:color w:val="000000"/>
                    </w:rPr>
                    <w:br/>
                    <w:t>- Robust governance to ensure data security and privacy.</w:t>
                  </w:r>
                </w:p>
              </w:tc>
            </w:tr>
            <w:tr w:rsidR="00CC7912" w14:paraId="1FCD4DD5" w14:textId="77777777">
              <w:trPr>
                <w:trHeight w:val="262"/>
              </w:trPr>
              <w:tc>
                <w:tcPr>
                  <w:tcW w:w="10714" w:type="dxa"/>
                  <w:tcBorders>
                    <w:top w:val="nil"/>
                    <w:left w:val="nil"/>
                    <w:bottom w:val="nil"/>
                    <w:right w:val="nil"/>
                  </w:tcBorders>
                  <w:tcMar>
                    <w:top w:w="39" w:type="dxa"/>
                    <w:left w:w="39" w:type="dxa"/>
                    <w:bottom w:w="39" w:type="dxa"/>
                    <w:right w:w="39" w:type="dxa"/>
                  </w:tcMar>
                </w:tcPr>
                <w:p w14:paraId="34C90B8F"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BD525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2FB8E6" w14:textId="77777777" w:rsidR="00CC7912" w:rsidRDefault="00166B5D">
                  <w:pPr>
                    <w:spacing w:after="0" w:line="240" w:lineRule="auto"/>
                  </w:pPr>
                  <w:r>
                    <w:rPr>
                      <w:rFonts w:ascii="Calibri" w:eastAsia="Calibri" w:hAnsi="Calibri"/>
                      <w:color w:val="000000"/>
                    </w:rPr>
                    <w:t>- SWSPHN will continue to implement data analytics, data governance and population health planning which secure value for money and are in line with international best practice.</w:t>
                  </w:r>
                  <w:r>
                    <w:rPr>
                      <w:rFonts w:ascii="Calibri" w:eastAsia="Calibri" w:hAnsi="Calibri"/>
                      <w:color w:val="000000"/>
                    </w:rPr>
                    <w:br/>
                    <w:t>- Upskilling of all subject matter experts at SWSPHN to utilise data as a means for ongoing planning and evaluation of commissioned services and other programs.</w:t>
                  </w:r>
                  <w:r>
                    <w:rPr>
                      <w:rFonts w:ascii="Calibri" w:eastAsia="Calibri" w:hAnsi="Calibri"/>
                      <w:color w:val="000000"/>
                    </w:rPr>
                    <w:br/>
                    <w:t>- Training and professional development of data team.</w:t>
                  </w:r>
                </w:p>
              </w:tc>
            </w:tr>
            <w:tr w:rsidR="00CC7912" w14:paraId="4BB5744C" w14:textId="77777777">
              <w:trPr>
                <w:trHeight w:val="527"/>
              </w:trPr>
              <w:tc>
                <w:tcPr>
                  <w:tcW w:w="10714" w:type="dxa"/>
                  <w:tcBorders>
                    <w:top w:val="nil"/>
                    <w:left w:val="nil"/>
                    <w:bottom w:val="nil"/>
                    <w:right w:val="nil"/>
                  </w:tcBorders>
                  <w:tcMar>
                    <w:top w:w="39" w:type="dxa"/>
                    <w:left w:w="39" w:type="dxa"/>
                    <w:bottom w:w="39" w:type="dxa"/>
                    <w:right w:w="39" w:type="dxa"/>
                  </w:tcMar>
                </w:tcPr>
                <w:p w14:paraId="5B00E09B"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0F3A07F" w14:textId="77777777">
              <w:trPr>
                <w:trHeight w:val="262"/>
              </w:trPr>
              <w:tc>
                <w:tcPr>
                  <w:tcW w:w="10714" w:type="dxa"/>
                  <w:tcBorders>
                    <w:top w:val="nil"/>
                    <w:left w:val="nil"/>
                    <w:bottom w:val="nil"/>
                    <w:right w:val="nil"/>
                  </w:tcBorders>
                  <w:tcMar>
                    <w:top w:w="39" w:type="dxa"/>
                    <w:left w:w="39" w:type="dxa"/>
                    <w:bottom w:w="39" w:type="dxa"/>
                    <w:right w:w="39" w:type="dxa"/>
                  </w:tcMar>
                </w:tcPr>
                <w:p w14:paraId="0B3B6739" w14:textId="77777777" w:rsidR="00CC7912" w:rsidRDefault="00166B5D">
                  <w:pPr>
                    <w:spacing w:after="0" w:line="240" w:lineRule="auto"/>
                  </w:pPr>
                  <w:r>
                    <w:rPr>
                      <w:rFonts w:ascii="Calibri" w:eastAsia="Calibri" w:hAnsi="Calibri"/>
                      <w:b/>
                      <w:color w:val="000000"/>
                    </w:rPr>
                    <w:t>Needs Assessment</w:t>
                  </w:r>
                </w:p>
              </w:tc>
            </w:tr>
            <w:tr w:rsidR="00CC7912" w14:paraId="26351A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60D0C0" w14:textId="77777777" w:rsidR="00CC7912" w:rsidRDefault="00166B5D">
                  <w:pPr>
                    <w:spacing w:after="0" w:line="240" w:lineRule="auto"/>
                  </w:pPr>
                  <w:r>
                    <w:rPr>
                      <w:rFonts w:ascii="Calibri" w:eastAsia="Calibri" w:hAnsi="Calibri"/>
                      <w:color w:val="000000"/>
                    </w:rPr>
                    <w:t>SWSPHN Needs Assessment 2019/20-2021/22</w:t>
                  </w:r>
                </w:p>
              </w:tc>
            </w:tr>
            <w:tr w:rsidR="00CC7912" w14:paraId="168AFC6B" w14:textId="77777777">
              <w:trPr>
                <w:trHeight w:val="277"/>
              </w:trPr>
              <w:tc>
                <w:tcPr>
                  <w:tcW w:w="10714" w:type="dxa"/>
                  <w:tcBorders>
                    <w:top w:val="nil"/>
                    <w:left w:val="nil"/>
                    <w:bottom w:val="nil"/>
                    <w:right w:val="nil"/>
                  </w:tcBorders>
                  <w:tcMar>
                    <w:top w:w="39" w:type="dxa"/>
                    <w:left w:w="39" w:type="dxa"/>
                    <w:bottom w:w="39" w:type="dxa"/>
                    <w:right w:w="39" w:type="dxa"/>
                  </w:tcMar>
                </w:tcPr>
                <w:p w14:paraId="5E44F57F" w14:textId="77777777" w:rsidR="00CC7912" w:rsidRDefault="00166B5D">
                  <w:pPr>
                    <w:spacing w:after="0" w:line="240" w:lineRule="auto"/>
                  </w:pPr>
                  <w:r>
                    <w:rPr>
                      <w:rFonts w:ascii="Calibri" w:eastAsia="Calibri" w:hAnsi="Calibri"/>
                      <w:b/>
                      <w:color w:val="000000"/>
                    </w:rPr>
                    <w:t>Priorities</w:t>
                  </w:r>
                </w:p>
              </w:tc>
            </w:tr>
            <w:tr w:rsidR="00CC7912" w14:paraId="5F1F5CFE" w14:textId="77777777">
              <w:trPr>
                <w:trHeight w:val="5782"/>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79EFA921"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6B1C8C57"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02469F"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5C32FB" w14:textId="77777777" w:rsidR="00CC7912" w:rsidRDefault="00166B5D">
                              <w:pPr>
                                <w:spacing w:after="0" w:line="240" w:lineRule="auto"/>
                              </w:pPr>
                              <w:r>
                                <w:rPr>
                                  <w:rFonts w:ascii="Calibri" w:eastAsia="Calibri" w:hAnsi="Calibri"/>
                                  <w:b/>
                                  <w:color w:val="000000"/>
                                </w:rPr>
                                <w:t>Page reference</w:t>
                              </w:r>
                            </w:p>
                          </w:tc>
                        </w:tr>
                        <w:tr w:rsidR="00CC7912" w14:paraId="3D3A587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40D88C"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C03EE9" w14:textId="77777777" w:rsidR="00CC7912" w:rsidRDefault="00166B5D">
                              <w:pPr>
                                <w:spacing w:after="0" w:line="240" w:lineRule="auto"/>
                              </w:pPr>
                              <w:r>
                                <w:rPr>
                                  <w:rFonts w:ascii="Calibri" w:eastAsia="Calibri" w:hAnsi="Calibri"/>
                                  <w:color w:val="000000"/>
                                </w:rPr>
                                <w:t>105</w:t>
                              </w:r>
                            </w:p>
                          </w:tc>
                        </w:tr>
                        <w:tr w:rsidR="00CC7912" w14:paraId="0C00F9B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61D0B0"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8FAD86" w14:textId="77777777" w:rsidR="00CC7912" w:rsidRDefault="00166B5D">
                              <w:pPr>
                                <w:spacing w:after="0" w:line="240" w:lineRule="auto"/>
                              </w:pPr>
                              <w:r>
                                <w:rPr>
                                  <w:rFonts w:ascii="Calibri" w:eastAsia="Calibri" w:hAnsi="Calibri"/>
                                  <w:color w:val="000000"/>
                                </w:rPr>
                                <w:t>108</w:t>
                              </w:r>
                            </w:p>
                          </w:tc>
                        </w:tr>
                        <w:tr w:rsidR="00CC7912" w14:paraId="3CDAED7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790B58" w14:textId="77777777" w:rsidR="00CC7912" w:rsidRDefault="00166B5D">
                              <w:pPr>
                                <w:spacing w:after="0" w:line="240" w:lineRule="auto"/>
                              </w:pPr>
                              <w:r>
                                <w:rPr>
                                  <w:rFonts w:ascii="Calibri" w:eastAsia="Calibri" w:hAnsi="Calibri"/>
                                  <w:color w:val="000000"/>
                                </w:rPr>
                                <w:t>After hours medical care – service continuity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B50057" w14:textId="77777777" w:rsidR="00CC7912" w:rsidRDefault="00166B5D">
                              <w:pPr>
                                <w:spacing w:after="0" w:line="240" w:lineRule="auto"/>
                              </w:pPr>
                              <w:r>
                                <w:rPr>
                                  <w:rFonts w:ascii="Calibri" w:eastAsia="Calibri" w:hAnsi="Calibri"/>
                                  <w:color w:val="000000"/>
                                </w:rPr>
                                <w:t>112</w:t>
                              </w:r>
                            </w:p>
                          </w:tc>
                        </w:tr>
                        <w:tr w:rsidR="00CC7912" w14:paraId="110CB80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D58CC2"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85B8BB" w14:textId="77777777" w:rsidR="00CC7912" w:rsidRDefault="00166B5D">
                              <w:pPr>
                                <w:spacing w:after="0" w:line="240" w:lineRule="auto"/>
                              </w:pPr>
                              <w:r>
                                <w:rPr>
                                  <w:rFonts w:ascii="Calibri" w:eastAsia="Calibri" w:hAnsi="Calibri"/>
                                  <w:color w:val="000000"/>
                                </w:rPr>
                                <w:t>111</w:t>
                              </w:r>
                            </w:p>
                          </w:tc>
                        </w:tr>
                        <w:tr w:rsidR="00CC7912" w14:paraId="6516731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FB9837" w14:textId="77777777" w:rsidR="00CC7912" w:rsidRDefault="00166B5D">
                              <w:pPr>
                                <w:spacing w:after="0" w:line="240" w:lineRule="auto"/>
                              </w:pPr>
                              <w:r>
                                <w:rPr>
                                  <w:rFonts w:ascii="Calibri" w:eastAsia="Calibri" w:hAnsi="Calibri"/>
                                  <w:color w:val="000000"/>
                                </w:rPr>
                                <w:t>Overweight and obesity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0B4301" w14:textId="77777777" w:rsidR="00CC7912" w:rsidRDefault="00166B5D">
                              <w:pPr>
                                <w:spacing w:after="0" w:line="240" w:lineRule="auto"/>
                              </w:pPr>
                              <w:r>
                                <w:rPr>
                                  <w:rFonts w:ascii="Calibri" w:eastAsia="Calibri" w:hAnsi="Calibri"/>
                                  <w:color w:val="000000"/>
                                </w:rPr>
                                <w:t>100</w:t>
                              </w:r>
                            </w:p>
                          </w:tc>
                        </w:tr>
                        <w:tr w:rsidR="00CC7912" w14:paraId="5E7E1B0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498774" w14:textId="77777777" w:rsidR="00CC7912" w:rsidRDefault="00166B5D">
                              <w:pPr>
                                <w:spacing w:after="0" w:line="240" w:lineRule="auto"/>
                              </w:pPr>
                              <w:r>
                                <w:rPr>
                                  <w:rFonts w:ascii="Calibri" w:eastAsia="Calibri" w:hAnsi="Calibri"/>
                                  <w:color w:val="000000"/>
                                </w:rPr>
                                <w:t>Chronic disease - Diabetes and CVD</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DE4808" w14:textId="77777777" w:rsidR="00CC7912" w:rsidRDefault="00166B5D">
                              <w:pPr>
                                <w:spacing w:after="0" w:line="240" w:lineRule="auto"/>
                              </w:pPr>
                              <w:r>
                                <w:rPr>
                                  <w:rFonts w:ascii="Calibri" w:eastAsia="Calibri" w:hAnsi="Calibri"/>
                                  <w:color w:val="000000"/>
                                </w:rPr>
                                <w:t>102</w:t>
                              </w:r>
                            </w:p>
                          </w:tc>
                        </w:tr>
                        <w:tr w:rsidR="00CC7912" w14:paraId="4A0705C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E0616B" w14:textId="77777777" w:rsidR="00CC7912" w:rsidRDefault="00166B5D">
                              <w:pPr>
                                <w:spacing w:after="0" w:line="240" w:lineRule="auto"/>
                              </w:pPr>
                              <w:r>
                                <w:rPr>
                                  <w:rFonts w:ascii="Calibri" w:eastAsia="Calibri" w:hAnsi="Calibri"/>
                                  <w:color w:val="000000"/>
                                </w:rPr>
                                <w:t>Cancer</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061958" w14:textId="77777777" w:rsidR="00CC7912" w:rsidRDefault="00166B5D">
                              <w:pPr>
                                <w:spacing w:after="0" w:line="240" w:lineRule="auto"/>
                              </w:pPr>
                              <w:r>
                                <w:rPr>
                                  <w:rFonts w:ascii="Calibri" w:eastAsia="Calibri" w:hAnsi="Calibri"/>
                                  <w:color w:val="000000"/>
                                </w:rPr>
                                <w:t>102</w:t>
                              </w:r>
                            </w:p>
                          </w:tc>
                        </w:tr>
                        <w:tr w:rsidR="00CC7912" w14:paraId="236EE9E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75A812" w14:textId="77777777" w:rsidR="00CC7912" w:rsidRDefault="00166B5D">
                              <w:pPr>
                                <w:spacing w:after="0" w:line="240" w:lineRule="auto"/>
                              </w:pPr>
                              <w:r>
                                <w:rPr>
                                  <w:rFonts w:ascii="Calibri" w:eastAsia="Calibri" w:hAnsi="Calibri"/>
                                  <w:color w:val="000000"/>
                                </w:rPr>
                                <w:t>Access to Psychosocial services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BD68EB" w14:textId="77777777" w:rsidR="00CC7912" w:rsidRDefault="00166B5D">
                              <w:pPr>
                                <w:spacing w:after="0" w:line="240" w:lineRule="auto"/>
                              </w:pPr>
                              <w:r>
                                <w:rPr>
                                  <w:rFonts w:ascii="Calibri" w:eastAsia="Calibri" w:hAnsi="Calibri"/>
                                  <w:color w:val="000000"/>
                                </w:rPr>
                                <w:t>127</w:t>
                              </w:r>
                            </w:p>
                          </w:tc>
                        </w:tr>
                        <w:tr w:rsidR="00CC7912" w14:paraId="100586E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10C172" w14:textId="77777777" w:rsidR="00CC7912" w:rsidRDefault="00166B5D">
                              <w:pPr>
                                <w:spacing w:after="0" w:line="240" w:lineRule="auto"/>
                              </w:pPr>
                              <w:r>
                                <w:rPr>
                                  <w:rFonts w:ascii="Calibri" w:eastAsia="Calibri" w:hAnsi="Calibri"/>
                                  <w:color w:val="000000"/>
                                </w:rPr>
                                <w:t>Psychosocial support</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DA33E4" w14:textId="77777777" w:rsidR="00CC7912" w:rsidRDefault="00166B5D">
                              <w:pPr>
                                <w:spacing w:after="0" w:line="240" w:lineRule="auto"/>
                              </w:pPr>
                              <w:r>
                                <w:rPr>
                                  <w:rFonts w:ascii="Calibri" w:eastAsia="Calibri" w:hAnsi="Calibri"/>
                                  <w:color w:val="000000"/>
                                </w:rPr>
                                <w:t>126</w:t>
                              </w:r>
                            </w:p>
                          </w:tc>
                        </w:tr>
                        <w:tr w:rsidR="00CC7912" w14:paraId="4A4380F6"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13F912" w14:textId="77777777" w:rsidR="00CC7912" w:rsidRDefault="00166B5D">
                              <w:pPr>
                                <w:spacing w:after="0" w:line="240" w:lineRule="auto"/>
                              </w:pPr>
                              <w:r>
                                <w:rPr>
                                  <w:rFonts w:ascii="Calibri" w:eastAsia="Calibri" w:hAnsi="Calibri"/>
                                  <w:color w:val="000000"/>
                                </w:rPr>
                                <w:t>Service knowledge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46FC21" w14:textId="77777777" w:rsidR="00CC7912" w:rsidRDefault="00166B5D">
                              <w:pPr>
                                <w:spacing w:after="0" w:line="240" w:lineRule="auto"/>
                              </w:pPr>
                              <w:r>
                                <w:rPr>
                                  <w:rFonts w:ascii="Calibri" w:eastAsia="Calibri" w:hAnsi="Calibri"/>
                                  <w:color w:val="000000"/>
                                </w:rPr>
                                <w:t>120</w:t>
                              </w:r>
                            </w:p>
                          </w:tc>
                        </w:tr>
                        <w:tr w:rsidR="00CC7912" w14:paraId="4C7F920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B74AB1"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B91C4E" w14:textId="77777777" w:rsidR="00CC7912" w:rsidRDefault="00166B5D">
                              <w:pPr>
                                <w:spacing w:after="0" w:line="240" w:lineRule="auto"/>
                              </w:pPr>
                              <w:r>
                                <w:rPr>
                                  <w:rFonts w:ascii="Calibri" w:eastAsia="Calibri" w:hAnsi="Calibri"/>
                                  <w:color w:val="000000"/>
                                </w:rPr>
                                <w:t>123</w:t>
                              </w:r>
                            </w:p>
                          </w:tc>
                        </w:tr>
                        <w:tr w:rsidR="00CC7912" w14:paraId="2866F0B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132C5B" w14:textId="77777777" w:rsidR="00CC7912" w:rsidRDefault="00166B5D">
                              <w:pPr>
                                <w:spacing w:after="0" w:line="240" w:lineRule="auto"/>
                              </w:pPr>
                              <w:r>
                                <w:rPr>
                                  <w:rFonts w:ascii="Calibri" w:eastAsia="Calibri" w:hAnsi="Calibri"/>
                                  <w:color w:val="000000"/>
                                </w:rPr>
                                <w:t>Research and data exchange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996FE8" w14:textId="77777777" w:rsidR="00CC7912" w:rsidRDefault="00166B5D">
                              <w:pPr>
                                <w:spacing w:after="0" w:line="240" w:lineRule="auto"/>
                              </w:pPr>
                              <w:r>
                                <w:rPr>
                                  <w:rFonts w:ascii="Calibri" w:eastAsia="Calibri" w:hAnsi="Calibri"/>
                                  <w:color w:val="000000"/>
                                </w:rPr>
                                <w:t>129</w:t>
                              </w:r>
                            </w:p>
                          </w:tc>
                        </w:tr>
                        <w:tr w:rsidR="00CC7912" w14:paraId="2C9F983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02EA495" w14:textId="77777777" w:rsidR="00CC7912" w:rsidRDefault="00166B5D">
                              <w:pPr>
                                <w:spacing w:after="0" w:line="240" w:lineRule="auto"/>
                              </w:pPr>
                              <w:r>
                                <w:rPr>
                                  <w:rFonts w:ascii="Calibri" w:eastAsia="Calibri" w:hAnsi="Calibri"/>
                                  <w:color w:val="000000"/>
                                </w:rPr>
                                <w:t>Stepped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6CAFC2" w14:textId="77777777" w:rsidR="00CC7912" w:rsidRDefault="00166B5D">
                              <w:pPr>
                                <w:spacing w:after="0" w:line="240" w:lineRule="auto"/>
                              </w:pPr>
                              <w:r>
                                <w:rPr>
                                  <w:rFonts w:ascii="Calibri" w:eastAsia="Calibri" w:hAnsi="Calibri"/>
                                  <w:color w:val="000000"/>
                                </w:rPr>
                                <w:t>125</w:t>
                              </w:r>
                            </w:p>
                          </w:tc>
                        </w:tr>
                        <w:tr w:rsidR="00CC7912" w14:paraId="537D0380"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9E6D2A" w14:textId="77777777" w:rsidR="00CC7912" w:rsidRDefault="00166B5D">
                              <w:pPr>
                                <w:spacing w:after="0" w:line="240" w:lineRule="auto"/>
                              </w:pPr>
                              <w:r>
                                <w:rPr>
                                  <w:rFonts w:ascii="Calibri" w:eastAsia="Calibri" w:hAnsi="Calibri"/>
                                  <w:color w:val="000000"/>
                                </w:rPr>
                                <w:t>Suicide prevention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CEA42C" w14:textId="77777777" w:rsidR="00CC7912" w:rsidRDefault="00166B5D">
                              <w:pPr>
                                <w:spacing w:after="0" w:line="240" w:lineRule="auto"/>
                              </w:pPr>
                              <w:r>
                                <w:rPr>
                                  <w:rFonts w:ascii="Calibri" w:eastAsia="Calibri" w:hAnsi="Calibri"/>
                                  <w:color w:val="000000"/>
                                </w:rPr>
                                <w:t>49</w:t>
                              </w:r>
                            </w:p>
                          </w:tc>
                        </w:tr>
                        <w:tr w:rsidR="00CC7912" w14:paraId="56EBC3C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FC30CB"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E8E025" w14:textId="77777777" w:rsidR="00CC7912" w:rsidRDefault="00166B5D">
                              <w:pPr>
                                <w:spacing w:after="0" w:line="240" w:lineRule="auto"/>
                              </w:pPr>
                              <w:r>
                                <w:rPr>
                                  <w:rFonts w:ascii="Calibri" w:eastAsia="Calibri" w:hAnsi="Calibri"/>
                                  <w:color w:val="000000"/>
                                </w:rPr>
                                <w:t>133</w:t>
                              </w:r>
                            </w:p>
                          </w:tc>
                        </w:tr>
                        <w:tr w:rsidR="00CC7912" w14:paraId="734A11F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C2AF6B" w14:textId="77777777" w:rsidR="00CC7912" w:rsidRDefault="00166B5D">
                              <w:pPr>
                                <w:spacing w:after="0" w:line="240" w:lineRule="auto"/>
                              </w:pPr>
                              <w:r>
                                <w:rPr>
                                  <w:rFonts w:ascii="Calibri" w:eastAsia="Calibri" w:hAnsi="Calibri"/>
                                  <w:color w:val="000000"/>
                                </w:rPr>
                                <w:t>Mental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D05498" w14:textId="77777777" w:rsidR="00CC7912" w:rsidRDefault="00166B5D">
                              <w:pPr>
                                <w:spacing w:after="0" w:line="240" w:lineRule="auto"/>
                              </w:pPr>
                              <w:r>
                                <w:rPr>
                                  <w:rFonts w:ascii="Calibri" w:eastAsia="Calibri" w:hAnsi="Calibri"/>
                                  <w:color w:val="000000"/>
                                </w:rPr>
                                <w:t>136</w:t>
                              </w:r>
                            </w:p>
                          </w:tc>
                        </w:tr>
                      </w:tbl>
                      <w:p w14:paraId="7B9F8319" w14:textId="77777777" w:rsidR="00CC7912" w:rsidRDefault="00CC7912">
                        <w:pPr>
                          <w:spacing w:after="0" w:line="240" w:lineRule="auto"/>
                        </w:pPr>
                      </w:p>
                    </w:tc>
                    <w:tc>
                      <w:tcPr>
                        <w:tcW w:w="1768" w:type="dxa"/>
                      </w:tcPr>
                      <w:p w14:paraId="31753E9C" w14:textId="77777777" w:rsidR="00CC7912" w:rsidRDefault="00CC7912">
                        <w:pPr>
                          <w:pStyle w:val="EmptyCellLayoutStyle"/>
                          <w:spacing w:after="0" w:line="240" w:lineRule="auto"/>
                        </w:pPr>
                      </w:p>
                    </w:tc>
                  </w:tr>
                </w:tbl>
                <w:p w14:paraId="7A385B9C" w14:textId="77777777" w:rsidR="00CC7912" w:rsidRDefault="00CC7912">
                  <w:pPr>
                    <w:spacing w:after="0" w:line="240" w:lineRule="auto"/>
                  </w:pPr>
                </w:p>
              </w:tc>
            </w:tr>
            <w:tr w:rsidR="00CC7912" w14:paraId="05EE672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13F56B6" w14:textId="77777777" w:rsidR="00CC7912" w:rsidRDefault="00CC7912">
                  <w:pPr>
                    <w:spacing w:after="0" w:line="240" w:lineRule="auto"/>
                  </w:pPr>
                </w:p>
              </w:tc>
            </w:tr>
            <w:tr w:rsidR="00CC7912" w14:paraId="57FA13CA" w14:textId="77777777">
              <w:trPr>
                <w:trHeight w:val="282"/>
              </w:trPr>
              <w:tc>
                <w:tcPr>
                  <w:tcW w:w="10714" w:type="dxa"/>
                  <w:tcBorders>
                    <w:top w:val="nil"/>
                    <w:left w:val="nil"/>
                    <w:bottom w:val="nil"/>
                    <w:right w:val="nil"/>
                  </w:tcBorders>
                  <w:tcMar>
                    <w:top w:w="39" w:type="dxa"/>
                    <w:left w:w="39" w:type="dxa"/>
                    <w:bottom w:w="39" w:type="dxa"/>
                    <w:right w:w="39" w:type="dxa"/>
                  </w:tcMar>
                </w:tcPr>
                <w:p w14:paraId="25F8E1C5" w14:textId="77777777" w:rsidR="00CC7912" w:rsidRDefault="00CC7912">
                  <w:pPr>
                    <w:spacing w:after="0" w:line="240" w:lineRule="auto"/>
                  </w:pPr>
                </w:p>
              </w:tc>
            </w:tr>
            <w:tr w:rsidR="00CC7912" w14:paraId="2B4F221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D84930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FD60254" w14:textId="77777777" w:rsidR="00CC7912" w:rsidRDefault="00166B5D">
                        <w:pPr>
                          <w:spacing w:after="0" w:line="240" w:lineRule="auto"/>
                        </w:pPr>
                        <w:r>
                          <w:rPr>
                            <w:noProof/>
                          </w:rPr>
                          <w:drawing>
                            <wp:inline distT="0" distB="0" distL="0" distR="0" wp14:anchorId="7EEE80BA" wp14:editId="1ECD4C4B">
                              <wp:extent cx="615003" cy="384377"/>
                              <wp:effectExtent l="0" t="0" r="0" b="0"/>
                              <wp:docPr id="222" name="img6.png"/>
                              <wp:cNvGraphicFramePr/>
                              <a:graphic xmlns:a="http://schemas.openxmlformats.org/drawingml/2006/main">
                                <a:graphicData uri="http://schemas.openxmlformats.org/drawingml/2006/picture">
                                  <pic:pic xmlns:pic="http://schemas.openxmlformats.org/drawingml/2006/picture">
                                    <pic:nvPicPr>
                                      <pic:cNvPr id="22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024111B" w14:textId="77777777" w:rsidR="00CC7912" w:rsidRDefault="00CC7912">
                        <w:pPr>
                          <w:pStyle w:val="EmptyCellLayoutStyle"/>
                          <w:spacing w:after="0" w:line="240" w:lineRule="auto"/>
                        </w:pPr>
                      </w:p>
                    </w:tc>
                    <w:tc>
                      <w:tcPr>
                        <w:tcW w:w="4725" w:type="dxa"/>
                      </w:tcPr>
                      <w:p w14:paraId="42B10250" w14:textId="77777777" w:rsidR="00CC7912" w:rsidRDefault="00CC7912">
                        <w:pPr>
                          <w:pStyle w:val="EmptyCellLayoutStyle"/>
                          <w:spacing w:after="0" w:line="240" w:lineRule="auto"/>
                        </w:pPr>
                      </w:p>
                    </w:tc>
                    <w:tc>
                      <w:tcPr>
                        <w:tcW w:w="4804" w:type="dxa"/>
                      </w:tcPr>
                      <w:p w14:paraId="1BB2982C" w14:textId="77777777" w:rsidR="00CC7912" w:rsidRDefault="00CC7912">
                        <w:pPr>
                          <w:pStyle w:val="EmptyCellLayoutStyle"/>
                          <w:spacing w:after="0" w:line="240" w:lineRule="auto"/>
                        </w:pPr>
                      </w:p>
                    </w:tc>
                  </w:tr>
                  <w:tr w:rsidR="00CC7912" w14:paraId="181CE02B" w14:textId="77777777">
                    <w:trPr>
                      <w:trHeight w:val="601"/>
                    </w:trPr>
                    <w:tc>
                      <w:tcPr>
                        <w:tcW w:w="1095" w:type="dxa"/>
                        <w:vMerge/>
                      </w:tcPr>
                      <w:p w14:paraId="5209FCA3" w14:textId="77777777" w:rsidR="00CC7912" w:rsidRDefault="00CC7912">
                        <w:pPr>
                          <w:pStyle w:val="EmptyCellLayoutStyle"/>
                          <w:spacing w:after="0" w:line="240" w:lineRule="auto"/>
                        </w:pPr>
                      </w:p>
                    </w:tc>
                    <w:tc>
                      <w:tcPr>
                        <w:tcW w:w="90" w:type="dxa"/>
                      </w:tcPr>
                      <w:p w14:paraId="642DEBC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6D718C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0BB2714" w14:textId="77777777" w:rsidR="00CC7912" w:rsidRDefault="00166B5D">
                              <w:pPr>
                                <w:spacing w:after="0" w:line="240" w:lineRule="auto"/>
                              </w:pPr>
                              <w:r>
                                <w:rPr>
                                  <w:rFonts w:ascii="Calibri" w:eastAsia="Calibri" w:hAnsi="Calibri"/>
                                  <w:b/>
                                  <w:color w:val="000000"/>
                                  <w:sz w:val="24"/>
                                </w:rPr>
                                <w:t>Activity Demographics</w:t>
                              </w:r>
                            </w:p>
                          </w:tc>
                        </w:tr>
                      </w:tbl>
                      <w:p w14:paraId="74DEADC9" w14:textId="77777777" w:rsidR="00CC7912" w:rsidRDefault="00CC7912">
                        <w:pPr>
                          <w:spacing w:after="0" w:line="240" w:lineRule="auto"/>
                        </w:pPr>
                      </w:p>
                    </w:tc>
                    <w:tc>
                      <w:tcPr>
                        <w:tcW w:w="4804" w:type="dxa"/>
                      </w:tcPr>
                      <w:p w14:paraId="1DBDDEE6" w14:textId="77777777" w:rsidR="00CC7912" w:rsidRDefault="00CC7912">
                        <w:pPr>
                          <w:pStyle w:val="EmptyCellLayoutStyle"/>
                          <w:spacing w:after="0" w:line="240" w:lineRule="auto"/>
                        </w:pPr>
                      </w:p>
                    </w:tc>
                  </w:tr>
                </w:tbl>
                <w:p w14:paraId="26D09775" w14:textId="77777777" w:rsidR="00CC7912" w:rsidRDefault="00CC7912">
                  <w:pPr>
                    <w:spacing w:after="0" w:line="240" w:lineRule="auto"/>
                  </w:pPr>
                </w:p>
              </w:tc>
            </w:tr>
            <w:tr w:rsidR="00CC7912" w14:paraId="07DF1EC5" w14:textId="77777777">
              <w:trPr>
                <w:trHeight w:val="282"/>
              </w:trPr>
              <w:tc>
                <w:tcPr>
                  <w:tcW w:w="10714" w:type="dxa"/>
                  <w:tcBorders>
                    <w:top w:val="nil"/>
                    <w:left w:val="nil"/>
                    <w:bottom w:val="nil"/>
                    <w:right w:val="nil"/>
                  </w:tcBorders>
                  <w:tcMar>
                    <w:top w:w="39" w:type="dxa"/>
                    <w:left w:w="39" w:type="dxa"/>
                    <w:bottom w:w="39" w:type="dxa"/>
                    <w:right w:w="39" w:type="dxa"/>
                  </w:tcMar>
                </w:tcPr>
                <w:p w14:paraId="15DAD9B8" w14:textId="77777777" w:rsidR="00CC7912" w:rsidRDefault="00CC7912">
                  <w:pPr>
                    <w:spacing w:after="0" w:line="240" w:lineRule="auto"/>
                  </w:pPr>
                </w:p>
              </w:tc>
            </w:tr>
            <w:tr w:rsidR="00CC7912" w14:paraId="0801913B" w14:textId="77777777">
              <w:trPr>
                <w:trHeight w:val="262"/>
              </w:trPr>
              <w:tc>
                <w:tcPr>
                  <w:tcW w:w="10714" w:type="dxa"/>
                  <w:tcBorders>
                    <w:top w:val="nil"/>
                    <w:left w:val="nil"/>
                    <w:bottom w:val="nil"/>
                    <w:right w:val="nil"/>
                  </w:tcBorders>
                  <w:tcMar>
                    <w:top w:w="39" w:type="dxa"/>
                    <w:left w:w="39" w:type="dxa"/>
                    <w:bottom w:w="39" w:type="dxa"/>
                    <w:right w:w="39" w:type="dxa"/>
                  </w:tcMar>
                </w:tcPr>
                <w:p w14:paraId="15AC2484"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459E4D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2D3D88" w14:textId="77777777" w:rsidR="00CC7912" w:rsidRDefault="00166B5D">
                  <w:pPr>
                    <w:spacing w:after="0" w:line="240" w:lineRule="auto"/>
                  </w:pPr>
                  <w:r>
                    <w:rPr>
                      <w:rFonts w:ascii="Calibri" w:eastAsia="Calibri" w:hAnsi="Calibri"/>
                      <w:color w:val="000000"/>
                    </w:rPr>
                    <w:t>This activity will benefit all consumers of SWSPHN commissioned service providers.</w:t>
                  </w:r>
                </w:p>
              </w:tc>
            </w:tr>
            <w:tr w:rsidR="00CC7912" w14:paraId="5E23DA5B" w14:textId="77777777">
              <w:trPr>
                <w:trHeight w:val="282"/>
              </w:trPr>
              <w:tc>
                <w:tcPr>
                  <w:tcW w:w="10714" w:type="dxa"/>
                  <w:tcBorders>
                    <w:top w:val="nil"/>
                    <w:left w:val="nil"/>
                    <w:bottom w:val="nil"/>
                    <w:right w:val="nil"/>
                  </w:tcBorders>
                  <w:tcMar>
                    <w:top w:w="39" w:type="dxa"/>
                    <w:left w:w="39" w:type="dxa"/>
                    <w:bottom w:w="39" w:type="dxa"/>
                    <w:right w:w="39" w:type="dxa"/>
                  </w:tcMar>
                </w:tcPr>
                <w:p w14:paraId="65147D9D"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6E9B6D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7CCB99" w14:textId="77777777" w:rsidR="00CC7912" w:rsidRDefault="00CC7912">
                  <w:pPr>
                    <w:spacing w:after="0" w:line="240" w:lineRule="auto"/>
                  </w:pPr>
                </w:p>
              </w:tc>
            </w:tr>
            <w:tr w:rsidR="00CC7912" w14:paraId="3FFE53C1" w14:textId="77777777">
              <w:trPr>
                <w:trHeight w:val="262"/>
              </w:trPr>
              <w:tc>
                <w:tcPr>
                  <w:tcW w:w="10714" w:type="dxa"/>
                  <w:tcBorders>
                    <w:top w:val="nil"/>
                    <w:left w:val="nil"/>
                    <w:bottom w:val="nil"/>
                    <w:right w:val="nil"/>
                  </w:tcBorders>
                  <w:tcMar>
                    <w:top w:w="39" w:type="dxa"/>
                    <w:left w:w="39" w:type="dxa"/>
                    <w:bottom w:w="39" w:type="dxa"/>
                    <w:right w:w="39" w:type="dxa"/>
                  </w:tcMar>
                </w:tcPr>
                <w:p w14:paraId="5BCC1995"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188CE1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DFD8CD" w14:textId="77777777" w:rsidR="00CC7912" w:rsidRDefault="00166B5D">
                  <w:pPr>
                    <w:spacing w:after="0" w:line="240" w:lineRule="auto"/>
                  </w:pPr>
                  <w:r>
                    <w:rPr>
                      <w:rFonts w:ascii="Calibri" w:eastAsia="Calibri" w:hAnsi="Calibri"/>
                      <w:color w:val="000000"/>
                    </w:rPr>
                    <w:t>No</w:t>
                  </w:r>
                </w:p>
              </w:tc>
            </w:tr>
            <w:tr w:rsidR="00CC7912" w14:paraId="139735D3" w14:textId="77777777">
              <w:trPr>
                <w:trHeight w:val="282"/>
              </w:trPr>
              <w:tc>
                <w:tcPr>
                  <w:tcW w:w="10714" w:type="dxa"/>
                  <w:tcBorders>
                    <w:top w:val="nil"/>
                    <w:left w:val="nil"/>
                    <w:bottom w:val="nil"/>
                    <w:right w:val="nil"/>
                  </w:tcBorders>
                  <w:tcMar>
                    <w:top w:w="39" w:type="dxa"/>
                    <w:left w:w="39" w:type="dxa"/>
                    <w:bottom w:w="39" w:type="dxa"/>
                    <w:right w:w="39" w:type="dxa"/>
                  </w:tcMar>
                </w:tcPr>
                <w:p w14:paraId="6FA477DC"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1F1414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F89FB8" w14:textId="77777777" w:rsidR="00CC7912" w:rsidRDefault="00CC7912">
                  <w:pPr>
                    <w:spacing w:after="0" w:line="240" w:lineRule="auto"/>
                  </w:pPr>
                </w:p>
              </w:tc>
            </w:tr>
            <w:tr w:rsidR="00CC7912" w14:paraId="5A41854F" w14:textId="77777777">
              <w:trPr>
                <w:trHeight w:val="282"/>
              </w:trPr>
              <w:tc>
                <w:tcPr>
                  <w:tcW w:w="10714" w:type="dxa"/>
                  <w:tcBorders>
                    <w:top w:val="nil"/>
                    <w:left w:val="nil"/>
                    <w:bottom w:val="nil"/>
                    <w:right w:val="nil"/>
                  </w:tcBorders>
                  <w:tcMar>
                    <w:top w:w="39" w:type="dxa"/>
                    <w:left w:w="39" w:type="dxa"/>
                    <w:bottom w:w="39" w:type="dxa"/>
                    <w:right w:w="39" w:type="dxa"/>
                  </w:tcMar>
                </w:tcPr>
                <w:p w14:paraId="6073EC6A" w14:textId="77777777" w:rsidR="00CC7912" w:rsidRDefault="00166B5D">
                  <w:pPr>
                    <w:spacing w:after="0" w:line="240" w:lineRule="auto"/>
                  </w:pPr>
                  <w:r>
                    <w:rPr>
                      <w:rFonts w:ascii="Calibri" w:eastAsia="Calibri" w:hAnsi="Calibri"/>
                      <w:b/>
                      <w:color w:val="000000"/>
                      <w:sz w:val="24"/>
                    </w:rPr>
                    <w:t xml:space="preserve">Coverage </w:t>
                  </w:r>
                </w:p>
              </w:tc>
            </w:tr>
            <w:tr w:rsidR="00CC7912" w14:paraId="16124ED7" w14:textId="77777777">
              <w:trPr>
                <w:trHeight w:val="262"/>
              </w:trPr>
              <w:tc>
                <w:tcPr>
                  <w:tcW w:w="10714" w:type="dxa"/>
                  <w:tcBorders>
                    <w:top w:val="nil"/>
                    <w:left w:val="nil"/>
                    <w:bottom w:val="nil"/>
                    <w:right w:val="nil"/>
                  </w:tcBorders>
                  <w:tcMar>
                    <w:top w:w="39" w:type="dxa"/>
                    <w:left w:w="39" w:type="dxa"/>
                    <w:bottom w:w="39" w:type="dxa"/>
                    <w:right w:w="39" w:type="dxa"/>
                  </w:tcMar>
                </w:tcPr>
                <w:p w14:paraId="1EA409A2"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3184E93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67506A" w14:textId="77777777" w:rsidR="00CC7912" w:rsidRDefault="00166B5D">
                  <w:pPr>
                    <w:spacing w:after="0" w:line="240" w:lineRule="auto"/>
                  </w:pPr>
                  <w:r>
                    <w:rPr>
                      <w:rFonts w:ascii="Calibri" w:eastAsia="Calibri" w:hAnsi="Calibri"/>
                      <w:color w:val="000000"/>
                    </w:rPr>
                    <w:t>Yes</w:t>
                  </w:r>
                </w:p>
              </w:tc>
            </w:tr>
            <w:tr w:rsidR="00CC7912" w14:paraId="4D42F3A8" w14:textId="77777777">
              <w:trPr>
                <w:trHeight w:val="282"/>
              </w:trPr>
              <w:tc>
                <w:tcPr>
                  <w:tcW w:w="10714" w:type="dxa"/>
                  <w:tcBorders>
                    <w:top w:val="nil"/>
                    <w:left w:val="nil"/>
                    <w:bottom w:val="nil"/>
                    <w:right w:val="nil"/>
                  </w:tcBorders>
                  <w:tcMar>
                    <w:top w:w="39" w:type="dxa"/>
                    <w:left w:w="39" w:type="dxa"/>
                    <w:bottom w:w="39" w:type="dxa"/>
                    <w:right w:w="39" w:type="dxa"/>
                  </w:tcMar>
                </w:tcPr>
                <w:p w14:paraId="52F2F236" w14:textId="77777777" w:rsidR="00CC7912" w:rsidRDefault="00CC7912">
                  <w:pPr>
                    <w:spacing w:after="0" w:line="240" w:lineRule="auto"/>
                  </w:pPr>
                </w:p>
              </w:tc>
            </w:tr>
            <w:tr w:rsidR="00CC7912" w14:paraId="037AD76D" w14:textId="77777777">
              <w:tc>
                <w:tcPr>
                  <w:tcW w:w="10714" w:type="dxa"/>
                  <w:tcBorders>
                    <w:top w:val="nil"/>
                    <w:left w:val="nil"/>
                    <w:bottom w:val="nil"/>
                    <w:right w:val="nil"/>
                  </w:tcBorders>
                  <w:tcMar>
                    <w:top w:w="0" w:type="dxa"/>
                    <w:left w:w="0" w:type="dxa"/>
                    <w:bottom w:w="0" w:type="dxa"/>
                    <w:right w:w="0" w:type="dxa"/>
                  </w:tcMar>
                </w:tcPr>
                <w:p w14:paraId="1C8A5F68" w14:textId="77777777" w:rsidR="00CC7912" w:rsidRDefault="00CC7912">
                  <w:pPr>
                    <w:spacing w:after="0" w:line="240" w:lineRule="auto"/>
                  </w:pPr>
                </w:p>
              </w:tc>
            </w:tr>
            <w:tr w:rsidR="00CC7912" w14:paraId="1845486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AA71E62" w14:textId="77777777" w:rsidR="00CC7912" w:rsidRDefault="00CC7912">
                  <w:pPr>
                    <w:spacing w:after="0" w:line="240" w:lineRule="auto"/>
                  </w:pPr>
                </w:p>
              </w:tc>
            </w:tr>
            <w:tr w:rsidR="00CC7912" w14:paraId="14A0F890" w14:textId="77777777">
              <w:trPr>
                <w:trHeight w:val="282"/>
              </w:trPr>
              <w:tc>
                <w:tcPr>
                  <w:tcW w:w="10714" w:type="dxa"/>
                  <w:tcBorders>
                    <w:top w:val="nil"/>
                    <w:left w:val="nil"/>
                    <w:bottom w:val="nil"/>
                    <w:right w:val="nil"/>
                  </w:tcBorders>
                  <w:tcMar>
                    <w:top w:w="39" w:type="dxa"/>
                    <w:left w:w="39" w:type="dxa"/>
                    <w:bottom w:w="39" w:type="dxa"/>
                    <w:right w:w="39" w:type="dxa"/>
                  </w:tcMar>
                </w:tcPr>
                <w:p w14:paraId="34F7771A" w14:textId="77777777" w:rsidR="00CC7912" w:rsidRDefault="00CC7912">
                  <w:pPr>
                    <w:spacing w:after="0" w:line="240" w:lineRule="auto"/>
                  </w:pPr>
                </w:p>
              </w:tc>
            </w:tr>
            <w:tr w:rsidR="00CC7912" w14:paraId="39DADE9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02C17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E6C772A" w14:textId="77777777" w:rsidR="00CC7912" w:rsidRDefault="00166B5D">
                        <w:pPr>
                          <w:spacing w:after="0" w:line="240" w:lineRule="auto"/>
                        </w:pPr>
                        <w:r>
                          <w:rPr>
                            <w:noProof/>
                          </w:rPr>
                          <w:drawing>
                            <wp:inline distT="0" distB="0" distL="0" distR="0" wp14:anchorId="44F4A24D" wp14:editId="780341A1">
                              <wp:extent cx="615003" cy="384377"/>
                              <wp:effectExtent l="0" t="0" r="0" b="0"/>
                              <wp:docPr id="224" name="img7.png"/>
                              <wp:cNvGraphicFramePr/>
                              <a:graphic xmlns:a="http://schemas.openxmlformats.org/drawingml/2006/main">
                                <a:graphicData uri="http://schemas.openxmlformats.org/drawingml/2006/picture">
                                  <pic:pic xmlns:pic="http://schemas.openxmlformats.org/drawingml/2006/picture">
                                    <pic:nvPicPr>
                                      <pic:cNvPr id="22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22471B5" w14:textId="77777777" w:rsidR="00CC7912" w:rsidRDefault="00CC7912">
                        <w:pPr>
                          <w:pStyle w:val="EmptyCellLayoutStyle"/>
                          <w:spacing w:after="0" w:line="240" w:lineRule="auto"/>
                        </w:pPr>
                      </w:p>
                    </w:tc>
                    <w:tc>
                      <w:tcPr>
                        <w:tcW w:w="4725" w:type="dxa"/>
                      </w:tcPr>
                      <w:p w14:paraId="6B2AF283" w14:textId="77777777" w:rsidR="00CC7912" w:rsidRDefault="00CC7912">
                        <w:pPr>
                          <w:pStyle w:val="EmptyCellLayoutStyle"/>
                          <w:spacing w:after="0" w:line="240" w:lineRule="auto"/>
                        </w:pPr>
                      </w:p>
                    </w:tc>
                    <w:tc>
                      <w:tcPr>
                        <w:tcW w:w="4804" w:type="dxa"/>
                      </w:tcPr>
                      <w:p w14:paraId="69A6698C" w14:textId="77777777" w:rsidR="00CC7912" w:rsidRDefault="00CC7912">
                        <w:pPr>
                          <w:pStyle w:val="EmptyCellLayoutStyle"/>
                          <w:spacing w:after="0" w:line="240" w:lineRule="auto"/>
                        </w:pPr>
                      </w:p>
                    </w:tc>
                  </w:tr>
                  <w:tr w:rsidR="00CC7912" w14:paraId="1ADE8139" w14:textId="77777777">
                    <w:trPr>
                      <w:trHeight w:val="601"/>
                    </w:trPr>
                    <w:tc>
                      <w:tcPr>
                        <w:tcW w:w="1095" w:type="dxa"/>
                        <w:vMerge/>
                      </w:tcPr>
                      <w:p w14:paraId="2694E5F9" w14:textId="77777777" w:rsidR="00CC7912" w:rsidRDefault="00CC7912">
                        <w:pPr>
                          <w:pStyle w:val="EmptyCellLayoutStyle"/>
                          <w:spacing w:after="0" w:line="240" w:lineRule="auto"/>
                        </w:pPr>
                      </w:p>
                    </w:tc>
                    <w:tc>
                      <w:tcPr>
                        <w:tcW w:w="90" w:type="dxa"/>
                      </w:tcPr>
                      <w:p w14:paraId="394735A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8E2B26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BE34533" w14:textId="77777777" w:rsidR="00CC7912" w:rsidRDefault="00166B5D">
                              <w:pPr>
                                <w:spacing w:after="0" w:line="240" w:lineRule="auto"/>
                              </w:pPr>
                              <w:r>
                                <w:rPr>
                                  <w:rFonts w:ascii="Calibri" w:eastAsia="Calibri" w:hAnsi="Calibri"/>
                                  <w:b/>
                                  <w:color w:val="000000"/>
                                  <w:sz w:val="24"/>
                                </w:rPr>
                                <w:t>Activity Consultation and Collaboration</w:t>
                              </w:r>
                            </w:p>
                          </w:tc>
                        </w:tr>
                      </w:tbl>
                      <w:p w14:paraId="0BE41E60" w14:textId="77777777" w:rsidR="00CC7912" w:rsidRDefault="00CC7912">
                        <w:pPr>
                          <w:spacing w:after="0" w:line="240" w:lineRule="auto"/>
                        </w:pPr>
                      </w:p>
                    </w:tc>
                    <w:tc>
                      <w:tcPr>
                        <w:tcW w:w="4804" w:type="dxa"/>
                      </w:tcPr>
                      <w:p w14:paraId="496DF861" w14:textId="77777777" w:rsidR="00CC7912" w:rsidRDefault="00CC7912">
                        <w:pPr>
                          <w:pStyle w:val="EmptyCellLayoutStyle"/>
                          <w:spacing w:after="0" w:line="240" w:lineRule="auto"/>
                        </w:pPr>
                      </w:p>
                    </w:tc>
                  </w:tr>
                </w:tbl>
                <w:p w14:paraId="65103555" w14:textId="77777777" w:rsidR="00CC7912" w:rsidRDefault="00CC7912">
                  <w:pPr>
                    <w:spacing w:after="0" w:line="240" w:lineRule="auto"/>
                  </w:pPr>
                </w:p>
              </w:tc>
            </w:tr>
            <w:tr w:rsidR="00CC7912" w14:paraId="7F80D248" w14:textId="77777777">
              <w:trPr>
                <w:trHeight w:val="282"/>
              </w:trPr>
              <w:tc>
                <w:tcPr>
                  <w:tcW w:w="10714" w:type="dxa"/>
                  <w:tcBorders>
                    <w:top w:val="nil"/>
                    <w:left w:val="nil"/>
                    <w:bottom w:val="nil"/>
                    <w:right w:val="nil"/>
                  </w:tcBorders>
                  <w:tcMar>
                    <w:top w:w="39" w:type="dxa"/>
                    <w:left w:w="39" w:type="dxa"/>
                    <w:bottom w:w="39" w:type="dxa"/>
                    <w:right w:w="39" w:type="dxa"/>
                  </w:tcMar>
                </w:tcPr>
                <w:p w14:paraId="1C9AF39F" w14:textId="77777777" w:rsidR="00CC7912" w:rsidRDefault="00CC7912">
                  <w:pPr>
                    <w:spacing w:after="0" w:line="240" w:lineRule="auto"/>
                  </w:pPr>
                </w:p>
              </w:tc>
            </w:tr>
            <w:tr w:rsidR="00CC7912" w14:paraId="5D96D9DD" w14:textId="77777777">
              <w:trPr>
                <w:trHeight w:val="262"/>
              </w:trPr>
              <w:tc>
                <w:tcPr>
                  <w:tcW w:w="10714" w:type="dxa"/>
                  <w:tcBorders>
                    <w:top w:val="nil"/>
                    <w:left w:val="nil"/>
                    <w:bottom w:val="nil"/>
                    <w:right w:val="nil"/>
                  </w:tcBorders>
                  <w:tcMar>
                    <w:top w:w="39" w:type="dxa"/>
                    <w:left w:w="39" w:type="dxa"/>
                    <w:bottom w:w="39" w:type="dxa"/>
                    <w:right w:w="39" w:type="dxa"/>
                  </w:tcMar>
                </w:tcPr>
                <w:p w14:paraId="0C1004DA" w14:textId="77777777" w:rsidR="00CC7912" w:rsidRDefault="00166B5D">
                  <w:pPr>
                    <w:spacing w:after="0" w:line="240" w:lineRule="auto"/>
                  </w:pPr>
                  <w:r>
                    <w:rPr>
                      <w:rFonts w:ascii="Calibri" w:eastAsia="Calibri" w:hAnsi="Calibri"/>
                      <w:b/>
                      <w:color w:val="000000"/>
                    </w:rPr>
                    <w:t xml:space="preserve">Consultation </w:t>
                  </w:r>
                </w:p>
              </w:tc>
            </w:tr>
            <w:tr w:rsidR="00CC7912" w14:paraId="0F84A7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30D5BD" w14:textId="77777777" w:rsidR="00CC7912" w:rsidRDefault="00166B5D">
                  <w:pPr>
                    <w:spacing w:after="0" w:line="240" w:lineRule="auto"/>
                  </w:pPr>
                  <w:r>
                    <w:rPr>
                      <w:rFonts w:ascii="Calibri" w:eastAsia="Calibri" w:hAnsi="Calibri"/>
                      <w:color w:val="000000"/>
                    </w:rPr>
                    <w:t>This activity will utilise consultation and stakeholder engagement identified in other activities detailed within this Activity Work Plan.</w:t>
                  </w:r>
                </w:p>
              </w:tc>
            </w:tr>
            <w:tr w:rsidR="00CC7912" w14:paraId="7F0D2469" w14:textId="77777777">
              <w:trPr>
                <w:trHeight w:val="262"/>
              </w:trPr>
              <w:tc>
                <w:tcPr>
                  <w:tcW w:w="10714" w:type="dxa"/>
                  <w:tcBorders>
                    <w:top w:val="nil"/>
                    <w:left w:val="nil"/>
                    <w:bottom w:val="nil"/>
                    <w:right w:val="nil"/>
                  </w:tcBorders>
                  <w:tcMar>
                    <w:top w:w="39" w:type="dxa"/>
                    <w:left w:w="39" w:type="dxa"/>
                    <w:bottom w:w="39" w:type="dxa"/>
                    <w:right w:w="39" w:type="dxa"/>
                  </w:tcMar>
                </w:tcPr>
                <w:p w14:paraId="6F17CC7F" w14:textId="77777777" w:rsidR="00CC7912" w:rsidRDefault="00166B5D">
                  <w:pPr>
                    <w:spacing w:after="0" w:line="240" w:lineRule="auto"/>
                  </w:pPr>
                  <w:r>
                    <w:rPr>
                      <w:rFonts w:ascii="Calibri" w:eastAsia="Calibri" w:hAnsi="Calibri"/>
                      <w:b/>
                      <w:color w:val="000000"/>
                    </w:rPr>
                    <w:t xml:space="preserve">Collaboration </w:t>
                  </w:r>
                </w:p>
              </w:tc>
            </w:tr>
            <w:tr w:rsidR="00CC7912" w14:paraId="0929BA2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3ACF26" w14:textId="77777777" w:rsidR="00CC7912" w:rsidRDefault="00166B5D">
                  <w:pPr>
                    <w:spacing w:after="0" w:line="240" w:lineRule="auto"/>
                  </w:pPr>
                  <w:r>
                    <w:rPr>
                      <w:rFonts w:ascii="Calibri" w:eastAsia="Calibri" w:hAnsi="Calibri"/>
                      <w:color w:val="000000"/>
                    </w:rPr>
                    <w:t>This activity will demonstrate continued collaboration with other PHNs, and South Western Sydney LHD. Shared learning and shared change management strategies will increase the market capacity and appetite for commissioning in south western Sydney.</w:t>
                  </w:r>
                </w:p>
              </w:tc>
            </w:tr>
            <w:tr w:rsidR="00CC7912" w14:paraId="76F53BF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0D71960" w14:textId="77777777" w:rsidR="00CC7912" w:rsidRDefault="00CC7912">
                  <w:pPr>
                    <w:spacing w:after="0" w:line="240" w:lineRule="auto"/>
                  </w:pPr>
                </w:p>
              </w:tc>
            </w:tr>
            <w:tr w:rsidR="00CC7912" w14:paraId="788ADC43" w14:textId="77777777">
              <w:trPr>
                <w:trHeight w:val="282"/>
              </w:trPr>
              <w:tc>
                <w:tcPr>
                  <w:tcW w:w="10714" w:type="dxa"/>
                  <w:tcBorders>
                    <w:top w:val="nil"/>
                    <w:left w:val="nil"/>
                    <w:bottom w:val="nil"/>
                    <w:right w:val="nil"/>
                  </w:tcBorders>
                  <w:tcMar>
                    <w:top w:w="39" w:type="dxa"/>
                    <w:left w:w="39" w:type="dxa"/>
                    <w:bottom w:w="39" w:type="dxa"/>
                    <w:right w:w="39" w:type="dxa"/>
                  </w:tcMar>
                </w:tcPr>
                <w:p w14:paraId="390B10A8" w14:textId="77777777" w:rsidR="00CC7912" w:rsidRDefault="00CC7912">
                  <w:pPr>
                    <w:spacing w:after="0" w:line="240" w:lineRule="auto"/>
                  </w:pPr>
                </w:p>
              </w:tc>
            </w:tr>
            <w:tr w:rsidR="00CC7912" w14:paraId="3DC1B04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D108F6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30F160" w14:textId="77777777" w:rsidR="00CC7912" w:rsidRDefault="00166B5D">
                        <w:pPr>
                          <w:spacing w:after="0" w:line="240" w:lineRule="auto"/>
                        </w:pPr>
                        <w:r>
                          <w:rPr>
                            <w:noProof/>
                          </w:rPr>
                          <w:drawing>
                            <wp:inline distT="0" distB="0" distL="0" distR="0" wp14:anchorId="2FF9BFA4" wp14:editId="1B39BDB0">
                              <wp:extent cx="615003" cy="384377"/>
                              <wp:effectExtent l="0" t="0" r="0" b="0"/>
                              <wp:docPr id="226" name="img8.png"/>
                              <wp:cNvGraphicFramePr/>
                              <a:graphic xmlns:a="http://schemas.openxmlformats.org/drawingml/2006/main">
                                <a:graphicData uri="http://schemas.openxmlformats.org/drawingml/2006/picture">
                                  <pic:pic xmlns:pic="http://schemas.openxmlformats.org/drawingml/2006/picture">
                                    <pic:nvPicPr>
                                      <pic:cNvPr id="22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AA8AD3E" w14:textId="77777777" w:rsidR="00CC7912" w:rsidRDefault="00CC7912">
                        <w:pPr>
                          <w:pStyle w:val="EmptyCellLayoutStyle"/>
                          <w:spacing w:after="0" w:line="240" w:lineRule="auto"/>
                        </w:pPr>
                      </w:p>
                    </w:tc>
                    <w:tc>
                      <w:tcPr>
                        <w:tcW w:w="4725" w:type="dxa"/>
                      </w:tcPr>
                      <w:p w14:paraId="240AF44D" w14:textId="77777777" w:rsidR="00CC7912" w:rsidRDefault="00CC7912">
                        <w:pPr>
                          <w:pStyle w:val="EmptyCellLayoutStyle"/>
                          <w:spacing w:after="0" w:line="240" w:lineRule="auto"/>
                        </w:pPr>
                      </w:p>
                    </w:tc>
                    <w:tc>
                      <w:tcPr>
                        <w:tcW w:w="4804" w:type="dxa"/>
                      </w:tcPr>
                      <w:p w14:paraId="534AF11C" w14:textId="77777777" w:rsidR="00CC7912" w:rsidRDefault="00CC7912">
                        <w:pPr>
                          <w:pStyle w:val="EmptyCellLayoutStyle"/>
                          <w:spacing w:after="0" w:line="240" w:lineRule="auto"/>
                        </w:pPr>
                      </w:p>
                    </w:tc>
                  </w:tr>
                  <w:tr w:rsidR="00CC7912" w14:paraId="479B8EAD" w14:textId="77777777">
                    <w:trPr>
                      <w:trHeight w:val="601"/>
                    </w:trPr>
                    <w:tc>
                      <w:tcPr>
                        <w:tcW w:w="1095" w:type="dxa"/>
                        <w:vMerge/>
                      </w:tcPr>
                      <w:p w14:paraId="7F5AEA50" w14:textId="77777777" w:rsidR="00CC7912" w:rsidRDefault="00CC7912">
                        <w:pPr>
                          <w:pStyle w:val="EmptyCellLayoutStyle"/>
                          <w:spacing w:after="0" w:line="240" w:lineRule="auto"/>
                        </w:pPr>
                      </w:p>
                    </w:tc>
                    <w:tc>
                      <w:tcPr>
                        <w:tcW w:w="90" w:type="dxa"/>
                      </w:tcPr>
                      <w:p w14:paraId="5DDBF55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E75739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A613685" w14:textId="77777777" w:rsidR="00CC7912" w:rsidRDefault="00166B5D">
                              <w:pPr>
                                <w:spacing w:after="0" w:line="240" w:lineRule="auto"/>
                              </w:pPr>
                              <w:r>
                                <w:rPr>
                                  <w:rFonts w:ascii="Calibri" w:eastAsia="Calibri" w:hAnsi="Calibri"/>
                                  <w:b/>
                                  <w:color w:val="000000"/>
                                  <w:sz w:val="24"/>
                                </w:rPr>
                                <w:t>Activity Milestone Details/Duration</w:t>
                              </w:r>
                            </w:p>
                          </w:tc>
                        </w:tr>
                      </w:tbl>
                      <w:p w14:paraId="5ADF670D" w14:textId="77777777" w:rsidR="00CC7912" w:rsidRDefault="00CC7912">
                        <w:pPr>
                          <w:spacing w:after="0" w:line="240" w:lineRule="auto"/>
                        </w:pPr>
                      </w:p>
                    </w:tc>
                    <w:tc>
                      <w:tcPr>
                        <w:tcW w:w="4804" w:type="dxa"/>
                      </w:tcPr>
                      <w:p w14:paraId="478154B5" w14:textId="77777777" w:rsidR="00CC7912" w:rsidRDefault="00CC7912">
                        <w:pPr>
                          <w:pStyle w:val="EmptyCellLayoutStyle"/>
                          <w:spacing w:after="0" w:line="240" w:lineRule="auto"/>
                        </w:pPr>
                      </w:p>
                    </w:tc>
                  </w:tr>
                </w:tbl>
                <w:p w14:paraId="35BD6468" w14:textId="77777777" w:rsidR="00CC7912" w:rsidRDefault="00CC7912">
                  <w:pPr>
                    <w:spacing w:after="0" w:line="240" w:lineRule="auto"/>
                  </w:pPr>
                </w:p>
              </w:tc>
            </w:tr>
            <w:tr w:rsidR="00CC7912" w14:paraId="4C0DCFEC" w14:textId="77777777">
              <w:trPr>
                <w:trHeight w:val="282"/>
              </w:trPr>
              <w:tc>
                <w:tcPr>
                  <w:tcW w:w="10714" w:type="dxa"/>
                  <w:tcBorders>
                    <w:top w:val="nil"/>
                    <w:left w:val="nil"/>
                    <w:bottom w:val="nil"/>
                    <w:right w:val="nil"/>
                  </w:tcBorders>
                  <w:tcMar>
                    <w:top w:w="39" w:type="dxa"/>
                    <w:left w:w="39" w:type="dxa"/>
                    <w:bottom w:w="39" w:type="dxa"/>
                    <w:right w:w="39" w:type="dxa"/>
                  </w:tcMar>
                </w:tcPr>
                <w:p w14:paraId="4A94DDCD" w14:textId="77777777" w:rsidR="00CC7912" w:rsidRDefault="00CC7912">
                  <w:pPr>
                    <w:spacing w:after="0" w:line="240" w:lineRule="auto"/>
                  </w:pPr>
                </w:p>
              </w:tc>
            </w:tr>
            <w:tr w:rsidR="00CC7912" w14:paraId="7E80EF4D" w14:textId="77777777">
              <w:trPr>
                <w:trHeight w:val="262"/>
              </w:trPr>
              <w:tc>
                <w:tcPr>
                  <w:tcW w:w="10714" w:type="dxa"/>
                  <w:tcBorders>
                    <w:top w:val="nil"/>
                    <w:left w:val="nil"/>
                    <w:bottom w:val="nil"/>
                    <w:right w:val="nil"/>
                  </w:tcBorders>
                  <w:tcMar>
                    <w:top w:w="39" w:type="dxa"/>
                    <w:left w:w="39" w:type="dxa"/>
                    <w:bottom w:w="39" w:type="dxa"/>
                    <w:right w:w="39" w:type="dxa"/>
                  </w:tcMar>
                </w:tcPr>
                <w:p w14:paraId="48EE7164" w14:textId="77777777" w:rsidR="00CC7912" w:rsidRDefault="00166B5D">
                  <w:pPr>
                    <w:spacing w:after="0" w:line="240" w:lineRule="auto"/>
                  </w:pPr>
                  <w:r>
                    <w:rPr>
                      <w:rFonts w:ascii="Calibri" w:eastAsia="Calibri" w:hAnsi="Calibri"/>
                      <w:b/>
                      <w:color w:val="000000"/>
                    </w:rPr>
                    <w:t xml:space="preserve">Activity Start Date </w:t>
                  </w:r>
                </w:p>
              </w:tc>
            </w:tr>
            <w:tr w:rsidR="00CC7912" w14:paraId="6D61AA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696558" w14:textId="77777777" w:rsidR="00CC7912" w:rsidRDefault="00166B5D">
                  <w:pPr>
                    <w:spacing w:after="0" w:line="240" w:lineRule="auto"/>
                  </w:pPr>
                  <w:r>
                    <w:rPr>
                      <w:rFonts w:ascii="Calibri" w:eastAsia="Calibri" w:hAnsi="Calibri"/>
                      <w:color w:val="000000"/>
                    </w:rPr>
                    <w:t>30/06/2021</w:t>
                  </w:r>
                </w:p>
              </w:tc>
            </w:tr>
            <w:tr w:rsidR="00CC7912" w14:paraId="779C5BBA" w14:textId="77777777">
              <w:trPr>
                <w:trHeight w:val="262"/>
              </w:trPr>
              <w:tc>
                <w:tcPr>
                  <w:tcW w:w="10714" w:type="dxa"/>
                  <w:tcBorders>
                    <w:top w:val="nil"/>
                    <w:left w:val="nil"/>
                    <w:bottom w:val="nil"/>
                    <w:right w:val="nil"/>
                  </w:tcBorders>
                  <w:tcMar>
                    <w:top w:w="39" w:type="dxa"/>
                    <w:left w:w="39" w:type="dxa"/>
                    <w:bottom w:w="39" w:type="dxa"/>
                    <w:right w:w="39" w:type="dxa"/>
                  </w:tcMar>
                </w:tcPr>
                <w:p w14:paraId="56E70449" w14:textId="77777777" w:rsidR="00CC7912" w:rsidRDefault="00166B5D">
                  <w:pPr>
                    <w:spacing w:after="0" w:line="240" w:lineRule="auto"/>
                  </w:pPr>
                  <w:r>
                    <w:rPr>
                      <w:rFonts w:ascii="Calibri" w:eastAsia="Calibri" w:hAnsi="Calibri"/>
                      <w:b/>
                      <w:color w:val="000000"/>
                    </w:rPr>
                    <w:t xml:space="preserve">Activity End Date </w:t>
                  </w:r>
                </w:p>
              </w:tc>
            </w:tr>
            <w:tr w:rsidR="00CC7912" w14:paraId="480194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77EE66" w14:textId="77777777" w:rsidR="00CC7912" w:rsidRDefault="00166B5D">
                  <w:pPr>
                    <w:spacing w:after="0" w:line="240" w:lineRule="auto"/>
                  </w:pPr>
                  <w:r>
                    <w:rPr>
                      <w:rFonts w:ascii="Calibri" w:eastAsia="Calibri" w:hAnsi="Calibri"/>
                      <w:color w:val="000000"/>
                    </w:rPr>
                    <w:t>29/06/2025</w:t>
                  </w:r>
                </w:p>
              </w:tc>
            </w:tr>
            <w:tr w:rsidR="00CC7912" w14:paraId="4050D83C" w14:textId="77777777">
              <w:trPr>
                <w:trHeight w:val="262"/>
              </w:trPr>
              <w:tc>
                <w:tcPr>
                  <w:tcW w:w="10714" w:type="dxa"/>
                  <w:tcBorders>
                    <w:top w:val="nil"/>
                    <w:left w:val="nil"/>
                    <w:bottom w:val="nil"/>
                    <w:right w:val="nil"/>
                  </w:tcBorders>
                  <w:tcMar>
                    <w:top w:w="39" w:type="dxa"/>
                    <w:left w:w="39" w:type="dxa"/>
                    <w:bottom w:w="39" w:type="dxa"/>
                    <w:right w:w="39" w:type="dxa"/>
                  </w:tcMar>
                </w:tcPr>
                <w:p w14:paraId="7FA6E29F" w14:textId="77777777" w:rsidR="00CC7912" w:rsidRDefault="00166B5D">
                  <w:pPr>
                    <w:spacing w:after="0" w:line="240" w:lineRule="auto"/>
                  </w:pPr>
                  <w:r>
                    <w:rPr>
                      <w:rFonts w:ascii="Calibri" w:eastAsia="Calibri" w:hAnsi="Calibri"/>
                      <w:b/>
                      <w:color w:val="000000"/>
                    </w:rPr>
                    <w:t>Service Delivery Start Date</w:t>
                  </w:r>
                </w:p>
              </w:tc>
            </w:tr>
            <w:tr w:rsidR="00CC7912" w14:paraId="0796AA6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8453FB" w14:textId="77777777" w:rsidR="00CC7912" w:rsidRDefault="00CC7912">
                  <w:pPr>
                    <w:spacing w:after="0" w:line="240" w:lineRule="auto"/>
                  </w:pPr>
                </w:p>
              </w:tc>
            </w:tr>
            <w:tr w:rsidR="00CC7912" w14:paraId="159D4D8C" w14:textId="77777777">
              <w:trPr>
                <w:trHeight w:val="262"/>
              </w:trPr>
              <w:tc>
                <w:tcPr>
                  <w:tcW w:w="10714" w:type="dxa"/>
                  <w:tcBorders>
                    <w:top w:val="nil"/>
                    <w:left w:val="nil"/>
                    <w:bottom w:val="nil"/>
                    <w:right w:val="nil"/>
                  </w:tcBorders>
                  <w:tcMar>
                    <w:top w:w="39" w:type="dxa"/>
                    <w:left w:w="39" w:type="dxa"/>
                    <w:bottom w:w="39" w:type="dxa"/>
                    <w:right w:w="39" w:type="dxa"/>
                  </w:tcMar>
                </w:tcPr>
                <w:p w14:paraId="3A136883" w14:textId="77777777" w:rsidR="00CC7912" w:rsidRDefault="00166B5D">
                  <w:pPr>
                    <w:spacing w:after="0" w:line="240" w:lineRule="auto"/>
                  </w:pPr>
                  <w:r>
                    <w:rPr>
                      <w:rFonts w:ascii="Calibri" w:eastAsia="Calibri" w:hAnsi="Calibri"/>
                      <w:b/>
                      <w:color w:val="000000"/>
                    </w:rPr>
                    <w:t>Service Delivery End Date</w:t>
                  </w:r>
                </w:p>
              </w:tc>
            </w:tr>
            <w:tr w:rsidR="00CC7912" w14:paraId="054A8B7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B4B32C" w14:textId="77777777" w:rsidR="00CC7912" w:rsidRDefault="00CC7912">
                  <w:pPr>
                    <w:spacing w:after="0" w:line="240" w:lineRule="auto"/>
                  </w:pPr>
                </w:p>
              </w:tc>
            </w:tr>
            <w:tr w:rsidR="00CC7912" w14:paraId="7F6B3050" w14:textId="77777777">
              <w:trPr>
                <w:trHeight w:val="262"/>
              </w:trPr>
              <w:tc>
                <w:tcPr>
                  <w:tcW w:w="10714" w:type="dxa"/>
                  <w:tcBorders>
                    <w:top w:val="nil"/>
                    <w:left w:val="nil"/>
                    <w:bottom w:val="nil"/>
                    <w:right w:val="nil"/>
                  </w:tcBorders>
                  <w:tcMar>
                    <w:top w:w="39" w:type="dxa"/>
                    <w:left w:w="39" w:type="dxa"/>
                    <w:bottom w:w="39" w:type="dxa"/>
                    <w:right w:w="39" w:type="dxa"/>
                  </w:tcMar>
                </w:tcPr>
                <w:p w14:paraId="17D5C820" w14:textId="77777777" w:rsidR="00CC7912" w:rsidRDefault="00166B5D">
                  <w:pPr>
                    <w:spacing w:after="0" w:line="240" w:lineRule="auto"/>
                  </w:pPr>
                  <w:r>
                    <w:rPr>
                      <w:rFonts w:ascii="Calibri" w:eastAsia="Calibri" w:hAnsi="Calibri"/>
                      <w:b/>
                      <w:color w:val="000000"/>
                    </w:rPr>
                    <w:t>Other Relevant Milestones</w:t>
                  </w:r>
                </w:p>
              </w:tc>
            </w:tr>
            <w:tr w:rsidR="00CC7912" w14:paraId="270F52E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297236" w14:textId="77777777" w:rsidR="00CC7912" w:rsidRDefault="00CC7912">
                  <w:pPr>
                    <w:spacing w:after="0" w:line="240" w:lineRule="auto"/>
                  </w:pPr>
                </w:p>
              </w:tc>
            </w:tr>
            <w:tr w:rsidR="00CC7912" w14:paraId="4158953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1ECB7EC" w14:textId="77777777" w:rsidR="00CC7912" w:rsidRDefault="00CC7912">
                  <w:pPr>
                    <w:spacing w:after="0" w:line="240" w:lineRule="auto"/>
                  </w:pPr>
                </w:p>
              </w:tc>
            </w:tr>
            <w:tr w:rsidR="00CC7912" w14:paraId="5F2A2426" w14:textId="77777777">
              <w:trPr>
                <w:trHeight w:val="282"/>
              </w:trPr>
              <w:tc>
                <w:tcPr>
                  <w:tcW w:w="10714" w:type="dxa"/>
                  <w:tcBorders>
                    <w:top w:val="nil"/>
                    <w:left w:val="nil"/>
                    <w:bottom w:val="nil"/>
                    <w:right w:val="nil"/>
                  </w:tcBorders>
                  <w:tcMar>
                    <w:top w:w="39" w:type="dxa"/>
                    <w:left w:w="39" w:type="dxa"/>
                    <w:bottom w:w="39" w:type="dxa"/>
                    <w:right w:w="39" w:type="dxa"/>
                  </w:tcMar>
                </w:tcPr>
                <w:p w14:paraId="7E60B5C4" w14:textId="77777777" w:rsidR="00CC7912" w:rsidRDefault="00CC7912">
                  <w:pPr>
                    <w:spacing w:after="0" w:line="240" w:lineRule="auto"/>
                  </w:pPr>
                </w:p>
              </w:tc>
            </w:tr>
            <w:tr w:rsidR="00CC7912" w14:paraId="413CFC1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0723DF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B9C10F" w14:textId="77777777" w:rsidR="00CC7912" w:rsidRDefault="00166B5D">
                        <w:pPr>
                          <w:spacing w:after="0" w:line="240" w:lineRule="auto"/>
                        </w:pPr>
                        <w:r>
                          <w:rPr>
                            <w:noProof/>
                          </w:rPr>
                          <w:drawing>
                            <wp:inline distT="0" distB="0" distL="0" distR="0" wp14:anchorId="112ECAE1" wp14:editId="4B29C738">
                              <wp:extent cx="615003" cy="384377"/>
                              <wp:effectExtent l="0" t="0" r="0" b="0"/>
                              <wp:docPr id="228" name="img9.png"/>
                              <wp:cNvGraphicFramePr/>
                              <a:graphic xmlns:a="http://schemas.openxmlformats.org/drawingml/2006/main">
                                <a:graphicData uri="http://schemas.openxmlformats.org/drawingml/2006/picture">
                                  <pic:pic xmlns:pic="http://schemas.openxmlformats.org/drawingml/2006/picture">
                                    <pic:nvPicPr>
                                      <pic:cNvPr id="22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673054EF" w14:textId="77777777" w:rsidR="00CC7912" w:rsidRDefault="00CC7912">
                        <w:pPr>
                          <w:pStyle w:val="EmptyCellLayoutStyle"/>
                          <w:spacing w:after="0" w:line="240" w:lineRule="auto"/>
                        </w:pPr>
                      </w:p>
                    </w:tc>
                    <w:tc>
                      <w:tcPr>
                        <w:tcW w:w="4725" w:type="dxa"/>
                      </w:tcPr>
                      <w:p w14:paraId="443731A9" w14:textId="77777777" w:rsidR="00CC7912" w:rsidRDefault="00CC7912">
                        <w:pPr>
                          <w:pStyle w:val="EmptyCellLayoutStyle"/>
                          <w:spacing w:after="0" w:line="240" w:lineRule="auto"/>
                        </w:pPr>
                      </w:p>
                    </w:tc>
                    <w:tc>
                      <w:tcPr>
                        <w:tcW w:w="4804" w:type="dxa"/>
                      </w:tcPr>
                      <w:p w14:paraId="1478FC42" w14:textId="77777777" w:rsidR="00CC7912" w:rsidRDefault="00CC7912">
                        <w:pPr>
                          <w:pStyle w:val="EmptyCellLayoutStyle"/>
                          <w:spacing w:after="0" w:line="240" w:lineRule="auto"/>
                        </w:pPr>
                      </w:p>
                    </w:tc>
                  </w:tr>
                  <w:tr w:rsidR="00CC7912" w14:paraId="2C0BB828" w14:textId="77777777">
                    <w:trPr>
                      <w:trHeight w:val="601"/>
                    </w:trPr>
                    <w:tc>
                      <w:tcPr>
                        <w:tcW w:w="1095" w:type="dxa"/>
                        <w:vMerge/>
                      </w:tcPr>
                      <w:p w14:paraId="39C07D08" w14:textId="77777777" w:rsidR="00CC7912" w:rsidRDefault="00CC7912">
                        <w:pPr>
                          <w:pStyle w:val="EmptyCellLayoutStyle"/>
                          <w:spacing w:after="0" w:line="240" w:lineRule="auto"/>
                        </w:pPr>
                      </w:p>
                    </w:tc>
                    <w:tc>
                      <w:tcPr>
                        <w:tcW w:w="90" w:type="dxa"/>
                      </w:tcPr>
                      <w:p w14:paraId="2889744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E68893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C3D801C" w14:textId="77777777" w:rsidR="00CC7912" w:rsidRDefault="00166B5D">
                              <w:pPr>
                                <w:spacing w:after="0" w:line="240" w:lineRule="auto"/>
                              </w:pPr>
                              <w:r>
                                <w:rPr>
                                  <w:rFonts w:ascii="Calibri" w:eastAsia="Calibri" w:hAnsi="Calibri"/>
                                  <w:b/>
                                  <w:color w:val="000000"/>
                                  <w:sz w:val="24"/>
                                </w:rPr>
                                <w:t>Activity Commissioning</w:t>
                              </w:r>
                            </w:p>
                          </w:tc>
                        </w:tr>
                      </w:tbl>
                      <w:p w14:paraId="2B65C58C" w14:textId="77777777" w:rsidR="00CC7912" w:rsidRDefault="00CC7912">
                        <w:pPr>
                          <w:spacing w:after="0" w:line="240" w:lineRule="auto"/>
                        </w:pPr>
                      </w:p>
                    </w:tc>
                    <w:tc>
                      <w:tcPr>
                        <w:tcW w:w="4804" w:type="dxa"/>
                      </w:tcPr>
                      <w:p w14:paraId="7A586446" w14:textId="77777777" w:rsidR="00CC7912" w:rsidRDefault="00CC7912">
                        <w:pPr>
                          <w:pStyle w:val="EmptyCellLayoutStyle"/>
                          <w:spacing w:after="0" w:line="240" w:lineRule="auto"/>
                        </w:pPr>
                      </w:p>
                    </w:tc>
                  </w:tr>
                </w:tbl>
                <w:p w14:paraId="58A4B191" w14:textId="77777777" w:rsidR="00CC7912" w:rsidRDefault="00CC7912">
                  <w:pPr>
                    <w:spacing w:after="0" w:line="240" w:lineRule="auto"/>
                  </w:pPr>
                </w:p>
              </w:tc>
            </w:tr>
            <w:tr w:rsidR="00CC7912" w14:paraId="4240E8B3" w14:textId="77777777">
              <w:trPr>
                <w:trHeight w:val="282"/>
              </w:trPr>
              <w:tc>
                <w:tcPr>
                  <w:tcW w:w="10714" w:type="dxa"/>
                  <w:tcBorders>
                    <w:top w:val="nil"/>
                    <w:left w:val="nil"/>
                    <w:bottom w:val="nil"/>
                    <w:right w:val="nil"/>
                  </w:tcBorders>
                  <w:tcMar>
                    <w:top w:w="39" w:type="dxa"/>
                    <w:left w:w="39" w:type="dxa"/>
                    <w:bottom w:w="39" w:type="dxa"/>
                    <w:right w:w="39" w:type="dxa"/>
                  </w:tcMar>
                </w:tcPr>
                <w:p w14:paraId="5BA0C8B7" w14:textId="77777777" w:rsidR="00CC7912" w:rsidRDefault="00CC7912">
                  <w:pPr>
                    <w:spacing w:after="0" w:line="240" w:lineRule="auto"/>
                  </w:pPr>
                </w:p>
              </w:tc>
            </w:tr>
            <w:tr w:rsidR="00CC7912" w14:paraId="654F2F74" w14:textId="77777777">
              <w:trPr>
                <w:trHeight w:val="262"/>
              </w:trPr>
              <w:tc>
                <w:tcPr>
                  <w:tcW w:w="10714" w:type="dxa"/>
                  <w:tcBorders>
                    <w:top w:val="nil"/>
                    <w:left w:val="nil"/>
                    <w:bottom w:val="nil"/>
                    <w:right w:val="nil"/>
                  </w:tcBorders>
                  <w:tcMar>
                    <w:top w:w="39" w:type="dxa"/>
                    <w:left w:w="39" w:type="dxa"/>
                    <w:bottom w:w="39" w:type="dxa"/>
                    <w:right w:w="39" w:type="dxa"/>
                  </w:tcMar>
                </w:tcPr>
                <w:p w14:paraId="4F2BFB29"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2D842E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DC73FF"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95AC4F9"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A4334EF"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F52A2AA"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0375F0D"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74642FA"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Yes</w:t>
                  </w:r>
                </w:p>
              </w:tc>
            </w:tr>
            <w:tr w:rsidR="00CC7912" w14:paraId="1250A75A" w14:textId="77777777">
              <w:trPr>
                <w:trHeight w:val="282"/>
              </w:trPr>
              <w:tc>
                <w:tcPr>
                  <w:tcW w:w="10714" w:type="dxa"/>
                  <w:tcBorders>
                    <w:top w:val="nil"/>
                    <w:left w:val="nil"/>
                    <w:bottom w:val="nil"/>
                    <w:right w:val="nil"/>
                  </w:tcBorders>
                  <w:tcMar>
                    <w:top w:w="39" w:type="dxa"/>
                    <w:left w:w="39" w:type="dxa"/>
                    <w:bottom w:w="39" w:type="dxa"/>
                    <w:right w:w="39" w:type="dxa"/>
                  </w:tcMar>
                </w:tcPr>
                <w:p w14:paraId="4300D74E" w14:textId="77777777" w:rsidR="00CC7912" w:rsidRDefault="00CC7912">
                  <w:pPr>
                    <w:spacing w:after="0" w:line="240" w:lineRule="auto"/>
                  </w:pPr>
                </w:p>
              </w:tc>
            </w:tr>
            <w:tr w:rsidR="00CC7912" w14:paraId="5CA57509" w14:textId="77777777">
              <w:trPr>
                <w:trHeight w:val="262"/>
              </w:trPr>
              <w:tc>
                <w:tcPr>
                  <w:tcW w:w="10714" w:type="dxa"/>
                  <w:tcBorders>
                    <w:top w:val="nil"/>
                    <w:left w:val="nil"/>
                    <w:bottom w:val="nil"/>
                    <w:right w:val="nil"/>
                  </w:tcBorders>
                  <w:tcMar>
                    <w:top w:w="39" w:type="dxa"/>
                    <w:left w:w="39" w:type="dxa"/>
                    <w:bottom w:w="39" w:type="dxa"/>
                    <w:right w:w="39" w:type="dxa"/>
                  </w:tcMar>
                </w:tcPr>
                <w:p w14:paraId="3B30DD45"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AF8A92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87B35C" w14:textId="77777777" w:rsidR="00CC7912" w:rsidRDefault="00166B5D">
                  <w:pPr>
                    <w:spacing w:after="0" w:line="240" w:lineRule="auto"/>
                  </w:pPr>
                  <w:r>
                    <w:rPr>
                      <w:rFonts w:ascii="Calibri" w:eastAsia="Calibri" w:hAnsi="Calibri"/>
                      <w:color w:val="000000"/>
                    </w:rPr>
                    <w:t>No</w:t>
                  </w:r>
                </w:p>
              </w:tc>
            </w:tr>
            <w:tr w:rsidR="00CC7912" w14:paraId="19A27E1F" w14:textId="77777777">
              <w:trPr>
                <w:trHeight w:val="262"/>
              </w:trPr>
              <w:tc>
                <w:tcPr>
                  <w:tcW w:w="10714" w:type="dxa"/>
                  <w:tcBorders>
                    <w:top w:val="nil"/>
                    <w:left w:val="nil"/>
                    <w:bottom w:val="nil"/>
                    <w:right w:val="nil"/>
                  </w:tcBorders>
                  <w:tcMar>
                    <w:top w:w="39" w:type="dxa"/>
                    <w:left w:w="39" w:type="dxa"/>
                    <w:bottom w:w="39" w:type="dxa"/>
                    <w:right w:w="39" w:type="dxa"/>
                  </w:tcMar>
                </w:tcPr>
                <w:p w14:paraId="707D7FF3"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205165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CD3405" w14:textId="77777777" w:rsidR="00CC7912" w:rsidRDefault="00166B5D">
                  <w:pPr>
                    <w:spacing w:after="0" w:line="240" w:lineRule="auto"/>
                  </w:pPr>
                  <w:r>
                    <w:rPr>
                      <w:rFonts w:ascii="Calibri" w:eastAsia="Calibri" w:hAnsi="Calibri"/>
                      <w:color w:val="000000"/>
                    </w:rPr>
                    <w:t>Yes</w:t>
                  </w:r>
                </w:p>
              </w:tc>
            </w:tr>
            <w:tr w:rsidR="00CC7912" w14:paraId="21A276E1" w14:textId="77777777">
              <w:trPr>
                <w:trHeight w:val="262"/>
              </w:trPr>
              <w:tc>
                <w:tcPr>
                  <w:tcW w:w="10714" w:type="dxa"/>
                  <w:tcBorders>
                    <w:top w:val="nil"/>
                    <w:left w:val="nil"/>
                    <w:bottom w:val="nil"/>
                    <w:right w:val="nil"/>
                  </w:tcBorders>
                  <w:tcMar>
                    <w:top w:w="39" w:type="dxa"/>
                    <w:left w:w="39" w:type="dxa"/>
                    <w:bottom w:w="39" w:type="dxa"/>
                    <w:right w:w="39" w:type="dxa"/>
                  </w:tcMar>
                </w:tcPr>
                <w:p w14:paraId="6DB3B137"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45BC6F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B75ECA" w14:textId="77777777" w:rsidR="00CC7912" w:rsidRDefault="00166B5D">
                  <w:pPr>
                    <w:spacing w:after="0" w:line="240" w:lineRule="auto"/>
                  </w:pPr>
                  <w:r>
                    <w:rPr>
                      <w:rFonts w:ascii="Calibri" w:eastAsia="Calibri" w:hAnsi="Calibri"/>
                      <w:color w:val="000000"/>
                    </w:rPr>
                    <w:t>No</w:t>
                  </w:r>
                </w:p>
              </w:tc>
            </w:tr>
            <w:tr w:rsidR="00CC7912" w14:paraId="5D299BD0" w14:textId="77777777">
              <w:trPr>
                <w:trHeight w:val="262"/>
              </w:trPr>
              <w:tc>
                <w:tcPr>
                  <w:tcW w:w="10714" w:type="dxa"/>
                  <w:tcBorders>
                    <w:top w:val="nil"/>
                    <w:left w:val="nil"/>
                    <w:bottom w:val="nil"/>
                    <w:right w:val="nil"/>
                  </w:tcBorders>
                  <w:tcMar>
                    <w:top w:w="39" w:type="dxa"/>
                    <w:left w:w="39" w:type="dxa"/>
                    <w:bottom w:w="39" w:type="dxa"/>
                    <w:right w:w="39" w:type="dxa"/>
                  </w:tcMar>
                </w:tcPr>
                <w:p w14:paraId="690AC4B7"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04D506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4B53A8" w14:textId="77777777" w:rsidR="00CC7912" w:rsidRDefault="00166B5D">
                  <w:pPr>
                    <w:spacing w:after="0" w:line="240" w:lineRule="auto"/>
                  </w:pPr>
                  <w:r>
                    <w:rPr>
                      <w:rFonts w:ascii="Calibri" w:eastAsia="Calibri" w:hAnsi="Calibri"/>
                      <w:color w:val="000000"/>
                    </w:rPr>
                    <w:t>No</w:t>
                  </w:r>
                </w:p>
              </w:tc>
            </w:tr>
            <w:tr w:rsidR="00CC7912" w14:paraId="15803796" w14:textId="77777777">
              <w:trPr>
                <w:trHeight w:val="262"/>
              </w:trPr>
              <w:tc>
                <w:tcPr>
                  <w:tcW w:w="10714" w:type="dxa"/>
                  <w:tcBorders>
                    <w:top w:val="nil"/>
                    <w:left w:val="nil"/>
                    <w:bottom w:val="nil"/>
                    <w:right w:val="nil"/>
                  </w:tcBorders>
                  <w:tcMar>
                    <w:top w:w="39" w:type="dxa"/>
                    <w:left w:w="39" w:type="dxa"/>
                    <w:bottom w:w="39" w:type="dxa"/>
                    <w:right w:w="39" w:type="dxa"/>
                  </w:tcMar>
                </w:tcPr>
                <w:p w14:paraId="7B62B9D6" w14:textId="77777777" w:rsidR="00CC7912" w:rsidRDefault="00166B5D">
                  <w:pPr>
                    <w:spacing w:after="0" w:line="240" w:lineRule="auto"/>
                  </w:pPr>
                  <w:r>
                    <w:rPr>
                      <w:rFonts w:ascii="Calibri" w:eastAsia="Calibri" w:hAnsi="Calibri"/>
                      <w:b/>
                      <w:color w:val="000000"/>
                    </w:rPr>
                    <w:t xml:space="preserve">Decommissioning </w:t>
                  </w:r>
                </w:p>
              </w:tc>
            </w:tr>
            <w:tr w:rsidR="00CC7912" w14:paraId="461DDF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E13E3F" w14:textId="77777777" w:rsidR="00CC7912" w:rsidRDefault="00166B5D">
                  <w:pPr>
                    <w:spacing w:after="0" w:line="240" w:lineRule="auto"/>
                  </w:pPr>
                  <w:r>
                    <w:rPr>
                      <w:rFonts w:ascii="Calibri" w:eastAsia="Calibri" w:hAnsi="Calibri"/>
                      <w:color w:val="000000"/>
                    </w:rPr>
                    <w:t>No</w:t>
                  </w:r>
                </w:p>
              </w:tc>
            </w:tr>
            <w:tr w:rsidR="00CC7912" w14:paraId="09AB81C6" w14:textId="77777777">
              <w:trPr>
                <w:trHeight w:val="262"/>
              </w:trPr>
              <w:tc>
                <w:tcPr>
                  <w:tcW w:w="10714" w:type="dxa"/>
                  <w:tcBorders>
                    <w:top w:val="nil"/>
                    <w:left w:val="nil"/>
                    <w:bottom w:val="nil"/>
                    <w:right w:val="nil"/>
                  </w:tcBorders>
                  <w:tcMar>
                    <w:top w:w="39" w:type="dxa"/>
                    <w:left w:w="39" w:type="dxa"/>
                    <w:bottom w:w="39" w:type="dxa"/>
                    <w:right w:w="39" w:type="dxa"/>
                  </w:tcMar>
                </w:tcPr>
                <w:p w14:paraId="030248B2"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3A7FF3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9E49BF" w14:textId="77777777" w:rsidR="00CC7912" w:rsidRDefault="00CC7912">
                  <w:pPr>
                    <w:spacing w:after="0" w:line="240" w:lineRule="auto"/>
                  </w:pPr>
                </w:p>
              </w:tc>
            </w:tr>
            <w:tr w:rsidR="00CC7912" w14:paraId="7CE5F8F0" w14:textId="77777777">
              <w:trPr>
                <w:trHeight w:val="262"/>
              </w:trPr>
              <w:tc>
                <w:tcPr>
                  <w:tcW w:w="10714" w:type="dxa"/>
                  <w:tcBorders>
                    <w:top w:val="nil"/>
                    <w:left w:val="nil"/>
                    <w:bottom w:val="nil"/>
                    <w:right w:val="nil"/>
                  </w:tcBorders>
                  <w:tcMar>
                    <w:top w:w="39" w:type="dxa"/>
                    <w:left w:w="39" w:type="dxa"/>
                    <w:bottom w:w="39" w:type="dxa"/>
                    <w:right w:w="39" w:type="dxa"/>
                  </w:tcMar>
                </w:tcPr>
                <w:p w14:paraId="59AA7F64"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229BB1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8C18AF" w14:textId="77777777" w:rsidR="00CC7912" w:rsidRDefault="00CC7912">
                  <w:pPr>
                    <w:spacing w:after="0" w:line="240" w:lineRule="auto"/>
                  </w:pPr>
                </w:p>
              </w:tc>
            </w:tr>
            <w:tr w:rsidR="00CC7912" w14:paraId="3C98EB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E3A0B4" w14:textId="77777777" w:rsidR="00CC7912" w:rsidRDefault="00CC7912">
                  <w:pPr>
                    <w:spacing w:after="0" w:line="240" w:lineRule="auto"/>
                  </w:pPr>
                </w:p>
              </w:tc>
            </w:tr>
            <w:tr w:rsidR="00CC7912" w14:paraId="0574E4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92BD4C" w14:textId="77777777" w:rsidR="00CC7912" w:rsidRDefault="00CC7912">
                  <w:pPr>
                    <w:spacing w:after="0" w:line="240" w:lineRule="auto"/>
                  </w:pPr>
                </w:p>
              </w:tc>
            </w:tr>
            <w:tr w:rsidR="00CC7912" w14:paraId="0BD9CF3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0691F11" w14:textId="77777777" w:rsidR="00CC7912" w:rsidRDefault="00CC7912">
                  <w:pPr>
                    <w:spacing w:after="0" w:line="240" w:lineRule="auto"/>
                  </w:pPr>
                </w:p>
              </w:tc>
            </w:tr>
            <w:tr w:rsidR="00CC7912" w14:paraId="33C80920" w14:textId="77777777">
              <w:trPr>
                <w:trHeight w:val="282"/>
              </w:trPr>
              <w:tc>
                <w:tcPr>
                  <w:tcW w:w="10714" w:type="dxa"/>
                  <w:tcBorders>
                    <w:top w:val="nil"/>
                    <w:left w:val="nil"/>
                    <w:bottom w:val="nil"/>
                    <w:right w:val="nil"/>
                  </w:tcBorders>
                  <w:tcMar>
                    <w:top w:w="39" w:type="dxa"/>
                    <w:left w:w="39" w:type="dxa"/>
                    <w:bottom w:w="39" w:type="dxa"/>
                    <w:right w:w="39" w:type="dxa"/>
                  </w:tcMar>
                </w:tcPr>
                <w:p w14:paraId="3DEFCE3F" w14:textId="77777777" w:rsidR="00CC7912" w:rsidRDefault="00CC7912">
                  <w:pPr>
                    <w:spacing w:after="0" w:line="240" w:lineRule="auto"/>
                  </w:pPr>
                </w:p>
              </w:tc>
            </w:tr>
            <w:tr w:rsidR="00CC7912" w14:paraId="6442E80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84285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C12D9FB" w14:textId="77777777" w:rsidR="00CC7912" w:rsidRDefault="00166B5D">
                        <w:pPr>
                          <w:spacing w:after="0" w:line="240" w:lineRule="auto"/>
                        </w:pPr>
                        <w:r>
                          <w:rPr>
                            <w:noProof/>
                          </w:rPr>
                          <w:drawing>
                            <wp:inline distT="0" distB="0" distL="0" distR="0" wp14:anchorId="1CCC9300" wp14:editId="6F3030CD">
                              <wp:extent cx="615003" cy="384377"/>
                              <wp:effectExtent l="0" t="0" r="0" b="0"/>
                              <wp:docPr id="230" name="img10.png"/>
                              <wp:cNvGraphicFramePr/>
                              <a:graphic xmlns:a="http://schemas.openxmlformats.org/drawingml/2006/main">
                                <a:graphicData uri="http://schemas.openxmlformats.org/drawingml/2006/picture">
                                  <pic:pic xmlns:pic="http://schemas.openxmlformats.org/drawingml/2006/picture">
                                    <pic:nvPicPr>
                                      <pic:cNvPr id="23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A41455B" w14:textId="77777777" w:rsidR="00CC7912" w:rsidRDefault="00CC7912">
                        <w:pPr>
                          <w:pStyle w:val="EmptyCellLayoutStyle"/>
                          <w:spacing w:after="0" w:line="240" w:lineRule="auto"/>
                        </w:pPr>
                      </w:p>
                    </w:tc>
                    <w:tc>
                      <w:tcPr>
                        <w:tcW w:w="4725" w:type="dxa"/>
                      </w:tcPr>
                      <w:p w14:paraId="550E7F5C" w14:textId="77777777" w:rsidR="00CC7912" w:rsidRDefault="00CC7912">
                        <w:pPr>
                          <w:pStyle w:val="EmptyCellLayoutStyle"/>
                          <w:spacing w:after="0" w:line="240" w:lineRule="auto"/>
                        </w:pPr>
                      </w:p>
                    </w:tc>
                    <w:tc>
                      <w:tcPr>
                        <w:tcW w:w="4804" w:type="dxa"/>
                      </w:tcPr>
                      <w:p w14:paraId="2838DB51" w14:textId="77777777" w:rsidR="00CC7912" w:rsidRDefault="00CC7912">
                        <w:pPr>
                          <w:pStyle w:val="EmptyCellLayoutStyle"/>
                          <w:spacing w:after="0" w:line="240" w:lineRule="auto"/>
                        </w:pPr>
                      </w:p>
                    </w:tc>
                  </w:tr>
                  <w:tr w:rsidR="00CC7912" w14:paraId="694B39C0" w14:textId="77777777">
                    <w:trPr>
                      <w:trHeight w:val="601"/>
                    </w:trPr>
                    <w:tc>
                      <w:tcPr>
                        <w:tcW w:w="1095" w:type="dxa"/>
                        <w:vMerge/>
                      </w:tcPr>
                      <w:p w14:paraId="1B0EE9C2" w14:textId="77777777" w:rsidR="00CC7912" w:rsidRDefault="00CC7912">
                        <w:pPr>
                          <w:pStyle w:val="EmptyCellLayoutStyle"/>
                          <w:spacing w:after="0" w:line="240" w:lineRule="auto"/>
                        </w:pPr>
                      </w:p>
                    </w:tc>
                    <w:tc>
                      <w:tcPr>
                        <w:tcW w:w="90" w:type="dxa"/>
                      </w:tcPr>
                      <w:p w14:paraId="262A7BE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84E25B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6DF8716" w14:textId="77777777" w:rsidR="00CC7912" w:rsidRDefault="00166B5D">
                              <w:pPr>
                                <w:spacing w:after="0" w:line="240" w:lineRule="auto"/>
                              </w:pPr>
                              <w:r>
                                <w:rPr>
                                  <w:rFonts w:ascii="Calibri" w:eastAsia="Calibri" w:hAnsi="Calibri"/>
                                  <w:b/>
                                  <w:color w:val="000000"/>
                                  <w:sz w:val="24"/>
                                </w:rPr>
                                <w:t>Activity Planned Expenditure</w:t>
                              </w:r>
                            </w:p>
                          </w:tc>
                        </w:tr>
                      </w:tbl>
                      <w:p w14:paraId="390AC031" w14:textId="77777777" w:rsidR="00CC7912" w:rsidRDefault="00CC7912">
                        <w:pPr>
                          <w:spacing w:after="0" w:line="240" w:lineRule="auto"/>
                        </w:pPr>
                      </w:p>
                    </w:tc>
                    <w:tc>
                      <w:tcPr>
                        <w:tcW w:w="4804" w:type="dxa"/>
                      </w:tcPr>
                      <w:p w14:paraId="6C7BED4B" w14:textId="77777777" w:rsidR="00CC7912" w:rsidRDefault="00CC7912">
                        <w:pPr>
                          <w:pStyle w:val="EmptyCellLayoutStyle"/>
                          <w:spacing w:after="0" w:line="240" w:lineRule="auto"/>
                        </w:pPr>
                      </w:p>
                    </w:tc>
                  </w:tr>
                </w:tbl>
                <w:p w14:paraId="05F35CFC" w14:textId="77777777" w:rsidR="00CC7912" w:rsidRDefault="00CC7912">
                  <w:pPr>
                    <w:spacing w:after="0" w:line="240" w:lineRule="auto"/>
                  </w:pPr>
                </w:p>
              </w:tc>
            </w:tr>
            <w:tr w:rsidR="00CC7912" w14:paraId="4BDBF142" w14:textId="77777777">
              <w:trPr>
                <w:trHeight w:val="282"/>
              </w:trPr>
              <w:tc>
                <w:tcPr>
                  <w:tcW w:w="10714" w:type="dxa"/>
                  <w:tcBorders>
                    <w:top w:val="nil"/>
                    <w:left w:val="nil"/>
                    <w:bottom w:val="nil"/>
                    <w:right w:val="nil"/>
                  </w:tcBorders>
                  <w:tcMar>
                    <w:top w:w="39" w:type="dxa"/>
                    <w:left w:w="39" w:type="dxa"/>
                    <w:bottom w:w="39" w:type="dxa"/>
                    <w:right w:w="39" w:type="dxa"/>
                  </w:tcMar>
                </w:tcPr>
                <w:p w14:paraId="75CCC62F" w14:textId="77777777" w:rsidR="00CC7912" w:rsidRDefault="00CC7912">
                  <w:pPr>
                    <w:spacing w:after="0" w:line="240" w:lineRule="auto"/>
                  </w:pPr>
                </w:p>
              </w:tc>
            </w:tr>
            <w:tr w:rsidR="00CC7912" w14:paraId="141F6E52" w14:textId="77777777">
              <w:trPr>
                <w:trHeight w:val="262"/>
              </w:trPr>
              <w:tc>
                <w:tcPr>
                  <w:tcW w:w="10714" w:type="dxa"/>
                  <w:tcBorders>
                    <w:top w:val="nil"/>
                    <w:left w:val="nil"/>
                    <w:bottom w:val="nil"/>
                    <w:right w:val="nil"/>
                  </w:tcBorders>
                  <w:tcMar>
                    <w:top w:w="39" w:type="dxa"/>
                    <w:left w:w="39" w:type="dxa"/>
                    <w:bottom w:w="39" w:type="dxa"/>
                    <w:right w:w="39" w:type="dxa"/>
                  </w:tcMar>
                </w:tcPr>
                <w:p w14:paraId="4FC3584D" w14:textId="77777777" w:rsidR="00CC7912" w:rsidRDefault="00166B5D">
                  <w:pPr>
                    <w:spacing w:after="0" w:line="240" w:lineRule="auto"/>
                  </w:pPr>
                  <w:r>
                    <w:rPr>
                      <w:rFonts w:ascii="Calibri" w:eastAsia="Calibri" w:hAnsi="Calibri"/>
                      <w:b/>
                      <w:color w:val="000000"/>
                      <w:sz w:val="22"/>
                    </w:rPr>
                    <w:t>Planned Expenditure</w:t>
                  </w:r>
                </w:p>
              </w:tc>
            </w:tr>
            <w:tr w:rsidR="00CC7912" w14:paraId="53C76493"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0723E893"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0"/>
                          <w:gridCol w:w="1381"/>
                          <w:gridCol w:w="1381"/>
                          <w:gridCol w:w="1381"/>
                          <w:gridCol w:w="1381"/>
                        </w:tblGrid>
                        <w:tr w:rsidR="00CC7912" w14:paraId="51FA9D58"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4D80C4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F5C5E2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595E8BF"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0EBFA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7DB4276"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9165C8" w14:textId="77777777" w:rsidR="00CC7912" w:rsidRDefault="00166B5D">
                              <w:pPr>
                                <w:spacing w:after="0" w:line="240" w:lineRule="auto"/>
                              </w:pPr>
                              <w:r>
                                <w:rPr>
                                  <w:rFonts w:ascii="Calibri" w:eastAsia="Calibri" w:hAnsi="Calibri"/>
                                  <w:b/>
                                  <w:color w:val="000000"/>
                                </w:rPr>
                                <w:t>FY 24 25</w:t>
                              </w:r>
                            </w:p>
                          </w:tc>
                        </w:tr>
                        <w:tr w:rsidR="00CC7912" w14:paraId="20B1327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732432"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4042DE" w14:textId="353B4BE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521B08" w14:textId="665DBD7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E400AF" w14:textId="48830B8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FB204C" w14:textId="5FA7EED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1304F0" w14:textId="76596C98" w:rsidR="00CC7912" w:rsidRDefault="00CC7912">
                              <w:pPr>
                                <w:spacing w:after="0" w:line="240" w:lineRule="auto"/>
                                <w:jc w:val="right"/>
                              </w:pPr>
                            </w:p>
                          </w:tc>
                        </w:tr>
                        <w:tr w:rsidR="00CC7912" w14:paraId="165EE4F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E90F4A"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FC557D" w14:textId="2F24E6F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685A73" w14:textId="0A16FE4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62D6E8" w14:textId="4FF877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DB2FC3" w14:textId="761CF5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C42F7F" w14:textId="3EDB1763" w:rsidR="00CC7912" w:rsidRDefault="00CC7912">
                              <w:pPr>
                                <w:spacing w:after="0" w:line="240" w:lineRule="auto"/>
                                <w:jc w:val="right"/>
                              </w:pPr>
                            </w:p>
                          </w:tc>
                        </w:tr>
                        <w:tr w:rsidR="00CC7912" w14:paraId="4BD17EC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81C82B"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E8F28F" w14:textId="78B15A8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AE4917" w14:textId="04D19E4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36DBFD" w14:textId="285FF89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A22A37" w14:textId="43BF991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3A4762" w14:textId="35BD8C64" w:rsidR="00CC7912" w:rsidRDefault="00CC7912">
                              <w:pPr>
                                <w:spacing w:after="0" w:line="240" w:lineRule="auto"/>
                                <w:jc w:val="right"/>
                              </w:pPr>
                            </w:p>
                          </w:tc>
                        </w:tr>
                        <w:tr w:rsidR="00CC7912" w14:paraId="298FEF6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F95BA7"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DFAD1" w14:textId="0C50633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CC2C60" w14:textId="4FA1C6B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CF0982" w14:textId="4E7DEAB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ACA7A1" w14:textId="2313ED2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A79871" w14:textId="46EA3C31" w:rsidR="00CC7912" w:rsidRDefault="00CC7912">
                              <w:pPr>
                                <w:spacing w:after="0" w:line="240" w:lineRule="auto"/>
                                <w:jc w:val="right"/>
                              </w:pPr>
                            </w:p>
                          </w:tc>
                        </w:tr>
                        <w:tr w:rsidR="00CC7912" w14:paraId="57C2390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E13AA3"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93335E" w14:textId="7940A55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660D0" w14:textId="7A6113C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5CBFDC" w14:textId="073AEB4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3952E2" w14:textId="56B8B6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2D7A85" w14:textId="02FA486A" w:rsidR="00CC7912" w:rsidRDefault="00CC7912">
                              <w:pPr>
                                <w:spacing w:after="0" w:line="240" w:lineRule="auto"/>
                                <w:jc w:val="right"/>
                              </w:pPr>
                            </w:p>
                          </w:tc>
                        </w:tr>
                        <w:tr w:rsidR="00CC7912" w14:paraId="2A6F60E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128CEC"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B5093C" w14:textId="76ECA4B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3011EB" w14:textId="7E0A94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2C5D62" w14:textId="0268803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073991" w14:textId="53626FD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3835A8" w14:textId="4013D1BF" w:rsidR="00CC7912" w:rsidRDefault="00CC7912">
                              <w:pPr>
                                <w:spacing w:after="0" w:line="240" w:lineRule="auto"/>
                                <w:jc w:val="right"/>
                              </w:pPr>
                            </w:p>
                          </w:tc>
                        </w:tr>
                      </w:tbl>
                      <w:p w14:paraId="0DE51C91" w14:textId="77777777" w:rsidR="00CC7912" w:rsidRDefault="00CC7912">
                        <w:pPr>
                          <w:spacing w:after="0" w:line="240" w:lineRule="auto"/>
                        </w:pPr>
                      </w:p>
                    </w:tc>
                    <w:tc>
                      <w:tcPr>
                        <w:tcW w:w="2316" w:type="dxa"/>
                      </w:tcPr>
                      <w:p w14:paraId="2985A551" w14:textId="77777777" w:rsidR="00CC7912" w:rsidRDefault="00CC7912">
                        <w:pPr>
                          <w:pStyle w:val="EmptyCellLayoutStyle"/>
                          <w:spacing w:after="0" w:line="240" w:lineRule="auto"/>
                        </w:pPr>
                      </w:p>
                    </w:tc>
                  </w:tr>
                </w:tbl>
                <w:p w14:paraId="079E0235" w14:textId="77777777" w:rsidR="00CC7912" w:rsidRDefault="00CC7912">
                  <w:pPr>
                    <w:spacing w:after="0" w:line="240" w:lineRule="auto"/>
                  </w:pPr>
                </w:p>
              </w:tc>
            </w:tr>
            <w:tr w:rsidR="00CC7912" w14:paraId="3C47402C" w14:textId="77777777">
              <w:trPr>
                <w:trHeight w:val="282"/>
              </w:trPr>
              <w:tc>
                <w:tcPr>
                  <w:tcW w:w="10714" w:type="dxa"/>
                  <w:tcBorders>
                    <w:top w:val="nil"/>
                    <w:left w:val="nil"/>
                    <w:bottom w:val="nil"/>
                    <w:right w:val="nil"/>
                  </w:tcBorders>
                  <w:tcMar>
                    <w:top w:w="39" w:type="dxa"/>
                    <w:left w:w="39" w:type="dxa"/>
                    <w:bottom w:w="39" w:type="dxa"/>
                    <w:right w:w="39" w:type="dxa"/>
                  </w:tcMar>
                </w:tcPr>
                <w:p w14:paraId="236A3385" w14:textId="77777777" w:rsidR="00CC7912" w:rsidRDefault="00166B5D">
                  <w:pPr>
                    <w:spacing w:after="0" w:line="240" w:lineRule="auto"/>
                  </w:pPr>
                  <w:r>
                    <w:rPr>
                      <w:rFonts w:ascii="Calibri" w:eastAsia="Calibri" w:hAnsi="Calibri"/>
                      <w:b/>
                      <w:color w:val="000000"/>
                      <w:sz w:val="22"/>
                    </w:rPr>
                    <w:t>Totals</w:t>
                  </w:r>
                </w:p>
              </w:tc>
            </w:tr>
            <w:tr w:rsidR="00CC7912" w14:paraId="124F5E0F" w14:textId="77777777">
              <w:trPr>
                <w:trHeight w:val="272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740152B1"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475"/>
                          <w:gridCol w:w="1386"/>
                          <w:gridCol w:w="1386"/>
                          <w:gridCol w:w="1386"/>
                          <w:gridCol w:w="1386"/>
                          <w:gridCol w:w="1386"/>
                          <w:gridCol w:w="1392"/>
                        </w:tblGrid>
                        <w:tr w:rsidR="00CC7912" w14:paraId="5604A4E2"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4759D12"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178125"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3C25ED4"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BCC48F"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ECD57BF"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6AC244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F7EB25" w14:textId="77777777" w:rsidR="00CC7912" w:rsidRDefault="00166B5D">
                              <w:pPr>
                                <w:spacing w:after="0" w:line="240" w:lineRule="auto"/>
                              </w:pPr>
                              <w:r>
                                <w:rPr>
                                  <w:rFonts w:ascii="Calibri" w:eastAsia="Calibri" w:hAnsi="Calibri"/>
                                  <w:b/>
                                  <w:color w:val="000000"/>
                                </w:rPr>
                                <w:t>Total</w:t>
                              </w:r>
                            </w:p>
                          </w:tc>
                        </w:tr>
                        <w:tr w:rsidR="00CC7912" w14:paraId="21A2D86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366605"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F48138" w14:textId="5EB6929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0E0C0B" w14:textId="0EE0BCC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F105DE" w14:textId="637EB4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7B09DD" w14:textId="4EBA7D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36328F" w14:textId="3E89FCF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3E7888" w14:textId="6F76E05B" w:rsidR="00CC7912" w:rsidRDefault="00CC7912">
                              <w:pPr>
                                <w:spacing w:after="0" w:line="240" w:lineRule="auto"/>
                                <w:jc w:val="right"/>
                              </w:pPr>
                            </w:p>
                          </w:tc>
                        </w:tr>
                        <w:tr w:rsidR="00CC7912" w14:paraId="2B6C3CE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F5540A2" w14:textId="77777777" w:rsidR="00CC7912" w:rsidRDefault="00166B5D">
                              <w:pPr>
                                <w:spacing w:after="0" w:line="240" w:lineRule="auto"/>
                              </w:pPr>
                              <w:r>
                                <w:rPr>
                                  <w:rFonts w:ascii="Calibri" w:eastAsia="Calibri" w:hAnsi="Calibri"/>
                                  <w:color w:val="000000"/>
                                </w:rPr>
                                <w:t>General Practice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9D76CC" w14:textId="2021D24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7E331F9" w14:textId="7ED0824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00EA55" w14:textId="41769F7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2AA6A9" w14:textId="48B421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484475" w14:textId="6559FFB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773D01" w14:textId="1D231143" w:rsidR="00CC7912" w:rsidRDefault="00CC7912">
                              <w:pPr>
                                <w:spacing w:after="0" w:line="240" w:lineRule="auto"/>
                                <w:jc w:val="right"/>
                              </w:pPr>
                            </w:p>
                          </w:tc>
                        </w:tr>
                        <w:tr w:rsidR="00CC7912" w14:paraId="2CF1435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697F8C" w14:textId="77777777" w:rsidR="00CC7912" w:rsidRDefault="00166B5D">
                              <w:pPr>
                                <w:spacing w:after="0" w:line="240" w:lineRule="auto"/>
                              </w:pPr>
                              <w:r>
                                <w:rPr>
                                  <w:rFonts w:ascii="Calibri" w:eastAsia="Calibri" w:hAnsi="Calibri"/>
                                  <w:color w:val="000000"/>
                                </w:rPr>
                                <w:t>Core Flexible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4F13F2" w14:textId="6543841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BD0EF1" w14:textId="6CFA9C1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F32033" w14:textId="0F37DBD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2706B1" w14:textId="75E938E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3876B1" w14:textId="4E9CF17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2E153B" w14:textId="4C8CBF8A" w:rsidR="00CC7912" w:rsidRDefault="00CC7912">
                              <w:pPr>
                                <w:spacing w:after="0" w:line="240" w:lineRule="auto"/>
                                <w:jc w:val="right"/>
                              </w:pPr>
                            </w:p>
                          </w:tc>
                        </w:tr>
                        <w:tr w:rsidR="00CC7912" w14:paraId="7359F0C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B212D6" w14:textId="77777777" w:rsidR="00CC7912" w:rsidRDefault="00166B5D">
                              <w:pPr>
                                <w:spacing w:after="0" w:line="240" w:lineRule="auto"/>
                              </w:pPr>
                              <w:r>
                                <w:rPr>
                                  <w:rFonts w:ascii="Calibri" w:eastAsia="Calibri" w:hAnsi="Calibri"/>
                                  <w:color w:val="000000"/>
                                </w:rPr>
                                <w:t>HealthPathways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898398" w14:textId="7421CB4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8A2E9E" w14:textId="3DA8145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2B396B" w14:textId="6AB85BD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46856E" w14:textId="75B2E2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799257" w14:textId="2B8057B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01B74" w14:textId="6A2F1688" w:rsidR="00CC7912" w:rsidRDefault="00CC7912">
                              <w:pPr>
                                <w:spacing w:after="0" w:line="240" w:lineRule="auto"/>
                                <w:jc w:val="right"/>
                              </w:pPr>
                            </w:p>
                          </w:tc>
                        </w:tr>
                        <w:tr w:rsidR="00CC7912" w14:paraId="6F2A567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75FE1F" w14:textId="77777777" w:rsidR="00CC7912" w:rsidRDefault="00166B5D">
                              <w:pPr>
                                <w:spacing w:after="0" w:line="240" w:lineRule="auto"/>
                              </w:pPr>
                              <w:r>
                                <w:rPr>
                                  <w:rFonts w:ascii="Calibri" w:eastAsia="Calibri" w:hAnsi="Calibri"/>
                                  <w:color w:val="000000"/>
                                </w:rPr>
                                <w:t>Dementia Consumer Pathway Resource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A2CC4B" w14:textId="4A3CEB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843BB4" w14:textId="7F6B162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F335CC" w14:textId="2BDAAEA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637892" w14:textId="098E1C2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15725A" w14:textId="39944E5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D09D2B" w14:textId="4F819740" w:rsidR="00CC7912" w:rsidRDefault="00CC7912">
                              <w:pPr>
                                <w:spacing w:after="0" w:line="240" w:lineRule="auto"/>
                                <w:jc w:val="right"/>
                              </w:pPr>
                            </w:p>
                          </w:tc>
                        </w:tr>
                        <w:tr w:rsidR="00CC7912" w14:paraId="42D46F5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44A10C" w14:textId="77777777" w:rsidR="00CC7912" w:rsidRDefault="00166B5D">
                              <w:pPr>
                                <w:spacing w:after="0" w:line="240" w:lineRule="auto"/>
                              </w:pPr>
                              <w:r>
                                <w:rPr>
                                  <w:rFonts w:ascii="Calibri" w:eastAsia="Calibri" w:hAnsi="Calibri"/>
                                  <w:color w:val="000000"/>
                                </w:rPr>
                                <w:t>Health Systems Improvement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E326A5" w14:textId="3DC3065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4E6741" w14:textId="0854F1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DBDDE3" w14:textId="5FB0450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DC2CEC" w14:textId="4B3231E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B4434F" w14:textId="11858B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8704EA" w14:textId="1E252191" w:rsidR="00CC7912" w:rsidRDefault="00CC7912">
                              <w:pPr>
                                <w:spacing w:after="0" w:line="240" w:lineRule="auto"/>
                                <w:jc w:val="right"/>
                              </w:pPr>
                            </w:p>
                          </w:tc>
                        </w:tr>
                        <w:tr w:rsidR="00CC7912" w14:paraId="3277B21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BFE00D"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033A32" w14:textId="4C11A6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DC8A73" w14:textId="7F4318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B82209" w14:textId="712A4FC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FE9F50" w14:textId="6579151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32BD91" w14:textId="5DA030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9F471C" w14:textId="7DD7DF58" w:rsidR="00CC7912" w:rsidRDefault="00CC7912">
                              <w:pPr>
                                <w:spacing w:after="0" w:line="240" w:lineRule="auto"/>
                                <w:jc w:val="right"/>
                              </w:pPr>
                            </w:p>
                          </w:tc>
                        </w:tr>
                      </w:tbl>
                      <w:p w14:paraId="34F73F85" w14:textId="77777777" w:rsidR="00CC7912" w:rsidRDefault="00CC7912">
                        <w:pPr>
                          <w:spacing w:after="0" w:line="240" w:lineRule="auto"/>
                        </w:pPr>
                      </w:p>
                    </w:tc>
                    <w:tc>
                      <w:tcPr>
                        <w:tcW w:w="898" w:type="dxa"/>
                      </w:tcPr>
                      <w:p w14:paraId="0C4CA923" w14:textId="77777777" w:rsidR="00CC7912" w:rsidRDefault="00CC7912">
                        <w:pPr>
                          <w:pStyle w:val="EmptyCellLayoutStyle"/>
                          <w:spacing w:after="0" w:line="240" w:lineRule="auto"/>
                        </w:pPr>
                      </w:p>
                    </w:tc>
                  </w:tr>
                </w:tbl>
                <w:p w14:paraId="71CE4C3B" w14:textId="77777777" w:rsidR="00CC7912" w:rsidRDefault="00CC7912">
                  <w:pPr>
                    <w:spacing w:after="0" w:line="240" w:lineRule="auto"/>
                  </w:pPr>
                </w:p>
              </w:tc>
            </w:tr>
            <w:tr w:rsidR="00CC7912" w14:paraId="44FE6E37" w14:textId="77777777">
              <w:trPr>
                <w:trHeight w:val="282"/>
              </w:trPr>
              <w:tc>
                <w:tcPr>
                  <w:tcW w:w="10714" w:type="dxa"/>
                  <w:tcBorders>
                    <w:top w:val="nil"/>
                    <w:left w:val="nil"/>
                    <w:bottom w:val="nil"/>
                    <w:right w:val="nil"/>
                  </w:tcBorders>
                  <w:tcMar>
                    <w:top w:w="39" w:type="dxa"/>
                    <w:left w:w="39" w:type="dxa"/>
                    <w:bottom w:w="39" w:type="dxa"/>
                    <w:right w:w="39" w:type="dxa"/>
                  </w:tcMar>
                </w:tcPr>
                <w:p w14:paraId="09D82B36" w14:textId="77777777" w:rsidR="00CC7912" w:rsidRDefault="00CC7912">
                  <w:pPr>
                    <w:spacing w:after="0" w:line="240" w:lineRule="auto"/>
                  </w:pPr>
                </w:p>
              </w:tc>
            </w:tr>
            <w:tr w:rsidR="00CC7912" w14:paraId="26F251B5" w14:textId="77777777">
              <w:trPr>
                <w:trHeight w:val="282"/>
              </w:trPr>
              <w:tc>
                <w:tcPr>
                  <w:tcW w:w="10714" w:type="dxa"/>
                  <w:tcBorders>
                    <w:top w:val="nil"/>
                    <w:left w:val="nil"/>
                    <w:bottom w:val="nil"/>
                    <w:right w:val="nil"/>
                  </w:tcBorders>
                  <w:tcMar>
                    <w:top w:w="39" w:type="dxa"/>
                    <w:left w:w="39" w:type="dxa"/>
                    <w:bottom w:w="39" w:type="dxa"/>
                    <w:right w:w="39" w:type="dxa"/>
                  </w:tcMar>
                </w:tcPr>
                <w:p w14:paraId="6FD70546"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4C46D9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354939" w14:textId="77777777" w:rsidR="00CC7912" w:rsidRDefault="00CC7912">
                  <w:pPr>
                    <w:spacing w:after="0" w:line="240" w:lineRule="auto"/>
                  </w:pPr>
                </w:p>
              </w:tc>
            </w:tr>
            <w:tr w:rsidR="00CC7912" w14:paraId="4ECC2D15" w14:textId="77777777">
              <w:trPr>
                <w:trHeight w:val="282"/>
              </w:trPr>
              <w:tc>
                <w:tcPr>
                  <w:tcW w:w="10714" w:type="dxa"/>
                  <w:tcBorders>
                    <w:top w:val="nil"/>
                    <w:left w:val="nil"/>
                    <w:bottom w:val="nil"/>
                    <w:right w:val="nil"/>
                  </w:tcBorders>
                  <w:tcMar>
                    <w:top w:w="39" w:type="dxa"/>
                    <w:left w:w="39" w:type="dxa"/>
                    <w:bottom w:w="39" w:type="dxa"/>
                    <w:right w:w="39" w:type="dxa"/>
                  </w:tcMar>
                </w:tcPr>
                <w:p w14:paraId="55162D14"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01DD1C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EA7026" w14:textId="77777777" w:rsidR="00CC7912" w:rsidRDefault="00CC7912">
                  <w:pPr>
                    <w:spacing w:after="0" w:line="240" w:lineRule="auto"/>
                  </w:pPr>
                </w:p>
              </w:tc>
            </w:tr>
            <w:tr w:rsidR="00CC7912" w14:paraId="39F9B60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A97508B" w14:textId="77777777" w:rsidR="00CC7912" w:rsidRDefault="00CC7912">
                  <w:pPr>
                    <w:spacing w:after="0" w:line="240" w:lineRule="auto"/>
                  </w:pPr>
                </w:p>
              </w:tc>
            </w:tr>
            <w:tr w:rsidR="00CC7912" w14:paraId="1F850AD5" w14:textId="77777777">
              <w:trPr>
                <w:trHeight w:val="282"/>
              </w:trPr>
              <w:tc>
                <w:tcPr>
                  <w:tcW w:w="10714" w:type="dxa"/>
                  <w:tcBorders>
                    <w:top w:val="nil"/>
                    <w:left w:val="nil"/>
                    <w:bottom w:val="nil"/>
                    <w:right w:val="nil"/>
                  </w:tcBorders>
                  <w:tcMar>
                    <w:top w:w="39" w:type="dxa"/>
                    <w:left w:w="39" w:type="dxa"/>
                    <w:bottom w:w="39" w:type="dxa"/>
                    <w:right w:w="39" w:type="dxa"/>
                  </w:tcMar>
                </w:tcPr>
                <w:p w14:paraId="3BC8C046" w14:textId="77777777" w:rsidR="00CC7912" w:rsidRDefault="00CC7912">
                  <w:pPr>
                    <w:spacing w:after="0" w:line="240" w:lineRule="auto"/>
                  </w:pPr>
                </w:p>
              </w:tc>
            </w:tr>
            <w:tr w:rsidR="00CC7912" w14:paraId="27FA5D5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C3FC96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DFD5935" w14:textId="77777777" w:rsidR="00CC7912" w:rsidRDefault="00166B5D">
                        <w:pPr>
                          <w:spacing w:after="0" w:line="240" w:lineRule="auto"/>
                        </w:pPr>
                        <w:r>
                          <w:rPr>
                            <w:noProof/>
                          </w:rPr>
                          <w:drawing>
                            <wp:inline distT="0" distB="0" distL="0" distR="0" wp14:anchorId="26CD2574" wp14:editId="2722AC15">
                              <wp:extent cx="615003" cy="384377"/>
                              <wp:effectExtent l="0" t="0" r="0" b="0"/>
                              <wp:docPr id="232" name="img11.png"/>
                              <wp:cNvGraphicFramePr/>
                              <a:graphic xmlns:a="http://schemas.openxmlformats.org/drawingml/2006/main">
                                <a:graphicData uri="http://schemas.openxmlformats.org/drawingml/2006/picture">
                                  <pic:pic xmlns:pic="http://schemas.openxmlformats.org/drawingml/2006/picture">
                                    <pic:nvPicPr>
                                      <pic:cNvPr id="23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0B541934" w14:textId="77777777" w:rsidR="00CC7912" w:rsidRDefault="00CC7912">
                        <w:pPr>
                          <w:pStyle w:val="EmptyCellLayoutStyle"/>
                          <w:spacing w:after="0" w:line="240" w:lineRule="auto"/>
                        </w:pPr>
                      </w:p>
                    </w:tc>
                    <w:tc>
                      <w:tcPr>
                        <w:tcW w:w="4725" w:type="dxa"/>
                      </w:tcPr>
                      <w:p w14:paraId="3457964A" w14:textId="77777777" w:rsidR="00CC7912" w:rsidRDefault="00CC7912">
                        <w:pPr>
                          <w:pStyle w:val="EmptyCellLayoutStyle"/>
                          <w:spacing w:after="0" w:line="240" w:lineRule="auto"/>
                        </w:pPr>
                      </w:p>
                    </w:tc>
                    <w:tc>
                      <w:tcPr>
                        <w:tcW w:w="4804" w:type="dxa"/>
                      </w:tcPr>
                      <w:p w14:paraId="1F2D69C7" w14:textId="77777777" w:rsidR="00CC7912" w:rsidRDefault="00CC7912">
                        <w:pPr>
                          <w:pStyle w:val="EmptyCellLayoutStyle"/>
                          <w:spacing w:after="0" w:line="240" w:lineRule="auto"/>
                        </w:pPr>
                      </w:p>
                    </w:tc>
                  </w:tr>
                  <w:tr w:rsidR="00CC7912" w14:paraId="7C67401D" w14:textId="77777777">
                    <w:trPr>
                      <w:trHeight w:val="601"/>
                    </w:trPr>
                    <w:tc>
                      <w:tcPr>
                        <w:tcW w:w="1095" w:type="dxa"/>
                        <w:vMerge/>
                      </w:tcPr>
                      <w:p w14:paraId="261EC459" w14:textId="77777777" w:rsidR="00CC7912" w:rsidRDefault="00CC7912">
                        <w:pPr>
                          <w:pStyle w:val="EmptyCellLayoutStyle"/>
                          <w:spacing w:after="0" w:line="240" w:lineRule="auto"/>
                        </w:pPr>
                      </w:p>
                    </w:tc>
                    <w:tc>
                      <w:tcPr>
                        <w:tcW w:w="90" w:type="dxa"/>
                      </w:tcPr>
                      <w:p w14:paraId="055F3FD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81C127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2209C61"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57FC9E1E" w14:textId="77777777" w:rsidR="00CC7912" w:rsidRDefault="00CC7912">
                        <w:pPr>
                          <w:spacing w:after="0" w:line="240" w:lineRule="auto"/>
                        </w:pPr>
                      </w:p>
                    </w:tc>
                    <w:tc>
                      <w:tcPr>
                        <w:tcW w:w="4804" w:type="dxa"/>
                      </w:tcPr>
                      <w:p w14:paraId="114AC4A9" w14:textId="77777777" w:rsidR="00CC7912" w:rsidRDefault="00CC7912">
                        <w:pPr>
                          <w:pStyle w:val="EmptyCellLayoutStyle"/>
                          <w:spacing w:after="0" w:line="240" w:lineRule="auto"/>
                        </w:pPr>
                      </w:p>
                    </w:tc>
                  </w:tr>
                </w:tbl>
                <w:p w14:paraId="201385A2" w14:textId="77777777" w:rsidR="00CC7912" w:rsidRDefault="00CC7912">
                  <w:pPr>
                    <w:spacing w:after="0" w:line="240" w:lineRule="auto"/>
                  </w:pPr>
                </w:p>
              </w:tc>
            </w:tr>
            <w:tr w:rsidR="00CC7912" w14:paraId="3CA5FB96" w14:textId="77777777">
              <w:trPr>
                <w:trHeight w:val="282"/>
              </w:trPr>
              <w:tc>
                <w:tcPr>
                  <w:tcW w:w="10714" w:type="dxa"/>
                  <w:tcBorders>
                    <w:top w:val="nil"/>
                    <w:left w:val="nil"/>
                    <w:bottom w:val="nil"/>
                    <w:right w:val="nil"/>
                  </w:tcBorders>
                  <w:tcMar>
                    <w:top w:w="39" w:type="dxa"/>
                    <w:left w:w="39" w:type="dxa"/>
                    <w:bottom w:w="39" w:type="dxa"/>
                    <w:right w:w="39" w:type="dxa"/>
                  </w:tcMar>
                </w:tcPr>
                <w:p w14:paraId="4ADA8826" w14:textId="77777777" w:rsidR="00CC7912" w:rsidRDefault="00CC7912">
                  <w:pPr>
                    <w:spacing w:after="0" w:line="240" w:lineRule="auto"/>
                  </w:pPr>
                </w:p>
              </w:tc>
            </w:tr>
            <w:tr w:rsidR="00CC7912" w14:paraId="234482D6" w14:textId="77777777">
              <w:trPr>
                <w:trHeight w:val="262"/>
              </w:trPr>
              <w:tc>
                <w:tcPr>
                  <w:tcW w:w="10714" w:type="dxa"/>
                  <w:tcBorders>
                    <w:top w:val="nil"/>
                    <w:left w:val="nil"/>
                    <w:bottom w:val="nil"/>
                    <w:right w:val="nil"/>
                  </w:tcBorders>
                  <w:tcMar>
                    <w:top w:w="39" w:type="dxa"/>
                    <w:left w:w="39" w:type="dxa"/>
                    <w:bottom w:w="39" w:type="dxa"/>
                    <w:right w:w="39" w:type="dxa"/>
                  </w:tcMar>
                </w:tcPr>
                <w:p w14:paraId="46B184E8" w14:textId="77777777" w:rsidR="00CC7912" w:rsidRDefault="00166B5D">
                  <w:pPr>
                    <w:spacing w:after="0" w:line="240" w:lineRule="auto"/>
                  </w:pPr>
                  <w:r>
                    <w:rPr>
                      <w:rFonts w:ascii="Calibri" w:eastAsia="Calibri" w:hAnsi="Calibri"/>
                      <w:b/>
                      <w:color w:val="000000"/>
                    </w:rPr>
                    <w:t>Activity Status</w:t>
                  </w:r>
                </w:p>
              </w:tc>
            </w:tr>
            <w:tr w:rsidR="00CC7912" w14:paraId="6690C8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5C1B52" w14:textId="77777777" w:rsidR="00CC7912" w:rsidRDefault="00166B5D">
                  <w:pPr>
                    <w:spacing w:after="0" w:line="240" w:lineRule="auto"/>
                  </w:pPr>
                  <w:r>
                    <w:rPr>
                      <w:rFonts w:ascii="Calibri" w:eastAsia="Calibri" w:hAnsi="Calibri"/>
                      <w:color w:val="000000"/>
                    </w:rPr>
                    <w:t>Ready for Submission</w:t>
                  </w:r>
                </w:p>
              </w:tc>
            </w:tr>
            <w:tr w:rsidR="00CC7912" w14:paraId="754E73BA" w14:textId="77777777">
              <w:tc>
                <w:tcPr>
                  <w:tcW w:w="10714" w:type="dxa"/>
                  <w:tcBorders>
                    <w:top w:val="nil"/>
                    <w:left w:val="nil"/>
                    <w:bottom w:val="nil"/>
                    <w:right w:val="nil"/>
                  </w:tcBorders>
                  <w:tcMar>
                    <w:top w:w="0" w:type="dxa"/>
                    <w:left w:w="0" w:type="dxa"/>
                    <w:bottom w:w="0" w:type="dxa"/>
                    <w:right w:w="0" w:type="dxa"/>
                  </w:tcMar>
                </w:tcPr>
                <w:p w14:paraId="5B6964D7" w14:textId="77777777" w:rsidR="00CC7912" w:rsidRDefault="00CC7912">
                  <w:pPr>
                    <w:spacing w:after="0" w:line="240" w:lineRule="auto"/>
                  </w:pPr>
                </w:p>
              </w:tc>
            </w:tr>
            <w:tr w:rsidR="00CC7912" w14:paraId="3417AEEE"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77C186F1" w14:textId="77777777">
                    <w:trPr>
                      <w:trHeight w:val="180"/>
                    </w:trPr>
                    <w:tc>
                      <w:tcPr>
                        <w:tcW w:w="255" w:type="dxa"/>
                      </w:tcPr>
                      <w:p w14:paraId="5DBAAECA" w14:textId="77777777" w:rsidR="00CC7912" w:rsidRDefault="00CC7912">
                        <w:pPr>
                          <w:pStyle w:val="EmptyCellLayoutStyle"/>
                          <w:spacing w:after="0" w:line="240" w:lineRule="auto"/>
                        </w:pPr>
                      </w:p>
                    </w:tc>
                    <w:tc>
                      <w:tcPr>
                        <w:tcW w:w="60" w:type="dxa"/>
                      </w:tcPr>
                      <w:p w14:paraId="5DD05DE9" w14:textId="77777777" w:rsidR="00CC7912" w:rsidRDefault="00CC7912">
                        <w:pPr>
                          <w:pStyle w:val="EmptyCellLayoutStyle"/>
                          <w:spacing w:after="0" w:line="240" w:lineRule="auto"/>
                        </w:pPr>
                      </w:p>
                    </w:tc>
                    <w:tc>
                      <w:tcPr>
                        <w:tcW w:w="10399" w:type="dxa"/>
                      </w:tcPr>
                      <w:p w14:paraId="1DAFAE61" w14:textId="77777777" w:rsidR="00CC7912" w:rsidRDefault="00CC7912">
                        <w:pPr>
                          <w:pStyle w:val="EmptyCellLayoutStyle"/>
                          <w:spacing w:after="0" w:line="240" w:lineRule="auto"/>
                        </w:pPr>
                      </w:p>
                    </w:tc>
                  </w:tr>
                  <w:tr w:rsidR="00CC7912" w14:paraId="47E195D2" w14:textId="77777777">
                    <w:tc>
                      <w:tcPr>
                        <w:tcW w:w="255" w:type="dxa"/>
                      </w:tcPr>
                      <w:p w14:paraId="5662C53C"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69E507EB" w14:textId="77777777">
                          <w:trPr>
                            <w:trHeight w:val="15"/>
                          </w:trPr>
                          <w:tc>
                            <w:tcPr>
                              <w:tcW w:w="60" w:type="dxa"/>
                              <w:tcMar>
                                <w:top w:w="0" w:type="dxa"/>
                                <w:left w:w="0" w:type="dxa"/>
                                <w:bottom w:w="0" w:type="dxa"/>
                                <w:right w:w="0" w:type="dxa"/>
                              </w:tcMar>
                            </w:tcPr>
                            <w:p w14:paraId="2635680A" w14:textId="77777777" w:rsidR="00CC7912" w:rsidRDefault="00CC7912">
                              <w:pPr>
                                <w:pStyle w:val="EmptyCellLayoutStyle"/>
                                <w:spacing w:after="0" w:line="240" w:lineRule="auto"/>
                              </w:pPr>
                            </w:p>
                          </w:tc>
                        </w:tr>
                      </w:tbl>
                      <w:p w14:paraId="126DBCBB" w14:textId="77777777" w:rsidR="00CC7912" w:rsidRDefault="00CC7912">
                        <w:pPr>
                          <w:spacing w:after="0" w:line="240" w:lineRule="auto"/>
                        </w:pPr>
                      </w:p>
                    </w:tc>
                    <w:tc>
                      <w:tcPr>
                        <w:tcW w:w="10399" w:type="dxa"/>
                      </w:tcPr>
                      <w:p w14:paraId="16EE1D2A" w14:textId="77777777" w:rsidR="00CC7912" w:rsidRDefault="00CC7912">
                        <w:pPr>
                          <w:pStyle w:val="EmptyCellLayoutStyle"/>
                          <w:spacing w:after="0" w:line="240" w:lineRule="auto"/>
                        </w:pPr>
                      </w:p>
                    </w:tc>
                  </w:tr>
                </w:tbl>
                <w:p w14:paraId="343D70A8" w14:textId="77777777" w:rsidR="00CC7912" w:rsidRDefault="00CC7912">
                  <w:pPr>
                    <w:spacing w:after="0" w:line="240" w:lineRule="auto"/>
                  </w:pPr>
                </w:p>
              </w:tc>
            </w:tr>
          </w:tbl>
          <w:p w14:paraId="0B9EA865" w14:textId="77777777" w:rsidR="00CC7912" w:rsidRDefault="00CC7912">
            <w:pPr>
              <w:spacing w:after="0" w:line="240" w:lineRule="auto"/>
            </w:pPr>
          </w:p>
        </w:tc>
        <w:tc>
          <w:tcPr>
            <w:tcW w:w="762" w:type="dxa"/>
          </w:tcPr>
          <w:p w14:paraId="60AEEC8D" w14:textId="77777777" w:rsidR="00CC7912" w:rsidRDefault="00CC7912">
            <w:pPr>
              <w:pStyle w:val="EmptyCellLayoutStyle"/>
              <w:spacing w:after="0" w:line="240" w:lineRule="auto"/>
            </w:pPr>
          </w:p>
        </w:tc>
      </w:tr>
    </w:tbl>
    <w:p w14:paraId="270B26A5"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466F1362" w14:textId="77777777">
        <w:tc>
          <w:tcPr>
            <w:tcW w:w="762" w:type="dxa"/>
          </w:tcPr>
          <w:p w14:paraId="71D6515E"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035364EE" w14:textId="77777777">
              <w:tc>
                <w:tcPr>
                  <w:tcW w:w="10714" w:type="dxa"/>
                  <w:tcBorders>
                    <w:top w:val="nil"/>
                    <w:left w:val="nil"/>
                    <w:bottom w:val="nil"/>
                    <w:right w:val="nil"/>
                  </w:tcBorders>
                  <w:tcMar>
                    <w:top w:w="0" w:type="dxa"/>
                    <w:left w:w="0" w:type="dxa"/>
                    <w:bottom w:w="0" w:type="dxa"/>
                    <w:right w:w="0" w:type="dxa"/>
                  </w:tcMar>
                </w:tcPr>
                <w:p w14:paraId="45FC83A7" w14:textId="77777777" w:rsidR="00CC7912" w:rsidRDefault="00CC7912">
                  <w:pPr>
                    <w:spacing w:after="0" w:line="240" w:lineRule="auto"/>
                  </w:pPr>
                </w:p>
              </w:tc>
            </w:tr>
            <w:tr w:rsidR="00CC7912" w14:paraId="715FC70F"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153A7F9" w14:textId="77777777" w:rsidR="00CC7912" w:rsidRDefault="00CC7912">
                  <w:pPr>
                    <w:spacing w:after="0" w:line="240" w:lineRule="auto"/>
                  </w:pPr>
                </w:p>
              </w:tc>
            </w:tr>
            <w:tr w:rsidR="00CC7912" w14:paraId="4F84E176"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3A460F6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026485DC" w14:textId="77777777" w:rsidR="00CC7912" w:rsidRDefault="00166B5D">
                        <w:pPr>
                          <w:spacing w:after="0" w:line="240" w:lineRule="auto"/>
                        </w:pPr>
                        <w:r>
                          <w:rPr>
                            <w:noProof/>
                          </w:rPr>
                          <w:drawing>
                            <wp:inline distT="0" distB="0" distL="0" distR="0" wp14:anchorId="78306C67" wp14:editId="74BBB642">
                              <wp:extent cx="949717" cy="620969"/>
                              <wp:effectExtent l="0" t="0" r="0" b="0"/>
                              <wp:docPr id="234" name="img3.png"/>
                              <wp:cNvGraphicFramePr/>
                              <a:graphic xmlns:a="http://schemas.openxmlformats.org/drawingml/2006/main">
                                <a:graphicData uri="http://schemas.openxmlformats.org/drawingml/2006/picture">
                                  <pic:pic xmlns:pic="http://schemas.openxmlformats.org/drawingml/2006/picture">
                                    <pic:nvPicPr>
                                      <pic:cNvPr id="23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15241BDE"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657002B1" w14:textId="77777777" w:rsidR="00CC7912" w:rsidRDefault="00166B5D">
                              <w:pPr>
                                <w:spacing w:after="0" w:line="240" w:lineRule="auto"/>
                              </w:pPr>
                              <w:r>
                                <w:rPr>
                                  <w:rFonts w:ascii="Calibri" w:eastAsia="Calibri" w:hAnsi="Calibri"/>
                                  <w:b/>
                                  <w:color w:val="000000"/>
                                  <w:sz w:val="36"/>
                                </w:rPr>
                                <w:t>CG - 1 - People</w:t>
                              </w:r>
                            </w:p>
                          </w:tc>
                        </w:tr>
                      </w:tbl>
                      <w:p w14:paraId="254DDCC8" w14:textId="77777777" w:rsidR="00CC7912" w:rsidRDefault="00CC7912">
                        <w:pPr>
                          <w:spacing w:after="0" w:line="240" w:lineRule="auto"/>
                        </w:pPr>
                      </w:p>
                    </w:tc>
                    <w:tc>
                      <w:tcPr>
                        <w:tcW w:w="43" w:type="dxa"/>
                        <w:shd w:val="clear" w:color="auto" w:fill="DDE1EA"/>
                      </w:tcPr>
                      <w:p w14:paraId="371BA2EC" w14:textId="77777777" w:rsidR="00CC7912" w:rsidRDefault="00CC7912">
                        <w:pPr>
                          <w:pStyle w:val="EmptyCellLayoutStyle"/>
                          <w:spacing w:after="0" w:line="240" w:lineRule="auto"/>
                        </w:pPr>
                      </w:p>
                    </w:tc>
                  </w:tr>
                </w:tbl>
                <w:p w14:paraId="2CC9A9D3" w14:textId="77777777" w:rsidR="00CC7912" w:rsidRDefault="00CC7912">
                  <w:pPr>
                    <w:spacing w:after="0" w:line="240" w:lineRule="auto"/>
                  </w:pPr>
                </w:p>
              </w:tc>
            </w:tr>
            <w:tr w:rsidR="00CC7912" w14:paraId="68426702"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37CA5598" w14:textId="77777777" w:rsidR="00CC7912" w:rsidRDefault="00CC7912">
                  <w:pPr>
                    <w:spacing w:after="0" w:line="240" w:lineRule="auto"/>
                  </w:pPr>
                </w:p>
              </w:tc>
            </w:tr>
            <w:tr w:rsidR="00CC7912" w14:paraId="1D1EAF6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576F07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67699CF" w14:textId="77777777" w:rsidR="00CC7912" w:rsidRDefault="00166B5D">
                        <w:pPr>
                          <w:spacing w:after="0" w:line="240" w:lineRule="auto"/>
                        </w:pPr>
                        <w:r>
                          <w:rPr>
                            <w:noProof/>
                          </w:rPr>
                          <w:drawing>
                            <wp:inline distT="0" distB="0" distL="0" distR="0" wp14:anchorId="604BF224" wp14:editId="5C954C22">
                              <wp:extent cx="615003" cy="384377"/>
                              <wp:effectExtent l="0" t="0" r="0" b="0"/>
                              <wp:docPr id="236" name="img4.png"/>
                              <wp:cNvGraphicFramePr/>
                              <a:graphic xmlns:a="http://schemas.openxmlformats.org/drawingml/2006/main">
                                <a:graphicData uri="http://schemas.openxmlformats.org/drawingml/2006/picture">
                                  <pic:pic xmlns:pic="http://schemas.openxmlformats.org/drawingml/2006/picture">
                                    <pic:nvPicPr>
                                      <pic:cNvPr id="23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EF76B20" w14:textId="77777777" w:rsidR="00CC7912" w:rsidRDefault="00CC7912">
                        <w:pPr>
                          <w:pStyle w:val="EmptyCellLayoutStyle"/>
                          <w:spacing w:after="0" w:line="240" w:lineRule="auto"/>
                        </w:pPr>
                      </w:p>
                    </w:tc>
                    <w:tc>
                      <w:tcPr>
                        <w:tcW w:w="3375" w:type="dxa"/>
                      </w:tcPr>
                      <w:p w14:paraId="14D564B3" w14:textId="77777777" w:rsidR="00CC7912" w:rsidRDefault="00CC7912">
                        <w:pPr>
                          <w:pStyle w:val="EmptyCellLayoutStyle"/>
                          <w:spacing w:after="0" w:line="240" w:lineRule="auto"/>
                        </w:pPr>
                      </w:p>
                    </w:tc>
                    <w:tc>
                      <w:tcPr>
                        <w:tcW w:w="6154" w:type="dxa"/>
                      </w:tcPr>
                      <w:p w14:paraId="5984D1BC" w14:textId="77777777" w:rsidR="00CC7912" w:rsidRDefault="00CC7912">
                        <w:pPr>
                          <w:pStyle w:val="EmptyCellLayoutStyle"/>
                          <w:spacing w:after="0" w:line="240" w:lineRule="auto"/>
                        </w:pPr>
                      </w:p>
                    </w:tc>
                  </w:tr>
                  <w:tr w:rsidR="00CC7912" w14:paraId="04CCDD97" w14:textId="77777777">
                    <w:trPr>
                      <w:trHeight w:val="601"/>
                    </w:trPr>
                    <w:tc>
                      <w:tcPr>
                        <w:tcW w:w="1095" w:type="dxa"/>
                        <w:vMerge/>
                      </w:tcPr>
                      <w:p w14:paraId="5985F3F3" w14:textId="77777777" w:rsidR="00CC7912" w:rsidRDefault="00CC7912">
                        <w:pPr>
                          <w:pStyle w:val="EmptyCellLayoutStyle"/>
                          <w:spacing w:after="0" w:line="240" w:lineRule="auto"/>
                        </w:pPr>
                      </w:p>
                    </w:tc>
                    <w:tc>
                      <w:tcPr>
                        <w:tcW w:w="90" w:type="dxa"/>
                      </w:tcPr>
                      <w:p w14:paraId="02ECA066"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7BC26660"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AD22AD7" w14:textId="77777777" w:rsidR="00CC7912" w:rsidRDefault="00166B5D">
                              <w:pPr>
                                <w:spacing w:after="0" w:line="240" w:lineRule="auto"/>
                              </w:pPr>
                              <w:r>
                                <w:rPr>
                                  <w:rFonts w:ascii="Calibri" w:eastAsia="Calibri" w:hAnsi="Calibri"/>
                                  <w:b/>
                                  <w:color w:val="000000"/>
                                  <w:sz w:val="24"/>
                                </w:rPr>
                                <w:t>Activity Metadata</w:t>
                              </w:r>
                            </w:p>
                          </w:tc>
                        </w:tr>
                      </w:tbl>
                      <w:p w14:paraId="6BDE73C6" w14:textId="77777777" w:rsidR="00CC7912" w:rsidRDefault="00CC7912">
                        <w:pPr>
                          <w:spacing w:after="0" w:line="240" w:lineRule="auto"/>
                        </w:pPr>
                      </w:p>
                    </w:tc>
                    <w:tc>
                      <w:tcPr>
                        <w:tcW w:w="6154" w:type="dxa"/>
                      </w:tcPr>
                      <w:p w14:paraId="500C595B" w14:textId="77777777" w:rsidR="00CC7912" w:rsidRDefault="00CC7912">
                        <w:pPr>
                          <w:pStyle w:val="EmptyCellLayoutStyle"/>
                          <w:spacing w:after="0" w:line="240" w:lineRule="auto"/>
                        </w:pPr>
                      </w:p>
                    </w:tc>
                  </w:tr>
                </w:tbl>
                <w:p w14:paraId="425DA20D" w14:textId="77777777" w:rsidR="00CC7912" w:rsidRDefault="00CC7912">
                  <w:pPr>
                    <w:spacing w:after="0" w:line="240" w:lineRule="auto"/>
                  </w:pPr>
                </w:p>
              </w:tc>
            </w:tr>
            <w:tr w:rsidR="00CC7912" w14:paraId="3DC27309" w14:textId="77777777">
              <w:trPr>
                <w:trHeight w:val="282"/>
              </w:trPr>
              <w:tc>
                <w:tcPr>
                  <w:tcW w:w="10714" w:type="dxa"/>
                  <w:tcBorders>
                    <w:top w:val="nil"/>
                    <w:left w:val="nil"/>
                    <w:bottom w:val="nil"/>
                    <w:right w:val="nil"/>
                  </w:tcBorders>
                  <w:tcMar>
                    <w:top w:w="39" w:type="dxa"/>
                    <w:left w:w="39" w:type="dxa"/>
                    <w:bottom w:w="39" w:type="dxa"/>
                    <w:right w:w="39" w:type="dxa"/>
                  </w:tcMar>
                </w:tcPr>
                <w:p w14:paraId="3D3BE4B9" w14:textId="77777777" w:rsidR="00CC7912" w:rsidRDefault="00CC7912">
                  <w:pPr>
                    <w:spacing w:after="0" w:line="240" w:lineRule="auto"/>
                  </w:pPr>
                </w:p>
              </w:tc>
            </w:tr>
            <w:tr w:rsidR="00CC7912" w14:paraId="63817FCD" w14:textId="77777777">
              <w:trPr>
                <w:trHeight w:val="262"/>
              </w:trPr>
              <w:tc>
                <w:tcPr>
                  <w:tcW w:w="10714" w:type="dxa"/>
                  <w:tcBorders>
                    <w:top w:val="nil"/>
                    <w:left w:val="nil"/>
                    <w:bottom w:val="nil"/>
                    <w:right w:val="nil"/>
                  </w:tcBorders>
                  <w:tcMar>
                    <w:top w:w="39" w:type="dxa"/>
                    <w:left w:w="39" w:type="dxa"/>
                    <w:bottom w:w="39" w:type="dxa"/>
                    <w:right w:w="39" w:type="dxa"/>
                  </w:tcMar>
                </w:tcPr>
                <w:p w14:paraId="67C3F456"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F86DE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10BF46" w14:textId="77777777" w:rsidR="00CC7912" w:rsidRDefault="00166B5D">
                  <w:pPr>
                    <w:spacing w:after="0" w:line="240" w:lineRule="auto"/>
                  </w:pPr>
                  <w:r>
                    <w:rPr>
                      <w:rFonts w:ascii="Calibri" w:eastAsia="Calibri" w:hAnsi="Calibri"/>
                      <w:color w:val="000000"/>
                    </w:rPr>
                    <w:t>Core Funding</w:t>
                  </w:r>
                </w:p>
              </w:tc>
            </w:tr>
            <w:tr w:rsidR="00CC7912" w14:paraId="2DBFD114" w14:textId="77777777">
              <w:trPr>
                <w:trHeight w:val="262"/>
              </w:trPr>
              <w:tc>
                <w:tcPr>
                  <w:tcW w:w="10714" w:type="dxa"/>
                  <w:tcBorders>
                    <w:top w:val="nil"/>
                    <w:left w:val="nil"/>
                    <w:bottom w:val="nil"/>
                    <w:right w:val="nil"/>
                  </w:tcBorders>
                  <w:tcMar>
                    <w:top w:w="39" w:type="dxa"/>
                    <w:left w:w="39" w:type="dxa"/>
                    <w:bottom w:w="39" w:type="dxa"/>
                    <w:right w:w="39" w:type="dxa"/>
                  </w:tcMar>
                </w:tcPr>
                <w:p w14:paraId="2413FC39"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3F0E0C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C4B2D9" w14:textId="77777777" w:rsidR="00CC7912" w:rsidRDefault="00166B5D">
                  <w:pPr>
                    <w:spacing w:after="0" w:line="240" w:lineRule="auto"/>
                  </w:pPr>
                  <w:r>
                    <w:rPr>
                      <w:rFonts w:ascii="Calibri" w:eastAsia="Calibri" w:hAnsi="Calibri"/>
                      <w:color w:val="000000"/>
                    </w:rPr>
                    <w:t>CG</w:t>
                  </w:r>
                </w:p>
              </w:tc>
            </w:tr>
            <w:tr w:rsidR="00CC7912" w14:paraId="4B6EAE04" w14:textId="77777777">
              <w:trPr>
                <w:trHeight w:val="262"/>
              </w:trPr>
              <w:tc>
                <w:tcPr>
                  <w:tcW w:w="10714" w:type="dxa"/>
                  <w:tcBorders>
                    <w:top w:val="nil"/>
                    <w:left w:val="nil"/>
                    <w:bottom w:val="nil"/>
                    <w:right w:val="nil"/>
                  </w:tcBorders>
                  <w:tcMar>
                    <w:top w:w="39" w:type="dxa"/>
                    <w:left w:w="39" w:type="dxa"/>
                    <w:bottom w:w="39" w:type="dxa"/>
                    <w:right w:w="39" w:type="dxa"/>
                  </w:tcMar>
                </w:tcPr>
                <w:p w14:paraId="190AB92D"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1B405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16B1E8" w14:textId="77777777" w:rsidR="00CC7912" w:rsidRDefault="00166B5D">
                  <w:pPr>
                    <w:spacing w:after="0" w:line="240" w:lineRule="auto"/>
                  </w:pPr>
                  <w:r>
                    <w:rPr>
                      <w:rFonts w:ascii="Calibri" w:eastAsia="Calibri" w:hAnsi="Calibri"/>
                      <w:color w:val="000000"/>
                    </w:rPr>
                    <w:t>1</w:t>
                  </w:r>
                </w:p>
              </w:tc>
            </w:tr>
            <w:tr w:rsidR="00CC7912" w14:paraId="42FD0941" w14:textId="77777777">
              <w:trPr>
                <w:trHeight w:val="262"/>
              </w:trPr>
              <w:tc>
                <w:tcPr>
                  <w:tcW w:w="10714" w:type="dxa"/>
                  <w:tcBorders>
                    <w:top w:val="nil"/>
                    <w:left w:val="nil"/>
                    <w:bottom w:val="nil"/>
                    <w:right w:val="nil"/>
                  </w:tcBorders>
                  <w:tcMar>
                    <w:top w:w="39" w:type="dxa"/>
                    <w:left w:w="39" w:type="dxa"/>
                    <w:bottom w:w="39" w:type="dxa"/>
                    <w:right w:w="39" w:type="dxa"/>
                  </w:tcMar>
                </w:tcPr>
                <w:p w14:paraId="62326943"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6BE021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58DB42" w14:textId="77777777" w:rsidR="00CC7912" w:rsidRDefault="00166B5D">
                  <w:pPr>
                    <w:spacing w:after="0" w:line="240" w:lineRule="auto"/>
                  </w:pPr>
                  <w:r>
                    <w:rPr>
                      <w:rFonts w:ascii="Calibri" w:eastAsia="Calibri" w:hAnsi="Calibri"/>
                      <w:color w:val="000000"/>
                    </w:rPr>
                    <w:t>People</w:t>
                  </w:r>
                </w:p>
              </w:tc>
            </w:tr>
            <w:tr w:rsidR="00CC7912" w14:paraId="32FB3515" w14:textId="77777777">
              <w:trPr>
                <w:trHeight w:val="262"/>
              </w:trPr>
              <w:tc>
                <w:tcPr>
                  <w:tcW w:w="10714" w:type="dxa"/>
                  <w:tcBorders>
                    <w:top w:val="nil"/>
                    <w:left w:val="nil"/>
                    <w:bottom w:val="nil"/>
                    <w:right w:val="nil"/>
                  </w:tcBorders>
                  <w:tcMar>
                    <w:top w:w="39" w:type="dxa"/>
                    <w:left w:w="39" w:type="dxa"/>
                    <w:bottom w:w="39" w:type="dxa"/>
                    <w:right w:w="39" w:type="dxa"/>
                  </w:tcMar>
                </w:tcPr>
                <w:p w14:paraId="1080A9B5"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590EE2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A304689" w14:textId="77777777" w:rsidR="00CC7912" w:rsidRDefault="00166B5D">
                  <w:pPr>
                    <w:spacing w:after="0" w:line="240" w:lineRule="auto"/>
                  </w:pPr>
                  <w:r>
                    <w:rPr>
                      <w:rFonts w:ascii="Calibri" w:eastAsia="Calibri" w:hAnsi="Calibri"/>
                      <w:color w:val="000000"/>
                    </w:rPr>
                    <w:t>Existing</w:t>
                  </w:r>
                </w:p>
              </w:tc>
            </w:tr>
            <w:tr w:rsidR="00CC7912" w14:paraId="69899E5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B1F443D" w14:textId="77777777" w:rsidR="00CC7912" w:rsidRDefault="00CC7912">
                  <w:pPr>
                    <w:spacing w:after="0" w:line="240" w:lineRule="auto"/>
                  </w:pPr>
                </w:p>
              </w:tc>
            </w:tr>
            <w:tr w:rsidR="00CC7912" w14:paraId="4D4AEF85" w14:textId="77777777">
              <w:trPr>
                <w:trHeight w:val="282"/>
              </w:trPr>
              <w:tc>
                <w:tcPr>
                  <w:tcW w:w="10714" w:type="dxa"/>
                  <w:tcBorders>
                    <w:top w:val="nil"/>
                    <w:left w:val="nil"/>
                    <w:bottom w:val="nil"/>
                    <w:right w:val="nil"/>
                  </w:tcBorders>
                  <w:tcMar>
                    <w:top w:w="39" w:type="dxa"/>
                    <w:left w:w="39" w:type="dxa"/>
                    <w:bottom w:w="39" w:type="dxa"/>
                    <w:right w:w="39" w:type="dxa"/>
                  </w:tcMar>
                </w:tcPr>
                <w:p w14:paraId="5F8D5D8E" w14:textId="77777777" w:rsidR="00CC7912" w:rsidRDefault="00CC7912">
                  <w:pPr>
                    <w:spacing w:after="0" w:line="240" w:lineRule="auto"/>
                  </w:pPr>
                </w:p>
              </w:tc>
            </w:tr>
            <w:tr w:rsidR="00CC7912" w14:paraId="1D37F49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E1ECD8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ED3A07A" w14:textId="77777777" w:rsidR="00CC7912" w:rsidRDefault="00166B5D">
                        <w:pPr>
                          <w:spacing w:after="0" w:line="240" w:lineRule="auto"/>
                        </w:pPr>
                        <w:r>
                          <w:rPr>
                            <w:noProof/>
                          </w:rPr>
                          <w:drawing>
                            <wp:inline distT="0" distB="0" distL="0" distR="0" wp14:anchorId="66969442" wp14:editId="39C294FF">
                              <wp:extent cx="615003" cy="384377"/>
                              <wp:effectExtent l="0" t="0" r="0" b="0"/>
                              <wp:docPr id="238" name="img5.png"/>
                              <wp:cNvGraphicFramePr/>
                              <a:graphic xmlns:a="http://schemas.openxmlformats.org/drawingml/2006/main">
                                <a:graphicData uri="http://schemas.openxmlformats.org/drawingml/2006/picture">
                                  <pic:pic xmlns:pic="http://schemas.openxmlformats.org/drawingml/2006/picture">
                                    <pic:nvPicPr>
                                      <pic:cNvPr id="23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7C03606" w14:textId="77777777" w:rsidR="00CC7912" w:rsidRDefault="00CC7912">
                        <w:pPr>
                          <w:pStyle w:val="EmptyCellLayoutStyle"/>
                          <w:spacing w:after="0" w:line="240" w:lineRule="auto"/>
                        </w:pPr>
                      </w:p>
                    </w:tc>
                    <w:tc>
                      <w:tcPr>
                        <w:tcW w:w="4725" w:type="dxa"/>
                      </w:tcPr>
                      <w:p w14:paraId="13E54585" w14:textId="77777777" w:rsidR="00CC7912" w:rsidRDefault="00CC7912">
                        <w:pPr>
                          <w:pStyle w:val="EmptyCellLayoutStyle"/>
                          <w:spacing w:after="0" w:line="240" w:lineRule="auto"/>
                        </w:pPr>
                      </w:p>
                    </w:tc>
                    <w:tc>
                      <w:tcPr>
                        <w:tcW w:w="4804" w:type="dxa"/>
                      </w:tcPr>
                      <w:p w14:paraId="5DA8C1C7" w14:textId="77777777" w:rsidR="00CC7912" w:rsidRDefault="00CC7912">
                        <w:pPr>
                          <w:pStyle w:val="EmptyCellLayoutStyle"/>
                          <w:spacing w:after="0" w:line="240" w:lineRule="auto"/>
                        </w:pPr>
                      </w:p>
                    </w:tc>
                  </w:tr>
                  <w:tr w:rsidR="00CC7912" w14:paraId="63B7BFC0" w14:textId="77777777">
                    <w:trPr>
                      <w:trHeight w:val="601"/>
                    </w:trPr>
                    <w:tc>
                      <w:tcPr>
                        <w:tcW w:w="1095" w:type="dxa"/>
                        <w:vMerge/>
                      </w:tcPr>
                      <w:p w14:paraId="6EC08764" w14:textId="77777777" w:rsidR="00CC7912" w:rsidRDefault="00CC7912">
                        <w:pPr>
                          <w:pStyle w:val="EmptyCellLayoutStyle"/>
                          <w:spacing w:after="0" w:line="240" w:lineRule="auto"/>
                        </w:pPr>
                      </w:p>
                    </w:tc>
                    <w:tc>
                      <w:tcPr>
                        <w:tcW w:w="90" w:type="dxa"/>
                      </w:tcPr>
                      <w:p w14:paraId="6B16FA1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6B4D44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B86353A" w14:textId="77777777" w:rsidR="00CC7912" w:rsidRDefault="00166B5D">
                              <w:pPr>
                                <w:spacing w:after="0" w:line="240" w:lineRule="auto"/>
                              </w:pPr>
                              <w:r>
                                <w:rPr>
                                  <w:rFonts w:ascii="Calibri" w:eastAsia="Calibri" w:hAnsi="Calibri"/>
                                  <w:b/>
                                  <w:color w:val="000000"/>
                                  <w:sz w:val="24"/>
                                </w:rPr>
                                <w:t>Activity Priorities and Description</w:t>
                              </w:r>
                            </w:p>
                          </w:tc>
                        </w:tr>
                      </w:tbl>
                      <w:p w14:paraId="32416CE8" w14:textId="77777777" w:rsidR="00CC7912" w:rsidRDefault="00CC7912">
                        <w:pPr>
                          <w:spacing w:after="0" w:line="240" w:lineRule="auto"/>
                        </w:pPr>
                      </w:p>
                    </w:tc>
                    <w:tc>
                      <w:tcPr>
                        <w:tcW w:w="4804" w:type="dxa"/>
                      </w:tcPr>
                      <w:p w14:paraId="12FBDF71" w14:textId="77777777" w:rsidR="00CC7912" w:rsidRDefault="00CC7912">
                        <w:pPr>
                          <w:pStyle w:val="EmptyCellLayoutStyle"/>
                          <w:spacing w:after="0" w:line="240" w:lineRule="auto"/>
                        </w:pPr>
                      </w:p>
                    </w:tc>
                  </w:tr>
                </w:tbl>
                <w:p w14:paraId="1B441074" w14:textId="77777777" w:rsidR="00CC7912" w:rsidRDefault="00CC7912">
                  <w:pPr>
                    <w:spacing w:after="0" w:line="240" w:lineRule="auto"/>
                  </w:pPr>
                </w:p>
              </w:tc>
            </w:tr>
            <w:tr w:rsidR="00CC7912" w14:paraId="19223610" w14:textId="77777777">
              <w:trPr>
                <w:trHeight w:val="282"/>
              </w:trPr>
              <w:tc>
                <w:tcPr>
                  <w:tcW w:w="10714" w:type="dxa"/>
                  <w:tcBorders>
                    <w:top w:val="nil"/>
                    <w:left w:val="nil"/>
                    <w:bottom w:val="nil"/>
                    <w:right w:val="nil"/>
                  </w:tcBorders>
                  <w:tcMar>
                    <w:top w:w="39" w:type="dxa"/>
                    <w:left w:w="39" w:type="dxa"/>
                    <w:bottom w:w="39" w:type="dxa"/>
                    <w:right w:w="39" w:type="dxa"/>
                  </w:tcMar>
                </w:tcPr>
                <w:p w14:paraId="06AF9635" w14:textId="77777777" w:rsidR="00CC7912" w:rsidRDefault="00CC7912">
                  <w:pPr>
                    <w:spacing w:after="0" w:line="240" w:lineRule="auto"/>
                  </w:pPr>
                </w:p>
              </w:tc>
            </w:tr>
            <w:tr w:rsidR="00CC7912" w14:paraId="78C1987C" w14:textId="77777777">
              <w:trPr>
                <w:trHeight w:val="262"/>
              </w:trPr>
              <w:tc>
                <w:tcPr>
                  <w:tcW w:w="10714" w:type="dxa"/>
                  <w:tcBorders>
                    <w:top w:val="nil"/>
                    <w:left w:val="nil"/>
                    <w:bottom w:val="nil"/>
                    <w:right w:val="nil"/>
                  </w:tcBorders>
                  <w:tcMar>
                    <w:top w:w="39" w:type="dxa"/>
                    <w:left w:w="39" w:type="dxa"/>
                    <w:bottom w:w="39" w:type="dxa"/>
                    <w:right w:w="39" w:type="dxa"/>
                  </w:tcMar>
                </w:tcPr>
                <w:p w14:paraId="5080D03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C24F3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03D591" w14:textId="77777777" w:rsidR="00CC7912" w:rsidRDefault="00CC7912">
                  <w:pPr>
                    <w:spacing w:after="0" w:line="240" w:lineRule="auto"/>
                  </w:pPr>
                </w:p>
              </w:tc>
            </w:tr>
            <w:tr w:rsidR="00CC7912" w14:paraId="52FDD823" w14:textId="77777777">
              <w:trPr>
                <w:trHeight w:val="282"/>
              </w:trPr>
              <w:tc>
                <w:tcPr>
                  <w:tcW w:w="10714" w:type="dxa"/>
                  <w:tcBorders>
                    <w:top w:val="nil"/>
                    <w:left w:val="nil"/>
                    <w:bottom w:val="nil"/>
                    <w:right w:val="nil"/>
                  </w:tcBorders>
                  <w:tcMar>
                    <w:top w:w="39" w:type="dxa"/>
                    <w:left w:w="39" w:type="dxa"/>
                    <w:bottom w:w="39" w:type="dxa"/>
                    <w:right w:w="39" w:type="dxa"/>
                  </w:tcMar>
                </w:tcPr>
                <w:p w14:paraId="40A69DBB"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CB4AA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59A24F" w14:textId="77777777" w:rsidR="00CC7912" w:rsidRDefault="00CC7912">
                  <w:pPr>
                    <w:spacing w:after="0" w:line="240" w:lineRule="auto"/>
                  </w:pPr>
                </w:p>
              </w:tc>
            </w:tr>
            <w:tr w:rsidR="00CC7912" w14:paraId="568F1E4D" w14:textId="77777777">
              <w:trPr>
                <w:trHeight w:val="262"/>
              </w:trPr>
              <w:tc>
                <w:tcPr>
                  <w:tcW w:w="10714" w:type="dxa"/>
                  <w:tcBorders>
                    <w:top w:val="nil"/>
                    <w:left w:val="nil"/>
                    <w:bottom w:val="nil"/>
                    <w:right w:val="nil"/>
                  </w:tcBorders>
                  <w:tcMar>
                    <w:top w:w="39" w:type="dxa"/>
                    <w:left w:w="39" w:type="dxa"/>
                    <w:bottom w:w="39" w:type="dxa"/>
                    <w:right w:w="39" w:type="dxa"/>
                  </w:tcMar>
                </w:tcPr>
                <w:p w14:paraId="1A01EA88"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1EB51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8A40F8" w14:textId="77777777" w:rsidR="00CC7912" w:rsidRDefault="00CC7912">
                  <w:pPr>
                    <w:spacing w:after="0" w:line="240" w:lineRule="auto"/>
                  </w:pPr>
                </w:p>
              </w:tc>
            </w:tr>
            <w:tr w:rsidR="00CC7912" w14:paraId="6ACE34BC" w14:textId="77777777">
              <w:trPr>
                <w:trHeight w:val="262"/>
              </w:trPr>
              <w:tc>
                <w:tcPr>
                  <w:tcW w:w="10714" w:type="dxa"/>
                  <w:tcBorders>
                    <w:top w:val="nil"/>
                    <w:left w:val="nil"/>
                    <w:bottom w:val="nil"/>
                    <w:right w:val="nil"/>
                  </w:tcBorders>
                  <w:tcMar>
                    <w:top w:w="39" w:type="dxa"/>
                    <w:left w:w="39" w:type="dxa"/>
                    <w:bottom w:w="39" w:type="dxa"/>
                    <w:right w:w="39" w:type="dxa"/>
                  </w:tcMar>
                </w:tcPr>
                <w:p w14:paraId="0BA24217"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6D433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C9FBF9" w14:textId="77777777" w:rsidR="00CC7912" w:rsidRDefault="00CC7912">
                  <w:pPr>
                    <w:spacing w:after="0" w:line="240" w:lineRule="auto"/>
                  </w:pPr>
                </w:p>
              </w:tc>
            </w:tr>
            <w:tr w:rsidR="00CC7912" w14:paraId="461C206F" w14:textId="77777777">
              <w:trPr>
                <w:trHeight w:val="527"/>
              </w:trPr>
              <w:tc>
                <w:tcPr>
                  <w:tcW w:w="10714" w:type="dxa"/>
                  <w:tcBorders>
                    <w:top w:val="nil"/>
                    <w:left w:val="nil"/>
                    <w:bottom w:val="nil"/>
                    <w:right w:val="nil"/>
                  </w:tcBorders>
                  <w:tcMar>
                    <w:top w:w="39" w:type="dxa"/>
                    <w:left w:w="39" w:type="dxa"/>
                    <w:bottom w:w="39" w:type="dxa"/>
                    <w:right w:w="39" w:type="dxa"/>
                  </w:tcMar>
                </w:tcPr>
                <w:p w14:paraId="45CF8B34"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3B87683" w14:textId="77777777">
              <w:trPr>
                <w:trHeight w:val="262"/>
              </w:trPr>
              <w:tc>
                <w:tcPr>
                  <w:tcW w:w="10714" w:type="dxa"/>
                  <w:tcBorders>
                    <w:top w:val="nil"/>
                    <w:left w:val="nil"/>
                    <w:bottom w:val="nil"/>
                    <w:right w:val="nil"/>
                  </w:tcBorders>
                  <w:tcMar>
                    <w:top w:w="39" w:type="dxa"/>
                    <w:left w:w="39" w:type="dxa"/>
                    <w:bottom w:w="39" w:type="dxa"/>
                    <w:right w:w="39" w:type="dxa"/>
                  </w:tcMar>
                </w:tcPr>
                <w:p w14:paraId="4015144C" w14:textId="77777777" w:rsidR="00CC7912" w:rsidRDefault="00166B5D">
                  <w:pPr>
                    <w:spacing w:after="0" w:line="240" w:lineRule="auto"/>
                  </w:pPr>
                  <w:r>
                    <w:rPr>
                      <w:rFonts w:ascii="Calibri" w:eastAsia="Calibri" w:hAnsi="Calibri"/>
                      <w:b/>
                      <w:color w:val="000000"/>
                    </w:rPr>
                    <w:t>Needs Assessment</w:t>
                  </w:r>
                </w:p>
              </w:tc>
            </w:tr>
            <w:tr w:rsidR="00CC7912" w14:paraId="68E8B3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A73D54" w14:textId="77777777" w:rsidR="00CC7912" w:rsidRDefault="00CC7912">
                  <w:pPr>
                    <w:spacing w:after="0" w:line="240" w:lineRule="auto"/>
                  </w:pPr>
                </w:p>
              </w:tc>
            </w:tr>
            <w:tr w:rsidR="00CC7912" w14:paraId="4E306EB6" w14:textId="77777777">
              <w:trPr>
                <w:trHeight w:val="277"/>
              </w:trPr>
              <w:tc>
                <w:tcPr>
                  <w:tcW w:w="10714" w:type="dxa"/>
                  <w:tcBorders>
                    <w:top w:val="nil"/>
                    <w:left w:val="nil"/>
                    <w:bottom w:val="nil"/>
                    <w:right w:val="nil"/>
                  </w:tcBorders>
                  <w:tcMar>
                    <w:top w:w="39" w:type="dxa"/>
                    <w:left w:w="39" w:type="dxa"/>
                    <w:bottom w:w="39" w:type="dxa"/>
                    <w:right w:w="39" w:type="dxa"/>
                  </w:tcMar>
                </w:tcPr>
                <w:p w14:paraId="422CDD3E" w14:textId="77777777" w:rsidR="00CC7912" w:rsidRDefault="00166B5D">
                  <w:pPr>
                    <w:spacing w:after="0" w:line="240" w:lineRule="auto"/>
                  </w:pPr>
                  <w:r>
                    <w:rPr>
                      <w:rFonts w:ascii="Calibri" w:eastAsia="Calibri" w:hAnsi="Calibri"/>
                      <w:b/>
                      <w:color w:val="000000"/>
                    </w:rPr>
                    <w:t>Priorities</w:t>
                  </w:r>
                </w:p>
              </w:tc>
            </w:tr>
            <w:tr w:rsidR="00CC7912" w14:paraId="24EE85ED" w14:textId="77777777">
              <w:tc>
                <w:tcPr>
                  <w:tcW w:w="10714" w:type="dxa"/>
                  <w:tcBorders>
                    <w:top w:val="nil"/>
                    <w:left w:val="nil"/>
                    <w:bottom w:val="nil"/>
                    <w:right w:val="nil"/>
                  </w:tcBorders>
                  <w:tcMar>
                    <w:top w:w="0" w:type="dxa"/>
                    <w:left w:w="0" w:type="dxa"/>
                    <w:bottom w:w="0" w:type="dxa"/>
                    <w:right w:w="0" w:type="dxa"/>
                  </w:tcMar>
                </w:tcPr>
                <w:p w14:paraId="33141821" w14:textId="77777777" w:rsidR="00CC7912" w:rsidRDefault="00CC7912">
                  <w:pPr>
                    <w:spacing w:after="0" w:line="240" w:lineRule="auto"/>
                  </w:pPr>
                </w:p>
              </w:tc>
            </w:tr>
            <w:tr w:rsidR="00CC7912" w14:paraId="7B4D274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D94AA10" w14:textId="77777777" w:rsidR="00CC7912" w:rsidRDefault="00CC7912">
                  <w:pPr>
                    <w:spacing w:after="0" w:line="240" w:lineRule="auto"/>
                  </w:pPr>
                </w:p>
              </w:tc>
            </w:tr>
            <w:tr w:rsidR="00CC7912" w14:paraId="3C32A90E" w14:textId="77777777">
              <w:trPr>
                <w:trHeight w:val="282"/>
              </w:trPr>
              <w:tc>
                <w:tcPr>
                  <w:tcW w:w="10714" w:type="dxa"/>
                  <w:tcBorders>
                    <w:top w:val="nil"/>
                    <w:left w:val="nil"/>
                    <w:bottom w:val="nil"/>
                    <w:right w:val="nil"/>
                  </w:tcBorders>
                  <w:tcMar>
                    <w:top w:w="39" w:type="dxa"/>
                    <w:left w:w="39" w:type="dxa"/>
                    <w:bottom w:w="39" w:type="dxa"/>
                    <w:right w:w="39" w:type="dxa"/>
                  </w:tcMar>
                </w:tcPr>
                <w:p w14:paraId="59E8347E" w14:textId="77777777" w:rsidR="00CC7912" w:rsidRDefault="00CC7912">
                  <w:pPr>
                    <w:spacing w:after="0" w:line="240" w:lineRule="auto"/>
                  </w:pPr>
                </w:p>
              </w:tc>
            </w:tr>
            <w:tr w:rsidR="00CC7912" w14:paraId="0E47908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FC25D7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E8C4B69" w14:textId="77777777" w:rsidR="00CC7912" w:rsidRDefault="00166B5D">
                        <w:pPr>
                          <w:spacing w:after="0" w:line="240" w:lineRule="auto"/>
                        </w:pPr>
                        <w:r>
                          <w:rPr>
                            <w:noProof/>
                          </w:rPr>
                          <w:drawing>
                            <wp:inline distT="0" distB="0" distL="0" distR="0" wp14:anchorId="78DADF7D" wp14:editId="7FBCAAFA">
                              <wp:extent cx="615003" cy="384377"/>
                              <wp:effectExtent l="0" t="0" r="0" b="0"/>
                              <wp:docPr id="240" name="img6.png"/>
                              <wp:cNvGraphicFramePr/>
                              <a:graphic xmlns:a="http://schemas.openxmlformats.org/drawingml/2006/main">
                                <a:graphicData uri="http://schemas.openxmlformats.org/drawingml/2006/picture">
                                  <pic:pic xmlns:pic="http://schemas.openxmlformats.org/drawingml/2006/picture">
                                    <pic:nvPicPr>
                                      <pic:cNvPr id="24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735E65D" w14:textId="77777777" w:rsidR="00CC7912" w:rsidRDefault="00CC7912">
                        <w:pPr>
                          <w:pStyle w:val="EmptyCellLayoutStyle"/>
                          <w:spacing w:after="0" w:line="240" w:lineRule="auto"/>
                        </w:pPr>
                      </w:p>
                    </w:tc>
                    <w:tc>
                      <w:tcPr>
                        <w:tcW w:w="4725" w:type="dxa"/>
                      </w:tcPr>
                      <w:p w14:paraId="19D37B4B" w14:textId="77777777" w:rsidR="00CC7912" w:rsidRDefault="00CC7912">
                        <w:pPr>
                          <w:pStyle w:val="EmptyCellLayoutStyle"/>
                          <w:spacing w:after="0" w:line="240" w:lineRule="auto"/>
                        </w:pPr>
                      </w:p>
                    </w:tc>
                    <w:tc>
                      <w:tcPr>
                        <w:tcW w:w="4804" w:type="dxa"/>
                      </w:tcPr>
                      <w:p w14:paraId="612DA93C" w14:textId="77777777" w:rsidR="00CC7912" w:rsidRDefault="00CC7912">
                        <w:pPr>
                          <w:pStyle w:val="EmptyCellLayoutStyle"/>
                          <w:spacing w:after="0" w:line="240" w:lineRule="auto"/>
                        </w:pPr>
                      </w:p>
                    </w:tc>
                  </w:tr>
                  <w:tr w:rsidR="00CC7912" w14:paraId="0EE75019" w14:textId="77777777">
                    <w:trPr>
                      <w:trHeight w:val="601"/>
                    </w:trPr>
                    <w:tc>
                      <w:tcPr>
                        <w:tcW w:w="1095" w:type="dxa"/>
                        <w:vMerge/>
                      </w:tcPr>
                      <w:p w14:paraId="4E88123E" w14:textId="77777777" w:rsidR="00CC7912" w:rsidRDefault="00CC7912">
                        <w:pPr>
                          <w:pStyle w:val="EmptyCellLayoutStyle"/>
                          <w:spacing w:after="0" w:line="240" w:lineRule="auto"/>
                        </w:pPr>
                      </w:p>
                    </w:tc>
                    <w:tc>
                      <w:tcPr>
                        <w:tcW w:w="90" w:type="dxa"/>
                      </w:tcPr>
                      <w:p w14:paraId="5530ABF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95DE06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741FB98" w14:textId="77777777" w:rsidR="00CC7912" w:rsidRDefault="00166B5D">
                              <w:pPr>
                                <w:spacing w:after="0" w:line="240" w:lineRule="auto"/>
                              </w:pPr>
                              <w:r>
                                <w:rPr>
                                  <w:rFonts w:ascii="Calibri" w:eastAsia="Calibri" w:hAnsi="Calibri"/>
                                  <w:b/>
                                  <w:color w:val="000000"/>
                                  <w:sz w:val="24"/>
                                </w:rPr>
                                <w:t>Activity Demographics</w:t>
                              </w:r>
                            </w:p>
                          </w:tc>
                        </w:tr>
                      </w:tbl>
                      <w:p w14:paraId="317644EE" w14:textId="77777777" w:rsidR="00CC7912" w:rsidRDefault="00CC7912">
                        <w:pPr>
                          <w:spacing w:after="0" w:line="240" w:lineRule="auto"/>
                        </w:pPr>
                      </w:p>
                    </w:tc>
                    <w:tc>
                      <w:tcPr>
                        <w:tcW w:w="4804" w:type="dxa"/>
                      </w:tcPr>
                      <w:p w14:paraId="213F27D1" w14:textId="77777777" w:rsidR="00CC7912" w:rsidRDefault="00CC7912">
                        <w:pPr>
                          <w:pStyle w:val="EmptyCellLayoutStyle"/>
                          <w:spacing w:after="0" w:line="240" w:lineRule="auto"/>
                        </w:pPr>
                      </w:p>
                    </w:tc>
                  </w:tr>
                </w:tbl>
                <w:p w14:paraId="5AF89A62" w14:textId="77777777" w:rsidR="00CC7912" w:rsidRDefault="00CC7912">
                  <w:pPr>
                    <w:spacing w:after="0" w:line="240" w:lineRule="auto"/>
                  </w:pPr>
                </w:p>
              </w:tc>
            </w:tr>
            <w:tr w:rsidR="00CC7912" w14:paraId="2BB020E0" w14:textId="77777777">
              <w:trPr>
                <w:trHeight w:val="282"/>
              </w:trPr>
              <w:tc>
                <w:tcPr>
                  <w:tcW w:w="10714" w:type="dxa"/>
                  <w:tcBorders>
                    <w:top w:val="nil"/>
                    <w:left w:val="nil"/>
                    <w:bottom w:val="nil"/>
                    <w:right w:val="nil"/>
                  </w:tcBorders>
                  <w:tcMar>
                    <w:top w:w="39" w:type="dxa"/>
                    <w:left w:w="39" w:type="dxa"/>
                    <w:bottom w:w="39" w:type="dxa"/>
                    <w:right w:w="39" w:type="dxa"/>
                  </w:tcMar>
                </w:tcPr>
                <w:p w14:paraId="6A7F2B61" w14:textId="77777777" w:rsidR="00CC7912" w:rsidRDefault="00CC7912">
                  <w:pPr>
                    <w:spacing w:after="0" w:line="240" w:lineRule="auto"/>
                  </w:pPr>
                </w:p>
              </w:tc>
            </w:tr>
            <w:tr w:rsidR="00CC7912" w14:paraId="1086F3A5" w14:textId="77777777">
              <w:trPr>
                <w:trHeight w:val="262"/>
              </w:trPr>
              <w:tc>
                <w:tcPr>
                  <w:tcW w:w="10714" w:type="dxa"/>
                  <w:tcBorders>
                    <w:top w:val="nil"/>
                    <w:left w:val="nil"/>
                    <w:bottom w:val="nil"/>
                    <w:right w:val="nil"/>
                  </w:tcBorders>
                  <w:tcMar>
                    <w:top w:w="39" w:type="dxa"/>
                    <w:left w:w="39" w:type="dxa"/>
                    <w:bottom w:w="39" w:type="dxa"/>
                    <w:right w:w="39" w:type="dxa"/>
                  </w:tcMar>
                </w:tcPr>
                <w:p w14:paraId="1EE9F5C9"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C95D1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43DA954" w14:textId="77777777" w:rsidR="00CC7912" w:rsidRDefault="00CC7912">
                  <w:pPr>
                    <w:spacing w:after="0" w:line="240" w:lineRule="auto"/>
                  </w:pPr>
                </w:p>
              </w:tc>
            </w:tr>
            <w:tr w:rsidR="00CC7912" w14:paraId="1067FBC2" w14:textId="77777777">
              <w:trPr>
                <w:trHeight w:val="282"/>
              </w:trPr>
              <w:tc>
                <w:tcPr>
                  <w:tcW w:w="10714" w:type="dxa"/>
                  <w:tcBorders>
                    <w:top w:val="nil"/>
                    <w:left w:val="nil"/>
                    <w:bottom w:val="nil"/>
                    <w:right w:val="nil"/>
                  </w:tcBorders>
                  <w:tcMar>
                    <w:top w:w="39" w:type="dxa"/>
                    <w:left w:w="39" w:type="dxa"/>
                    <w:bottom w:w="39" w:type="dxa"/>
                    <w:right w:w="39" w:type="dxa"/>
                  </w:tcMar>
                </w:tcPr>
                <w:p w14:paraId="4A99FC11"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19DC4B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320451" w14:textId="77777777" w:rsidR="00CC7912" w:rsidRDefault="00CC7912">
                  <w:pPr>
                    <w:spacing w:after="0" w:line="240" w:lineRule="auto"/>
                  </w:pPr>
                </w:p>
              </w:tc>
            </w:tr>
            <w:tr w:rsidR="00CC7912" w14:paraId="57BDEC4D" w14:textId="77777777">
              <w:trPr>
                <w:trHeight w:val="262"/>
              </w:trPr>
              <w:tc>
                <w:tcPr>
                  <w:tcW w:w="10714" w:type="dxa"/>
                  <w:tcBorders>
                    <w:top w:val="nil"/>
                    <w:left w:val="nil"/>
                    <w:bottom w:val="nil"/>
                    <w:right w:val="nil"/>
                  </w:tcBorders>
                  <w:tcMar>
                    <w:top w:w="39" w:type="dxa"/>
                    <w:left w:w="39" w:type="dxa"/>
                    <w:bottom w:w="39" w:type="dxa"/>
                    <w:right w:w="39" w:type="dxa"/>
                  </w:tcMar>
                </w:tcPr>
                <w:p w14:paraId="3354D00A"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4079073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C1F1BC4" w14:textId="77777777" w:rsidR="00CC7912" w:rsidRDefault="00CC7912">
                  <w:pPr>
                    <w:spacing w:after="0" w:line="240" w:lineRule="auto"/>
                  </w:pPr>
                </w:p>
              </w:tc>
            </w:tr>
            <w:tr w:rsidR="00CC7912" w14:paraId="49FA6FB7" w14:textId="77777777">
              <w:trPr>
                <w:trHeight w:val="282"/>
              </w:trPr>
              <w:tc>
                <w:tcPr>
                  <w:tcW w:w="10714" w:type="dxa"/>
                  <w:tcBorders>
                    <w:top w:val="nil"/>
                    <w:left w:val="nil"/>
                    <w:bottom w:val="nil"/>
                    <w:right w:val="nil"/>
                  </w:tcBorders>
                  <w:tcMar>
                    <w:top w:w="39" w:type="dxa"/>
                    <w:left w:w="39" w:type="dxa"/>
                    <w:bottom w:w="39" w:type="dxa"/>
                    <w:right w:w="39" w:type="dxa"/>
                  </w:tcMar>
                </w:tcPr>
                <w:p w14:paraId="7E16C116"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3B5CCB5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9C89BC" w14:textId="77777777" w:rsidR="00CC7912" w:rsidRDefault="00CC7912">
                  <w:pPr>
                    <w:spacing w:after="0" w:line="240" w:lineRule="auto"/>
                  </w:pPr>
                </w:p>
              </w:tc>
            </w:tr>
            <w:tr w:rsidR="00CC7912" w14:paraId="7C992006" w14:textId="77777777">
              <w:trPr>
                <w:trHeight w:val="282"/>
              </w:trPr>
              <w:tc>
                <w:tcPr>
                  <w:tcW w:w="10714" w:type="dxa"/>
                  <w:tcBorders>
                    <w:top w:val="nil"/>
                    <w:left w:val="nil"/>
                    <w:bottom w:val="nil"/>
                    <w:right w:val="nil"/>
                  </w:tcBorders>
                  <w:tcMar>
                    <w:top w:w="39" w:type="dxa"/>
                    <w:left w:w="39" w:type="dxa"/>
                    <w:bottom w:w="39" w:type="dxa"/>
                    <w:right w:w="39" w:type="dxa"/>
                  </w:tcMar>
                </w:tcPr>
                <w:p w14:paraId="71F26EFF" w14:textId="77777777" w:rsidR="00CC7912" w:rsidRDefault="00166B5D">
                  <w:pPr>
                    <w:spacing w:after="0" w:line="240" w:lineRule="auto"/>
                  </w:pPr>
                  <w:r>
                    <w:rPr>
                      <w:rFonts w:ascii="Calibri" w:eastAsia="Calibri" w:hAnsi="Calibri"/>
                      <w:b/>
                      <w:color w:val="000000"/>
                      <w:sz w:val="24"/>
                    </w:rPr>
                    <w:t xml:space="preserve">Coverage </w:t>
                  </w:r>
                </w:p>
              </w:tc>
            </w:tr>
            <w:tr w:rsidR="00CC7912" w14:paraId="3E93C174" w14:textId="77777777">
              <w:trPr>
                <w:trHeight w:val="262"/>
              </w:trPr>
              <w:tc>
                <w:tcPr>
                  <w:tcW w:w="10714" w:type="dxa"/>
                  <w:tcBorders>
                    <w:top w:val="nil"/>
                    <w:left w:val="nil"/>
                    <w:bottom w:val="nil"/>
                    <w:right w:val="nil"/>
                  </w:tcBorders>
                  <w:tcMar>
                    <w:top w:w="39" w:type="dxa"/>
                    <w:left w:w="39" w:type="dxa"/>
                    <w:bottom w:w="39" w:type="dxa"/>
                    <w:right w:w="39" w:type="dxa"/>
                  </w:tcMar>
                </w:tcPr>
                <w:p w14:paraId="196E7BE5"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29A2F9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7160FF" w14:textId="77777777" w:rsidR="00CC7912" w:rsidRDefault="00CC7912">
                  <w:pPr>
                    <w:spacing w:after="0" w:line="240" w:lineRule="auto"/>
                  </w:pPr>
                </w:p>
              </w:tc>
            </w:tr>
            <w:tr w:rsidR="00CC7912" w14:paraId="3AAE9633" w14:textId="77777777">
              <w:trPr>
                <w:trHeight w:val="282"/>
              </w:trPr>
              <w:tc>
                <w:tcPr>
                  <w:tcW w:w="10714" w:type="dxa"/>
                  <w:tcBorders>
                    <w:top w:val="nil"/>
                    <w:left w:val="nil"/>
                    <w:bottom w:val="nil"/>
                    <w:right w:val="nil"/>
                  </w:tcBorders>
                  <w:tcMar>
                    <w:top w:w="39" w:type="dxa"/>
                    <w:left w:w="39" w:type="dxa"/>
                    <w:bottom w:w="39" w:type="dxa"/>
                    <w:right w:w="39" w:type="dxa"/>
                  </w:tcMar>
                </w:tcPr>
                <w:p w14:paraId="6C37FB3F" w14:textId="77777777" w:rsidR="00CC7912" w:rsidRDefault="00CC7912">
                  <w:pPr>
                    <w:spacing w:after="0" w:line="240" w:lineRule="auto"/>
                  </w:pPr>
                </w:p>
              </w:tc>
            </w:tr>
            <w:tr w:rsidR="00CC7912" w14:paraId="5CFE803C" w14:textId="77777777">
              <w:tc>
                <w:tcPr>
                  <w:tcW w:w="10714" w:type="dxa"/>
                  <w:tcBorders>
                    <w:top w:val="nil"/>
                    <w:left w:val="nil"/>
                    <w:bottom w:val="nil"/>
                    <w:right w:val="nil"/>
                  </w:tcBorders>
                  <w:tcMar>
                    <w:top w:w="0" w:type="dxa"/>
                    <w:left w:w="0" w:type="dxa"/>
                    <w:bottom w:w="0" w:type="dxa"/>
                    <w:right w:w="0" w:type="dxa"/>
                  </w:tcMar>
                </w:tcPr>
                <w:p w14:paraId="56C4F52C" w14:textId="77777777" w:rsidR="00CC7912" w:rsidRDefault="00CC7912">
                  <w:pPr>
                    <w:spacing w:after="0" w:line="240" w:lineRule="auto"/>
                  </w:pPr>
                </w:p>
              </w:tc>
            </w:tr>
            <w:tr w:rsidR="00CC7912" w14:paraId="1A0B85F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A8A632D" w14:textId="77777777" w:rsidR="00CC7912" w:rsidRDefault="00CC7912">
                  <w:pPr>
                    <w:spacing w:after="0" w:line="240" w:lineRule="auto"/>
                  </w:pPr>
                </w:p>
              </w:tc>
            </w:tr>
            <w:tr w:rsidR="00CC7912" w14:paraId="1A998903" w14:textId="77777777">
              <w:trPr>
                <w:trHeight w:val="282"/>
              </w:trPr>
              <w:tc>
                <w:tcPr>
                  <w:tcW w:w="10714" w:type="dxa"/>
                  <w:tcBorders>
                    <w:top w:val="nil"/>
                    <w:left w:val="nil"/>
                    <w:bottom w:val="nil"/>
                    <w:right w:val="nil"/>
                  </w:tcBorders>
                  <w:tcMar>
                    <w:top w:w="39" w:type="dxa"/>
                    <w:left w:w="39" w:type="dxa"/>
                    <w:bottom w:w="39" w:type="dxa"/>
                    <w:right w:w="39" w:type="dxa"/>
                  </w:tcMar>
                </w:tcPr>
                <w:p w14:paraId="471F6604" w14:textId="77777777" w:rsidR="00CC7912" w:rsidRDefault="00CC7912">
                  <w:pPr>
                    <w:spacing w:after="0" w:line="240" w:lineRule="auto"/>
                  </w:pPr>
                </w:p>
              </w:tc>
            </w:tr>
            <w:tr w:rsidR="00CC7912" w14:paraId="0E1F1D2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58AA6C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29FE9A" w14:textId="77777777" w:rsidR="00CC7912" w:rsidRDefault="00166B5D">
                        <w:pPr>
                          <w:spacing w:after="0" w:line="240" w:lineRule="auto"/>
                        </w:pPr>
                        <w:r>
                          <w:rPr>
                            <w:noProof/>
                          </w:rPr>
                          <w:drawing>
                            <wp:inline distT="0" distB="0" distL="0" distR="0" wp14:anchorId="03F840AB" wp14:editId="65D59FBC">
                              <wp:extent cx="615003" cy="384377"/>
                              <wp:effectExtent l="0" t="0" r="0" b="0"/>
                              <wp:docPr id="242" name="img7.png"/>
                              <wp:cNvGraphicFramePr/>
                              <a:graphic xmlns:a="http://schemas.openxmlformats.org/drawingml/2006/main">
                                <a:graphicData uri="http://schemas.openxmlformats.org/drawingml/2006/picture">
                                  <pic:pic xmlns:pic="http://schemas.openxmlformats.org/drawingml/2006/picture">
                                    <pic:nvPicPr>
                                      <pic:cNvPr id="24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59190A7F" w14:textId="77777777" w:rsidR="00CC7912" w:rsidRDefault="00CC7912">
                        <w:pPr>
                          <w:pStyle w:val="EmptyCellLayoutStyle"/>
                          <w:spacing w:after="0" w:line="240" w:lineRule="auto"/>
                        </w:pPr>
                      </w:p>
                    </w:tc>
                    <w:tc>
                      <w:tcPr>
                        <w:tcW w:w="4725" w:type="dxa"/>
                      </w:tcPr>
                      <w:p w14:paraId="30B49EF4" w14:textId="77777777" w:rsidR="00CC7912" w:rsidRDefault="00CC7912">
                        <w:pPr>
                          <w:pStyle w:val="EmptyCellLayoutStyle"/>
                          <w:spacing w:after="0" w:line="240" w:lineRule="auto"/>
                        </w:pPr>
                      </w:p>
                    </w:tc>
                    <w:tc>
                      <w:tcPr>
                        <w:tcW w:w="4804" w:type="dxa"/>
                      </w:tcPr>
                      <w:p w14:paraId="1C42B0F0" w14:textId="77777777" w:rsidR="00CC7912" w:rsidRDefault="00CC7912">
                        <w:pPr>
                          <w:pStyle w:val="EmptyCellLayoutStyle"/>
                          <w:spacing w:after="0" w:line="240" w:lineRule="auto"/>
                        </w:pPr>
                      </w:p>
                    </w:tc>
                  </w:tr>
                  <w:tr w:rsidR="00CC7912" w14:paraId="6D08108F" w14:textId="77777777">
                    <w:trPr>
                      <w:trHeight w:val="601"/>
                    </w:trPr>
                    <w:tc>
                      <w:tcPr>
                        <w:tcW w:w="1095" w:type="dxa"/>
                        <w:vMerge/>
                      </w:tcPr>
                      <w:p w14:paraId="732DE87A" w14:textId="77777777" w:rsidR="00CC7912" w:rsidRDefault="00CC7912">
                        <w:pPr>
                          <w:pStyle w:val="EmptyCellLayoutStyle"/>
                          <w:spacing w:after="0" w:line="240" w:lineRule="auto"/>
                        </w:pPr>
                      </w:p>
                    </w:tc>
                    <w:tc>
                      <w:tcPr>
                        <w:tcW w:w="90" w:type="dxa"/>
                      </w:tcPr>
                      <w:p w14:paraId="433C80A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6C2232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31FD1D9" w14:textId="77777777" w:rsidR="00CC7912" w:rsidRDefault="00166B5D">
                              <w:pPr>
                                <w:spacing w:after="0" w:line="240" w:lineRule="auto"/>
                              </w:pPr>
                              <w:r>
                                <w:rPr>
                                  <w:rFonts w:ascii="Calibri" w:eastAsia="Calibri" w:hAnsi="Calibri"/>
                                  <w:b/>
                                  <w:color w:val="000000"/>
                                  <w:sz w:val="24"/>
                                </w:rPr>
                                <w:t>Activity Consultation and Collaboration</w:t>
                              </w:r>
                            </w:p>
                          </w:tc>
                        </w:tr>
                      </w:tbl>
                      <w:p w14:paraId="10CABD21" w14:textId="77777777" w:rsidR="00CC7912" w:rsidRDefault="00CC7912">
                        <w:pPr>
                          <w:spacing w:after="0" w:line="240" w:lineRule="auto"/>
                        </w:pPr>
                      </w:p>
                    </w:tc>
                    <w:tc>
                      <w:tcPr>
                        <w:tcW w:w="4804" w:type="dxa"/>
                      </w:tcPr>
                      <w:p w14:paraId="4CC64313" w14:textId="77777777" w:rsidR="00CC7912" w:rsidRDefault="00CC7912">
                        <w:pPr>
                          <w:pStyle w:val="EmptyCellLayoutStyle"/>
                          <w:spacing w:after="0" w:line="240" w:lineRule="auto"/>
                        </w:pPr>
                      </w:p>
                    </w:tc>
                  </w:tr>
                </w:tbl>
                <w:p w14:paraId="697023ED" w14:textId="77777777" w:rsidR="00CC7912" w:rsidRDefault="00CC7912">
                  <w:pPr>
                    <w:spacing w:after="0" w:line="240" w:lineRule="auto"/>
                  </w:pPr>
                </w:p>
              </w:tc>
            </w:tr>
            <w:tr w:rsidR="00CC7912" w14:paraId="1002AD4A" w14:textId="77777777">
              <w:trPr>
                <w:trHeight w:val="282"/>
              </w:trPr>
              <w:tc>
                <w:tcPr>
                  <w:tcW w:w="10714" w:type="dxa"/>
                  <w:tcBorders>
                    <w:top w:val="nil"/>
                    <w:left w:val="nil"/>
                    <w:bottom w:val="nil"/>
                    <w:right w:val="nil"/>
                  </w:tcBorders>
                  <w:tcMar>
                    <w:top w:w="39" w:type="dxa"/>
                    <w:left w:w="39" w:type="dxa"/>
                    <w:bottom w:w="39" w:type="dxa"/>
                    <w:right w:w="39" w:type="dxa"/>
                  </w:tcMar>
                </w:tcPr>
                <w:p w14:paraId="5AAF3EA2" w14:textId="77777777" w:rsidR="00CC7912" w:rsidRDefault="00CC7912">
                  <w:pPr>
                    <w:spacing w:after="0" w:line="240" w:lineRule="auto"/>
                  </w:pPr>
                </w:p>
              </w:tc>
            </w:tr>
            <w:tr w:rsidR="00CC7912" w14:paraId="183D813A" w14:textId="77777777">
              <w:trPr>
                <w:trHeight w:val="262"/>
              </w:trPr>
              <w:tc>
                <w:tcPr>
                  <w:tcW w:w="10714" w:type="dxa"/>
                  <w:tcBorders>
                    <w:top w:val="nil"/>
                    <w:left w:val="nil"/>
                    <w:bottom w:val="nil"/>
                    <w:right w:val="nil"/>
                  </w:tcBorders>
                  <w:tcMar>
                    <w:top w:w="39" w:type="dxa"/>
                    <w:left w:w="39" w:type="dxa"/>
                    <w:bottom w:w="39" w:type="dxa"/>
                    <w:right w:w="39" w:type="dxa"/>
                  </w:tcMar>
                </w:tcPr>
                <w:p w14:paraId="51BE9A97" w14:textId="77777777" w:rsidR="00CC7912" w:rsidRDefault="00166B5D">
                  <w:pPr>
                    <w:spacing w:after="0" w:line="240" w:lineRule="auto"/>
                  </w:pPr>
                  <w:r>
                    <w:rPr>
                      <w:rFonts w:ascii="Calibri" w:eastAsia="Calibri" w:hAnsi="Calibri"/>
                      <w:b/>
                      <w:color w:val="000000"/>
                    </w:rPr>
                    <w:t xml:space="preserve">Consultation </w:t>
                  </w:r>
                </w:p>
              </w:tc>
            </w:tr>
            <w:tr w:rsidR="00CC7912" w14:paraId="5179A4A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9356E7" w14:textId="77777777" w:rsidR="00CC7912" w:rsidRDefault="00CC7912">
                  <w:pPr>
                    <w:spacing w:after="0" w:line="240" w:lineRule="auto"/>
                  </w:pPr>
                </w:p>
              </w:tc>
            </w:tr>
            <w:tr w:rsidR="00CC7912" w14:paraId="589C2D1F" w14:textId="77777777">
              <w:trPr>
                <w:trHeight w:val="262"/>
              </w:trPr>
              <w:tc>
                <w:tcPr>
                  <w:tcW w:w="10714" w:type="dxa"/>
                  <w:tcBorders>
                    <w:top w:val="nil"/>
                    <w:left w:val="nil"/>
                    <w:bottom w:val="nil"/>
                    <w:right w:val="nil"/>
                  </w:tcBorders>
                  <w:tcMar>
                    <w:top w:w="39" w:type="dxa"/>
                    <w:left w:w="39" w:type="dxa"/>
                    <w:bottom w:w="39" w:type="dxa"/>
                    <w:right w:w="39" w:type="dxa"/>
                  </w:tcMar>
                </w:tcPr>
                <w:p w14:paraId="42AF42A3" w14:textId="77777777" w:rsidR="00CC7912" w:rsidRDefault="00166B5D">
                  <w:pPr>
                    <w:spacing w:after="0" w:line="240" w:lineRule="auto"/>
                  </w:pPr>
                  <w:r>
                    <w:rPr>
                      <w:rFonts w:ascii="Calibri" w:eastAsia="Calibri" w:hAnsi="Calibri"/>
                      <w:b/>
                      <w:color w:val="000000"/>
                    </w:rPr>
                    <w:t xml:space="preserve">Collaboration </w:t>
                  </w:r>
                </w:p>
              </w:tc>
            </w:tr>
            <w:tr w:rsidR="00CC7912" w14:paraId="7ED2EF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7BEA28" w14:textId="77777777" w:rsidR="00CC7912" w:rsidRDefault="00CC7912">
                  <w:pPr>
                    <w:spacing w:after="0" w:line="240" w:lineRule="auto"/>
                  </w:pPr>
                </w:p>
              </w:tc>
            </w:tr>
            <w:tr w:rsidR="00CC7912" w14:paraId="6BB524E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4C1B02" w14:textId="77777777" w:rsidR="00CC7912" w:rsidRDefault="00CC7912">
                  <w:pPr>
                    <w:spacing w:after="0" w:line="240" w:lineRule="auto"/>
                  </w:pPr>
                </w:p>
              </w:tc>
            </w:tr>
            <w:tr w:rsidR="00CC7912" w14:paraId="4A3CB391" w14:textId="77777777">
              <w:trPr>
                <w:trHeight w:val="282"/>
              </w:trPr>
              <w:tc>
                <w:tcPr>
                  <w:tcW w:w="10714" w:type="dxa"/>
                  <w:tcBorders>
                    <w:top w:val="nil"/>
                    <w:left w:val="nil"/>
                    <w:bottom w:val="nil"/>
                    <w:right w:val="nil"/>
                  </w:tcBorders>
                  <w:tcMar>
                    <w:top w:w="39" w:type="dxa"/>
                    <w:left w:w="39" w:type="dxa"/>
                    <w:bottom w:w="39" w:type="dxa"/>
                    <w:right w:w="39" w:type="dxa"/>
                  </w:tcMar>
                </w:tcPr>
                <w:p w14:paraId="1F563BB1" w14:textId="77777777" w:rsidR="00CC7912" w:rsidRDefault="00CC7912">
                  <w:pPr>
                    <w:spacing w:after="0" w:line="240" w:lineRule="auto"/>
                  </w:pPr>
                </w:p>
              </w:tc>
            </w:tr>
            <w:tr w:rsidR="00CC7912" w14:paraId="569FCC7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B3DFBD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5C19958" w14:textId="77777777" w:rsidR="00CC7912" w:rsidRDefault="00166B5D">
                        <w:pPr>
                          <w:spacing w:after="0" w:line="240" w:lineRule="auto"/>
                        </w:pPr>
                        <w:r>
                          <w:rPr>
                            <w:noProof/>
                          </w:rPr>
                          <w:drawing>
                            <wp:inline distT="0" distB="0" distL="0" distR="0" wp14:anchorId="4F5DD14D" wp14:editId="5D33674A">
                              <wp:extent cx="615003" cy="384377"/>
                              <wp:effectExtent l="0" t="0" r="0" b="0"/>
                              <wp:docPr id="244" name="img8.png"/>
                              <wp:cNvGraphicFramePr/>
                              <a:graphic xmlns:a="http://schemas.openxmlformats.org/drawingml/2006/main">
                                <a:graphicData uri="http://schemas.openxmlformats.org/drawingml/2006/picture">
                                  <pic:pic xmlns:pic="http://schemas.openxmlformats.org/drawingml/2006/picture">
                                    <pic:nvPicPr>
                                      <pic:cNvPr id="24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F248C60" w14:textId="77777777" w:rsidR="00CC7912" w:rsidRDefault="00CC7912">
                        <w:pPr>
                          <w:pStyle w:val="EmptyCellLayoutStyle"/>
                          <w:spacing w:after="0" w:line="240" w:lineRule="auto"/>
                        </w:pPr>
                      </w:p>
                    </w:tc>
                    <w:tc>
                      <w:tcPr>
                        <w:tcW w:w="4725" w:type="dxa"/>
                      </w:tcPr>
                      <w:p w14:paraId="782A1CAF" w14:textId="77777777" w:rsidR="00CC7912" w:rsidRDefault="00CC7912">
                        <w:pPr>
                          <w:pStyle w:val="EmptyCellLayoutStyle"/>
                          <w:spacing w:after="0" w:line="240" w:lineRule="auto"/>
                        </w:pPr>
                      </w:p>
                    </w:tc>
                    <w:tc>
                      <w:tcPr>
                        <w:tcW w:w="4804" w:type="dxa"/>
                      </w:tcPr>
                      <w:p w14:paraId="029B4F4D" w14:textId="77777777" w:rsidR="00CC7912" w:rsidRDefault="00CC7912">
                        <w:pPr>
                          <w:pStyle w:val="EmptyCellLayoutStyle"/>
                          <w:spacing w:after="0" w:line="240" w:lineRule="auto"/>
                        </w:pPr>
                      </w:p>
                    </w:tc>
                  </w:tr>
                  <w:tr w:rsidR="00CC7912" w14:paraId="3BA94C6E" w14:textId="77777777">
                    <w:trPr>
                      <w:trHeight w:val="601"/>
                    </w:trPr>
                    <w:tc>
                      <w:tcPr>
                        <w:tcW w:w="1095" w:type="dxa"/>
                        <w:vMerge/>
                      </w:tcPr>
                      <w:p w14:paraId="33F329CC" w14:textId="77777777" w:rsidR="00CC7912" w:rsidRDefault="00CC7912">
                        <w:pPr>
                          <w:pStyle w:val="EmptyCellLayoutStyle"/>
                          <w:spacing w:after="0" w:line="240" w:lineRule="auto"/>
                        </w:pPr>
                      </w:p>
                    </w:tc>
                    <w:tc>
                      <w:tcPr>
                        <w:tcW w:w="90" w:type="dxa"/>
                      </w:tcPr>
                      <w:p w14:paraId="1297348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774BE1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DC7DCF7" w14:textId="77777777" w:rsidR="00CC7912" w:rsidRDefault="00166B5D">
                              <w:pPr>
                                <w:spacing w:after="0" w:line="240" w:lineRule="auto"/>
                              </w:pPr>
                              <w:r>
                                <w:rPr>
                                  <w:rFonts w:ascii="Calibri" w:eastAsia="Calibri" w:hAnsi="Calibri"/>
                                  <w:b/>
                                  <w:color w:val="000000"/>
                                  <w:sz w:val="24"/>
                                </w:rPr>
                                <w:t>Activity Milestone Details/Duration</w:t>
                              </w:r>
                            </w:p>
                          </w:tc>
                        </w:tr>
                      </w:tbl>
                      <w:p w14:paraId="24ADEB80" w14:textId="77777777" w:rsidR="00CC7912" w:rsidRDefault="00CC7912">
                        <w:pPr>
                          <w:spacing w:after="0" w:line="240" w:lineRule="auto"/>
                        </w:pPr>
                      </w:p>
                    </w:tc>
                    <w:tc>
                      <w:tcPr>
                        <w:tcW w:w="4804" w:type="dxa"/>
                      </w:tcPr>
                      <w:p w14:paraId="3F30513C" w14:textId="77777777" w:rsidR="00CC7912" w:rsidRDefault="00CC7912">
                        <w:pPr>
                          <w:pStyle w:val="EmptyCellLayoutStyle"/>
                          <w:spacing w:after="0" w:line="240" w:lineRule="auto"/>
                        </w:pPr>
                      </w:p>
                    </w:tc>
                  </w:tr>
                </w:tbl>
                <w:p w14:paraId="68E5E56F" w14:textId="77777777" w:rsidR="00CC7912" w:rsidRDefault="00CC7912">
                  <w:pPr>
                    <w:spacing w:after="0" w:line="240" w:lineRule="auto"/>
                  </w:pPr>
                </w:p>
              </w:tc>
            </w:tr>
            <w:tr w:rsidR="00CC7912" w14:paraId="4F5A6B26" w14:textId="77777777">
              <w:trPr>
                <w:trHeight w:val="282"/>
              </w:trPr>
              <w:tc>
                <w:tcPr>
                  <w:tcW w:w="10714" w:type="dxa"/>
                  <w:tcBorders>
                    <w:top w:val="nil"/>
                    <w:left w:val="nil"/>
                    <w:bottom w:val="nil"/>
                    <w:right w:val="nil"/>
                  </w:tcBorders>
                  <w:tcMar>
                    <w:top w:w="39" w:type="dxa"/>
                    <w:left w:w="39" w:type="dxa"/>
                    <w:bottom w:w="39" w:type="dxa"/>
                    <w:right w:w="39" w:type="dxa"/>
                  </w:tcMar>
                </w:tcPr>
                <w:p w14:paraId="4B747FDF" w14:textId="77777777" w:rsidR="00CC7912" w:rsidRDefault="00CC7912">
                  <w:pPr>
                    <w:spacing w:after="0" w:line="240" w:lineRule="auto"/>
                  </w:pPr>
                </w:p>
              </w:tc>
            </w:tr>
            <w:tr w:rsidR="00CC7912" w14:paraId="143C3C3B" w14:textId="77777777">
              <w:trPr>
                <w:trHeight w:val="262"/>
              </w:trPr>
              <w:tc>
                <w:tcPr>
                  <w:tcW w:w="10714" w:type="dxa"/>
                  <w:tcBorders>
                    <w:top w:val="nil"/>
                    <w:left w:val="nil"/>
                    <w:bottom w:val="nil"/>
                    <w:right w:val="nil"/>
                  </w:tcBorders>
                  <w:tcMar>
                    <w:top w:w="39" w:type="dxa"/>
                    <w:left w:w="39" w:type="dxa"/>
                    <w:bottom w:w="39" w:type="dxa"/>
                    <w:right w:w="39" w:type="dxa"/>
                  </w:tcMar>
                </w:tcPr>
                <w:p w14:paraId="5ACD622D" w14:textId="77777777" w:rsidR="00CC7912" w:rsidRDefault="00166B5D">
                  <w:pPr>
                    <w:spacing w:after="0" w:line="240" w:lineRule="auto"/>
                  </w:pPr>
                  <w:r>
                    <w:rPr>
                      <w:rFonts w:ascii="Calibri" w:eastAsia="Calibri" w:hAnsi="Calibri"/>
                      <w:b/>
                      <w:color w:val="000000"/>
                    </w:rPr>
                    <w:t xml:space="preserve">Activity Start Date </w:t>
                  </w:r>
                </w:p>
              </w:tc>
            </w:tr>
            <w:tr w:rsidR="00CC7912" w14:paraId="44D0D1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DF5BC7" w14:textId="77777777" w:rsidR="00CC7912" w:rsidRDefault="00CC7912">
                  <w:pPr>
                    <w:spacing w:after="0" w:line="240" w:lineRule="auto"/>
                  </w:pPr>
                </w:p>
              </w:tc>
            </w:tr>
            <w:tr w:rsidR="00CC7912" w14:paraId="33DB5355" w14:textId="77777777">
              <w:trPr>
                <w:trHeight w:val="262"/>
              </w:trPr>
              <w:tc>
                <w:tcPr>
                  <w:tcW w:w="10714" w:type="dxa"/>
                  <w:tcBorders>
                    <w:top w:val="nil"/>
                    <w:left w:val="nil"/>
                    <w:bottom w:val="nil"/>
                    <w:right w:val="nil"/>
                  </w:tcBorders>
                  <w:tcMar>
                    <w:top w:w="39" w:type="dxa"/>
                    <w:left w:w="39" w:type="dxa"/>
                    <w:bottom w:w="39" w:type="dxa"/>
                    <w:right w:w="39" w:type="dxa"/>
                  </w:tcMar>
                </w:tcPr>
                <w:p w14:paraId="1A11B1B6" w14:textId="77777777" w:rsidR="00CC7912" w:rsidRDefault="00166B5D">
                  <w:pPr>
                    <w:spacing w:after="0" w:line="240" w:lineRule="auto"/>
                  </w:pPr>
                  <w:r>
                    <w:rPr>
                      <w:rFonts w:ascii="Calibri" w:eastAsia="Calibri" w:hAnsi="Calibri"/>
                      <w:b/>
                      <w:color w:val="000000"/>
                    </w:rPr>
                    <w:t xml:space="preserve">Activity End Date </w:t>
                  </w:r>
                </w:p>
              </w:tc>
            </w:tr>
            <w:tr w:rsidR="00CC7912" w14:paraId="4E4783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18B0E9" w14:textId="77777777" w:rsidR="00CC7912" w:rsidRDefault="00CC7912">
                  <w:pPr>
                    <w:spacing w:after="0" w:line="240" w:lineRule="auto"/>
                  </w:pPr>
                </w:p>
              </w:tc>
            </w:tr>
            <w:tr w:rsidR="00CC7912" w14:paraId="758F2B28" w14:textId="77777777">
              <w:trPr>
                <w:trHeight w:val="262"/>
              </w:trPr>
              <w:tc>
                <w:tcPr>
                  <w:tcW w:w="10714" w:type="dxa"/>
                  <w:tcBorders>
                    <w:top w:val="nil"/>
                    <w:left w:val="nil"/>
                    <w:bottom w:val="nil"/>
                    <w:right w:val="nil"/>
                  </w:tcBorders>
                  <w:tcMar>
                    <w:top w:w="39" w:type="dxa"/>
                    <w:left w:w="39" w:type="dxa"/>
                    <w:bottom w:w="39" w:type="dxa"/>
                    <w:right w:w="39" w:type="dxa"/>
                  </w:tcMar>
                </w:tcPr>
                <w:p w14:paraId="28919F0B" w14:textId="77777777" w:rsidR="00CC7912" w:rsidRDefault="00166B5D">
                  <w:pPr>
                    <w:spacing w:after="0" w:line="240" w:lineRule="auto"/>
                  </w:pPr>
                  <w:r>
                    <w:rPr>
                      <w:rFonts w:ascii="Calibri" w:eastAsia="Calibri" w:hAnsi="Calibri"/>
                      <w:b/>
                      <w:color w:val="000000"/>
                    </w:rPr>
                    <w:t>Service Delivery Start Date</w:t>
                  </w:r>
                </w:p>
              </w:tc>
            </w:tr>
            <w:tr w:rsidR="00CC7912" w14:paraId="54674F9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778649" w14:textId="77777777" w:rsidR="00CC7912" w:rsidRDefault="00CC7912">
                  <w:pPr>
                    <w:spacing w:after="0" w:line="240" w:lineRule="auto"/>
                  </w:pPr>
                </w:p>
              </w:tc>
            </w:tr>
            <w:tr w:rsidR="00CC7912" w14:paraId="41F0F496" w14:textId="77777777">
              <w:trPr>
                <w:trHeight w:val="262"/>
              </w:trPr>
              <w:tc>
                <w:tcPr>
                  <w:tcW w:w="10714" w:type="dxa"/>
                  <w:tcBorders>
                    <w:top w:val="nil"/>
                    <w:left w:val="nil"/>
                    <w:bottom w:val="nil"/>
                    <w:right w:val="nil"/>
                  </w:tcBorders>
                  <w:tcMar>
                    <w:top w:w="39" w:type="dxa"/>
                    <w:left w:w="39" w:type="dxa"/>
                    <w:bottom w:w="39" w:type="dxa"/>
                    <w:right w:w="39" w:type="dxa"/>
                  </w:tcMar>
                </w:tcPr>
                <w:p w14:paraId="1A657973" w14:textId="77777777" w:rsidR="00CC7912" w:rsidRDefault="00166B5D">
                  <w:pPr>
                    <w:spacing w:after="0" w:line="240" w:lineRule="auto"/>
                  </w:pPr>
                  <w:r>
                    <w:rPr>
                      <w:rFonts w:ascii="Calibri" w:eastAsia="Calibri" w:hAnsi="Calibri"/>
                      <w:b/>
                      <w:color w:val="000000"/>
                    </w:rPr>
                    <w:t>Service Delivery End Date</w:t>
                  </w:r>
                </w:p>
              </w:tc>
            </w:tr>
            <w:tr w:rsidR="00CC7912" w14:paraId="6DF0ED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E40717" w14:textId="77777777" w:rsidR="00CC7912" w:rsidRDefault="00CC7912">
                  <w:pPr>
                    <w:spacing w:after="0" w:line="240" w:lineRule="auto"/>
                  </w:pPr>
                </w:p>
              </w:tc>
            </w:tr>
            <w:tr w:rsidR="00CC7912" w14:paraId="476C355B" w14:textId="77777777">
              <w:trPr>
                <w:trHeight w:val="262"/>
              </w:trPr>
              <w:tc>
                <w:tcPr>
                  <w:tcW w:w="10714" w:type="dxa"/>
                  <w:tcBorders>
                    <w:top w:val="nil"/>
                    <w:left w:val="nil"/>
                    <w:bottom w:val="nil"/>
                    <w:right w:val="nil"/>
                  </w:tcBorders>
                  <w:tcMar>
                    <w:top w:w="39" w:type="dxa"/>
                    <w:left w:w="39" w:type="dxa"/>
                    <w:bottom w:w="39" w:type="dxa"/>
                    <w:right w:w="39" w:type="dxa"/>
                  </w:tcMar>
                </w:tcPr>
                <w:p w14:paraId="4EC3C512" w14:textId="77777777" w:rsidR="00CC7912" w:rsidRDefault="00166B5D">
                  <w:pPr>
                    <w:spacing w:after="0" w:line="240" w:lineRule="auto"/>
                  </w:pPr>
                  <w:r>
                    <w:rPr>
                      <w:rFonts w:ascii="Calibri" w:eastAsia="Calibri" w:hAnsi="Calibri"/>
                      <w:b/>
                      <w:color w:val="000000"/>
                    </w:rPr>
                    <w:t>Other Relevant Milestones</w:t>
                  </w:r>
                </w:p>
              </w:tc>
            </w:tr>
            <w:tr w:rsidR="00CC7912" w14:paraId="63CB98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47BA87" w14:textId="77777777" w:rsidR="00CC7912" w:rsidRDefault="00CC7912">
                  <w:pPr>
                    <w:spacing w:after="0" w:line="240" w:lineRule="auto"/>
                  </w:pPr>
                </w:p>
              </w:tc>
            </w:tr>
            <w:tr w:rsidR="00CC7912" w14:paraId="2D1787F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494D762" w14:textId="77777777" w:rsidR="00CC7912" w:rsidRDefault="00CC7912">
                  <w:pPr>
                    <w:spacing w:after="0" w:line="240" w:lineRule="auto"/>
                  </w:pPr>
                </w:p>
              </w:tc>
            </w:tr>
            <w:tr w:rsidR="00CC7912" w14:paraId="6695E824" w14:textId="77777777">
              <w:trPr>
                <w:trHeight w:val="282"/>
              </w:trPr>
              <w:tc>
                <w:tcPr>
                  <w:tcW w:w="10714" w:type="dxa"/>
                  <w:tcBorders>
                    <w:top w:val="nil"/>
                    <w:left w:val="nil"/>
                    <w:bottom w:val="nil"/>
                    <w:right w:val="nil"/>
                  </w:tcBorders>
                  <w:tcMar>
                    <w:top w:w="39" w:type="dxa"/>
                    <w:left w:w="39" w:type="dxa"/>
                    <w:bottom w:w="39" w:type="dxa"/>
                    <w:right w:w="39" w:type="dxa"/>
                  </w:tcMar>
                </w:tcPr>
                <w:p w14:paraId="7AC805DD" w14:textId="77777777" w:rsidR="00CC7912" w:rsidRDefault="00CC7912">
                  <w:pPr>
                    <w:spacing w:after="0" w:line="240" w:lineRule="auto"/>
                  </w:pPr>
                </w:p>
              </w:tc>
            </w:tr>
            <w:tr w:rsidR="00CC7912" w14:paraId="5246353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57E922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FF7ACD5" w14:textId="77777777" w:rsidR="00CC7912" w:rsidRDefault="00166B5D">
                        <w:pPr>
                          <w:spacing w:after="0" w:line="240" w:lineRule="auto"/>
                        </w:pPr>
                        <w:r>
                          <w:rPr>
                            <w:noProof/>
                          </w:rPr>
                          <w:drawing>
                            <wp:inline distT="0" distB="0" distL="0" distR="0" wp14:anchorId="180E6670" wp14:editId="7B7CA762">
                              <wp:extent cx="615003" cy="384377"/>
                              <wp:effectExtent l="0" t="0" r="0" b="0"/>
                              <wp:docPr id="246" name="img9.png"/>
                              <wp:cNvGraphicFramePr/>
                              <a:graphic xmlns:a="http://schemas.openxmlformats.org/drawingml/2006/main">
                                <a:graphicData uri="http://schemas.openxmlformats.org/drawingml/2006/picture">
                                  <pic:pic xmlns:pic="http://schemas.openxmlformats.org/drawingml/2006/picture">
                                    <pic:nvPicPr>
                                      <pic:cNvPr id="24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BAE359A" w14:textId="77777777" w:rsidR="00CC7912" w:rsidRDefault="00CC7912">
                        <w:pPr>
                          <w:pStyle w:val="EmptyCellLayoutStyle"/>
                          <w:spacing w:after="0" w:line="240" w:lineRule="auto"/>
                        </w:pPr>
                      </w:p>
                    </w:tc>
                    <w:tc>
                      <w:tcPr>
                        <w:tcW w:w="4725" w:type="dxa"/>
                      </w:tcPr>
                      <w:p w14:paraId="654B470F" w14:textId="77777777" w:rsidR="00CC7912" w:rsidRDefault="00CC7912">
                        <w:pPr>
                          <w:pStyle w:val="EmptyCellLayoutStyle"/>
                          <w:spacing w:after="0" w:line="240" w:lineRule="auto"/>
                        </w:pPr>
                      </w:p>
                    </w:tc>
                    <w:tc>
                      <w:tcPr>
                        <w:tcW w:w="4804" w:type="dxa"/>
                      </w:tcPr>
                      <w:p w14:paraId="13F1FCDE" w14:textId="77777777" w:rsidR="00CC7912" w:rsidRDefault="00CC7912">
                        <w:pPr>
                          <w:pStyle w:val="EmptyCellLayoutStyle"/>
                          <w:spacing w:after="0" w:line="240" w:lineRule="auto"/>
                        </w:pPr>
                      </w:p>
                    </w:tc>
                  </w:tr>
                  <w:tr w:rsidR="00CC7912" w14:paraId="1C8A34A7" w14:textId="77777777">
                    <w:trPr>
                      <w:trHeight w:val="601"/>
                    </w:trPr>
                    <w:tc>
                      <w:tcPr>
                        <w:tcW w:w="1095" w:type="dxa"/>
                        <w:vMerge/>
                      </w:tcPr>
                      <w:p w14:paraId="23B9191D" w14:textId="77777777" w:rsidR="00CC7912" w:rsidRDefault="00CC7912">
                        <w:pPr>
                          <w:pStyle w:val="EmptyCellLayoutStyle"/>
                          <w:spacing w:after="0" w:line="240" w:lineRule="auto"/>
                        </w:pPr>
                      </w:p>
                    </w:tc>
                    <w:tc>
                      <w:tcPr>
                        <w:tcW w:w="90" w:type="dxa"/>
                      </w:tcPr>
                      <w:p w14:paraId="0F05438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F445ED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7FD6624" w14:textId="77777777" w:rsidR="00CC7912" w:rsidRDefault="00166B5D">
                              <w:pPr>
                                <w:spacing w:after="0" w:line="240" w:lineRule="auto"/>
                              </w:pPr>
                              <w:r>
                                <w:rPr>
                                  <w:rFonts w:ascii="Calibri" w:eastAsia="Calibri" w:hAnsi="Calibri"/>
                                  <w:b/>
                                  <w:color w:val="000000"/>
                                  <w:sz w:val="24"/>
                                </w:rPr>
                                <w:t>Activity Commissioning</w:t>
                              </w:r>
                            </w:p>
                          </w:tc>
                        </w:tr>
                      </w:tbl>
                      <w:p w14:paraId="6CF6A622" w14:textId="77777777" w:rsidR="00CC7912" w:rsidRDefault="00CC7912">
                        <w:pPr>
                          <w:spacing w:after="0" w:line="240" w:lineRule="auto"/>
                        </w:pPr>
                      </w:p>
                    </w:tc>
                    <w:tc>
                      <w:tcPr>
                        <w:tcW w:w="4804" w:type="dxa"/>
                      </w:tcPr>
                      <w:p w14:paraId="4D504C41" w14:textId="77777777" w:rsidR="00CC7912" w:rsidRDefault="00CC7912">
                        <w:pPr>
                          <w:pStyle w:val="EmptyCellLayoutStyle"/>
                          <w:spacing w:after="0" w:line="240" w:lineRule="auto"/>
                        </w:pPr>
                      </w:p>
                    </w:tc>
                  </w:tr>
                </w:tbl>
                <w:p w14:paraId="7D12B8BD" w14:textId="77777777" w:rsidR="00CC7912" w:rsidRDefault="00CC7912">
                  <w:pPr>
                    <w:spacing w:after="0" w:line="240" w:lineRule="auto"/>
                  </w:pPr>
                </w:p>
              </w:tc>
            </w:tr>
            <w:tr w:rsidR="00CC7912" w14:paraId="7A6C522C" w14:textId="77777777">
              <w:trPr>
                <w:trHeight w:val="282"/>
              </w:trPr>
              <w:tc>
                <w:tcPr>
                  <w:tcW w:w="10714" w:type="dxa"/>
                  <w:tcBorders>
                    <w:top w:val="nil"/>
                    <w:left w:val="nil"/>
                    <w:bottom w:val="nil"/>
                    <w:right w:val="nil"/>
                  </w:tcBorders>
                  <w:tcMar>
                    <w:top w:w="39" w:type="dxa"/>
                    <w:left w:w="39" w:type="dxa"/>
                    <w:bottom w:w="39" w:type="dxa"/>
                    <w:right w:w="39" w:type="dxa"/>
                  </w:tcMar>
                </w:tcPr>
                <w:p w14:paraId="6A73E02F" w14:textId="77777777" w:rsidR="00CC7912" w:rsidRDefault="00CC7912">
                  <w:pPr>
                    <w:spacing w:after="0" w:line="240" w:lineRule="auto"/>
                  </w:pPr>
                </w:p>
              </w:tc>
            </w:tr>
            <w:tr w:rsidR="00CC7912" w14:paraId="1EFCA153" w14:textId="77777777">
              <w:trPr>
                <w:trHeight w:val="262"/>
              </w:trPr>
              <w:tc>
                <w:tcPr>
                  <w:tcW w:w="10714" w:type="dxa"/>
                  <w:tcBorders>
                    <w:top w:val="nil"/>
                    <w:left w:val="nil"/>
                    <w:bottom w:val="nil"/>
                    <w:right w:val="nil"/>
                  </w:tcBorders>
                  <w:tcMar>
                    <w:top w:w="39" w:type="dxa"/>
                    <w:left w:w="39" w:type="dxa"/>
                    <w:bottom w:w="39" w:type="dxa"/>
                    <w:right w:w="39" w:type="dxa"/>
                  </w:tcMar>
                </w:tcPr>
                <w:p w14:paraId="28995FCA"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382B7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C5B7EE"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282E09F1"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9402C49"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DEF95CD"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6B52DCE5"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64F12E1B"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6A8FD719" w14:textId="77777777">
              <w:trPr>
                <w:trHeight w:val="282"/>
              </w:trPr>
              <w:tc>
                <w:tcPr>
                  <w:tcW w:w="10714" w:type="dxa"/>
                  <w:tcBorders>
                    <w:top w:val="nil"/>
                    <w:left w:val="nil"/>
                    <w:bottom w:val="nil"/>
                    <w:right w:val="nil"/>
                  </w:tcBorders>
                  <w:tcMar>
                    <w:top w:w="39" w:type="dxa"/>
                    <w:left w:w="39" w:type="dxa"/>
                    <w:bottom w:w="39" w:type="dxa"/>
                    <w:right w:w="39" w:type="dxa"/>
                  </w:tcMar>
                </w:tcPr>
                <w:p w14:paraId="18D2D05A" w14:textId="77777777" w:rsidR="00CC7912" w:rsidRDefault="00CC7912">
                  <w:pPr>
                    <w:spacing w:after="0" w:line="240" w:lineRule="auto"/>
                  </w:pPr>
                </w:p>
              </w:tc>
            </w:tr>
            <w:tr w:rsidR="00CC7912" w14:paraId="2E917DF7" w14:textId="77777777">
              <w:trPr>
                <w:trHeight w:val="262"/>
              </w:trPr>
              <w:tc>
                <w:tcPr>
                  <w:tcW w:w="10714" w:type="dxa"/>
                  <w:tcBorders>
                    <w:top w:val="nil"/>
                    <w:left w:val="nil"/>
                    <w:bottom w:val="nil"/>
                    <w:right w:val="nil"/>
                  </w:tcBorders>
                  <w:tcMar>
                    <w:top w:w="39" w:type="dxa"/>
                    <w:left w:w="39" w:type="dxa"/>
                    <w:bottom w:w="39" w:type="dxa"/>
                    <w:right w:w="39" w:type="dxa"/>
                  </w:tcMar>
                </w:tcPr>
                <w:p w14:paraId="2B3BC216"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1DC355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9A3A82" w14:textId="77777777" w:rsidR="00CC7912" w:rsidRDefault="00CC7912">
                  <w:pPr>
                    <w:spacing w:after="0" w:line="240" w:lineRule="auto"/>
                  </w:pPr>
                </w:p>
              </w:tc>
            </w:tr>
            <w:tr w:rsidR="00CC7912" w14:paraId="65AA3BCE" w14:textId="77777777">
              <w:trPr>
                <w:trHeight w:val="262"/>
              </w:trPr>
              <w:tc>
                <w:tcPr>
                  <w:tcW w:w="10714" w:type="dxa"/>
                  <w:tcBorders>
                    <w:top w:val="nil"/>
                    <w:left w:val="nil"/>
                    <w:bottom w:val="nil"/>
                    <w:right w:val="nil"/>
                  </w:tcBorders>
                  <w:tcMar>
                    <w:top w:w="39" w:type="dxa"/>
                    <w:left w:w="39" w:type="dxa"/>
                    <w:bottom w:w="39" w:type="dxa"/>
                    <w:right w:w="39" w:type="dxa"/>
                  </w:tcMar>
                </w:tcPr>
                <w:p w14:paraId="69B5271C"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7EEE6E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C5377C" w14:textId="77777777" w:rsidR="00CC7912" w:rsidRDefault="00CC7912">
                  <w:pPr>
                    <w:spacing w:after="0" w:line="240" w:lineRule="auto"/>
                  </w:pPr>
                </w:p>
              </w:tc>
            </w:tr>
            <w:tr w:rsidR="00CC7912" w14:paraId="6E8344C3" w14:textId="77777777">
              <w:trPr>
                <w:trHeight w:val="262"/>
              </w:trPr>
              <w:tc>
                <w:tcPr>
                  <w:tcW w:w="10714" w:type="dxa"/>
                  <w:tcBorders>
                    <w:top w:val="nil"/>
                    <w:left w:val="nil"/>
                    <w:bottom w:val="nil"/>
                    <w:right w:val="nil"/>
                  </w:tcBorders>
                  <w:tcMar>
                    <w:top w:w="39" w:type="dxa"/>
                    <w:left w:w="39" w:type="dxa"/>
                    <w:bottom w:w="39" w:type="dxa"/>
                    <w:right w:w="39" w:type="dxa"/>
                  </w:tcMar>
                </w:tcPr>
                <w:p w14:paraId="1C07B3A3"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3E3E1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F1D0CB" w14:textId="77777777" w:rsidR="00CC7912" w:rsidRDefault="00CC7912">
                  <w:pPr>
                    <w:spacing w:after="0" w:line="240" w:lineRule="auto"/>
                  </w:pPr>
                </w:p>
              </w:tc>
            </w:tr>
            <w:tr w:rsidR="00CC7912" w14:paraId="6D532C27" w14:textId="77777777">
              <w:trPr>
                <w:trHeight w:val="262"/>
              </w:trPr>
              <w:tc>
                <w:tcPr>
                  <w:tcW w:w="10714" w:type="dxa"/>
                  <w:tcBorders>
                    <w:top w:val="nil"/>
                    <w:left w:val="nil"/>
                    <w:bottom w:val="nil"/>
                    <w:right w:val="nil"/>
                  </w:tcBorders>
                  <w:tcMar>
                    <w:top w:w="39" w:type="dxa"/>
                    <w:left w:w="39" w:type="dxa"/>
                    <w:bottom w:w="39" w:type="dxa"/>
                    <w:right w:w="39" w:type="dxa"/>
                  </w:tcMar>
                </w:tcPr>
                <w:p w14:paraId="78519878"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4A8E83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D1B80D" w14:textId="77777777" w:rsidR="00CC7912" w:rsidRDefault="00CC7912">
                  <w:pPr>
                    <w:spacing w:after="0" w:line="240" w:lineRule="auto"/>
                  </w:pPr>
                </w:p>
              </w:tc>
            </w:tr>
            <w:tr w:rsidR="00CC7912" w14:paraId="281596B4" w14:textId="77777777">
              <w:trPr>
                <w:trHeight w:val="262"/>
              </w:trPr>
              <w:tc>
                <w:tcPr>
                  <w:tcW w:w="10714" w:type="dxa"/>
                  <w:tcBorders>
                    <w:top w:val="nil"/>
                    <w:left w:val="nil"/>
                    <w:bottom w:val="nil"/>
                    <w:right w:val="nil"/>
                  </w:tcBorders>
                  <w:tcMar>
                    <w:top w:w="39" w:type="dxa"/>
                    <w:left w:w="39" w:type="dxa"/>
                    <w:bottom w:w="39" w:type="dxa"/>
                    <w:right w:w="39" w:type="dxa"/>
                  </w:tcMar>
                </w:tcPr>
                <w:p w14:paraId="5849F3AA" w14:textId="77777777" w:rsidR="00CC7912" w:rsidRDefault="00166B5D">
                  <w:pPr>
                    <w:spacing w:after="0" w:line="240" w:lineRule="auto"/>
                  </w:pPr>
                  <w:r>
                    <w:rPr>
                      <w:rFonts w:ascii="Calibri" w:eastAsia="Calibri" w:hAnsi="Calibri"/>
                      <w:b/>
                      <w:color w:val="000000"/>
                    </w:rPr>
                    <w:t xml:space="preserve">Decommissioning </w:t>
                  </w:r>
                </w:p>
              </w:tc>
            </w:tr>
            <w:tr w:rsidR="00CC7912" w14:paraId="30C761B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4337FA" w14:textId="77777777" w:rsidR="00CC7912" w:rsidRDefault="00CC7912">
                  <w:pPr>
                    <w:spacing w:after="0" w:line="240" w:lineRule="auto"/>
                  </w:pPr>
                </w:p>
              </w:tc>
            </w:tr>
            <w:tr w:rsidR="00CC7912" w14:paraId="2A1F556C" w14:textId="77777777">
              <w:trPr>
                <w:trHeight w:val="262"/>
              </w:trPr>
              <w:tc>
                <w:tcPr>
                  <w:tcW w:w="10714" w:type="dxa"/>
                  <w:tcBorders>
                    <w:top w:val="nil"/>
                    <w:left w:val="nil"/>
                    <w:bottom w:val="nil"/>
                    <w:right w:val="nil"/>
                  </w:tcBorders>
                  <w:tcMar>
                    <w:top w:w="39" w:type="dxa"/>
                    <w:left w:w="39" w:type="dxa"/>
                    <w:bottom w:w="39" w:type="dxa"/>
                    <w:right w:w="39" w:type="dxa"/>
                  </w:tcMar>
                </w:tcPr>
                <w:p w14:paraId="6BFB7E0B"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60D4490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1CD998" w14:textId="77777777" w:rsidR="00CC7912" w:rsidRDefault="00CC7912">
                  <w:pPr>
                    <w:spacing w:after="0" w:line="240" w:lineRule="auto"/>
                  </w:pPr>
                </w:p>
              </w:tc>
            </w:tr>
            <w:tr w:rsidR="00CC7912" w14:paraId="34B0B95D" w14:textId="77777777">
              <w:trPr>
                <w:trHeight w:val="262"/>
              </w:trPr>
              <w:tc>
                <w:tcPr>
                  <w:tcW w:w="10714" w:type="dxa"/>
                  <w:tcBorders>
                    <w:top w:val="nil"/>
                    <w:left w:val="nil"/>
                    <w:bottom w:val="nil"/>
                    <w:right w:val="nil"/>
                  </w:tcBorders>
                  <w:tcMar>
                    <w:top w:w="39" w:type="dxa"/>
                    <w:left w:w="39" w:type="dxa"/>
                    <w:bottom w:w="39" w:type="dxa"/>
                    <w:right w:w="39" w:type="dxa"/>
                  </w:tcMar>
                </w:tcPr>
                <w:p w14:paraId="4B025CD8"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4B0F1D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C3F807" w14:textId="77777777" w:rsidR="00CC7912" w:rsidRDefault="00CC7912">
                  <w:pPr>
                    <w:spacing w:after="0" w:line="240" w:lineRule="auto"/>
                  </w:pPr>
                </w:p>
              </w:tc>
            </w:tr>
            <w:tr w:rsidR="00CC7912" w14:paraId="169862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DF3246" w14:textId="77777777" w:rsidR="00CC7912" w:rsidRDefault="00CC7912">
                  <w:pPr>
                    <w:spacing w:after="0" w:line="240" w:lineRule="auto"/>
                  </w:pPr>
                </w:p>
              </w:tc>
            </w:tr>
            <w:tr w:rsidR="00CC7912" w14:paraId="47FDCF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0C5AA1" w14:textId="77777777" w:rsidR="00CC7912" w:rsidRDefault="00CC7912">
                  <w:pPr>
                    <w:spacing w:after="0" w:line="240" w:lineRule="auto"/>
                  </w:pPr>
                </w:p>
              </w:tc>
            </w:tr>
            <w:tr w:rsidR="00CC7912" w14:paraId="1B00851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188704" w14:textId="77777777" w:rsidR="00CC7912" w:rsidRDefault="00CC7912">
                  <w:pPr>
                    <w:spacing w:after="0" w:line="240" w:lineRule="auto"/>
                  </w:pPr>
                </w:p>
              </w:tc>
            </w:tr>
            <w:tr w:rsidR="00CC7912" w14:paraId="4A77788D" w14:textId="77777777">
              <w:trPr>
                <w:trHeight w:val="282"/>
              </w:trPr>
              <w:tc>
                <w:tcPr>
                  <w:tcW w:w="10714" w:type="dxa"/>
                  <w:tcBorders>
                    <w:top w:val="nil"/>
                    <w:left w:val="nil"/>
                    <w:bottom w:val="nil"/>
                    <w:right w:val="nil"/>
                  </w:tcBorders>
                  <w:tcMar>
                    <w:top w:w="39" w:type="dxa"/>
                    <w:left w:w="39" w:type="dxa"/>
                    <w:bottom w:w="39" w:type="dxa"/>
                    <w:right w:w="39" w:type="dxa"/>
                  </w:tcMar>
                </w:tcPr>
                <w:p w14:paraId="7DFF694C" w14:textId="77777777" w:rsidR="00CC7912" w:rsidRDefault="00CC7912">
                  <w:pPr>
                    <w:spacing w:after="0" w:line="240" w:lineRule="auto"/>
                  </w:pPr>
                </w:p>
              </w:tc>
            </w:tr>
            <w:tr w:rsidR="00CC7912" w14:paraId="5E8CFBF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271559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458A172" w14:textId="77777777" w:rsidR="00CC7912" w:rsidRDefault="00166B5D">
                        <w:pPr>
                          <w:spacing w:after="0" w:line="240" w:lineRule="auto"/>
                        </w:pPr>
                        <w:r>
                          <w:rPr>
                            <w:noProof/>
                          </w:rPr>
                          <w:drawing>
                            <wp:inline distT="0" distB="0" distL="0" distR="0" wp14:anchorId="782E4C7D" wp14:editId="23395B36">
                              <wp:extent cx="615003" cy="384377"/>
                              <wp:effectExtent l="0" t="0" r="0" b="0"/>
                              <wp:docPr id="248" name="img10.png"/>
                              <wp:cNvGraphicFramePr/>
                              <a:graphic xmlns:a="http://schemas.openxmlformats.org/drawingml/2006/main">
                                <a:graphicData uri="http://schemas.openxmlformats.org/drawingml/2006/picture">
                                  <pic:pic xmlns:pic="http://schemas.openxmlformats.org/drawingml/2006/picture">
                                    <pic:nvPicPr>
                                      <pic:cNvPr id="24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373685A8" w14:textId="77777777" w:rsidR="00CC7912" w:rsidRDefault="00CC7912">
                        <w:pPr>
                          <w:pStyle w:val="EmptyCellLayoutStyle"/>
                          <w:spacing w:after="0" w:line="240" w:lineRule="auto"/>
                        </w:pPr>
                      </w:p>
                    </w:tc>
                    <w:tc>
                      <w:tcPr>
                        <w:tcW w:w="4725" w:type="dxa"/>
                      </w:tcPr>
                      <w:p w14:paraId="41B23F72" w14:textId="77777777" w:rsidR="00CC7912" w:rsidRDefault="00CC7912">
                        <w:pPr>
                          <w:pStyle w:val="EmptyCellLayoutStyle"/>
                          <w:spacing w:after="0" w:line="240" w:lineRule="auto"/>
                        </w:pPr>
                      </w:p>
                    </w:tc>
                    <w:tc>
                      <w:tcPr>
                        <w:tcW w:w="4804" w:type="dxa"/>
                      </w:tcPr>
                      <w:p w14:paraId="6E38C1D7" w14:textId="77777777" w:rsidR="00CC7912" w:rsidRDefault="00CC7912">
                        <w:pPr>
                          <w:pStyle w:val="EmptyCellLayoutStyle"/>
                          <w:spacing w:after="0" w:line="240" w:lineRule="auto"/>
                        </w:pPr>
                      </w:p>
                    </w:tc>
                  </w:tr>
                  <w:tr w:rsidR="00CC7912" w14:paraId="4C6301BC" w14:textId="77777777">
                    <w:trPr>
                      <w:trHeight w:val="601"/>
                    </w:trPr>
                    <w:tc>
                      <w:tcPr>
                        <w:tcW w:w="1095" w:type="dxa"/>
                        <w:vMerge/>
                      </w:tcPr>
                      <w:p w14:paraId="20EE08EE" w14:textId="77777777" w:rsidR="00CC7912" w:rsidRDefault="00CC7912">
                        <w:pPr>
                          <w:pStyle w:val="EmptyCellLayoutStyle"/>
                          <w:spacing w:after="0" w:line="240" w:lineRule="auto"/>
                        </w:pPr>
                      </w:p>
                    </w:tc>
                    <w:tc>
                      <w:tcPr>
                        <w:tcW w:w="90" w:type="dxa"/>
                      </w:tcPr>
                      <w:p w14:paraId="66D9625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F5D6AE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C9E48D8" w14:textId="77777777" w:rsidR="00CC7912" w:rsidRDefault="00166B5D">
                              <w:pPr>
                                <w:spacing w:after="0" w:line="240" w:lineRule="auto"/>
                              </w:pPr>
                              <w:r>
                                <w:rPr>
                                  <w:rFonts w:ascii="Calibri" w:eastAsia="Calibri" w:hAnsi="Calibri"/>
                                  <w:b/>
                                  <w:color w:val="000000"/>
                                  <w:sz w:val="24"/>
                                </w:rPr>
                                <w:t>Activity Planned Expenditure</w:t>
                              </w:r>
                            </w:p>
                          </w:tc>
                        </w:tr>
                      </w:tbl>
                      <w:p w14:paraId="5DD9D622" w14:textId="77777777" w:rsidR="00CC7912" w:rsidRDefault="00CC7912">
                        <w:pPr>
                          <w:spacing w:after="0" w:line="240" w:lineRule="auto"/>
                        </w:pPr>
                      </w:p>
                    </w:tc>
                    <w:tc>
                      <w:tcPr>
                        <w:tcW w:w="4804" w:type="dxa"/>
                      </w:tcPr>
                      <w:p w14:paraId="08F8D07D" w14:textId="77777777" w:rsidR="00CC7912" w:rsidRDefault="00CC7912">
                        <w:pPr>
                          <w:pStyle w:val="EmptyCellLayoutStyle"/>
                          <w:spacing w:after="0" w:line="240" w:lineRule="auto"/>
                        </w:pPr>
                      </w:p>
                    </w:tc>
                  </w:tr>
                </w:tbl>
                <w:p w14:paraId="0D46573A" w14:textId="77777777" w:rsidR="00CC7912" w:rsidRDefault="00CC7912">
                  <w:pPr>
                    <w:spacing w:after="0" w:line="240" w:lineRule="auto"/>
                  </w:pPr>
                </w:p>
              </w:tc>
            </w:tr>
            <w:tr w:rsidR="00CC7912" w14:paraId="6373B30B" w14:textId="77777777">
              <w:trPr>
                <w:trHeight w:val="282"/>
              </w:trPr>
              <w:tc>
                <w:tcPr>
                  <w:tcW w:w="10714" w:type="dxa"/>
                  <w:tcBorders>
                    <w:top w:val="nil"/>
                    <w:left w:val="nil"/>
                    <w:bottom w:val="nil"/>
                    <w:right w:val="nil"/>
                  </w:tcBorders>
                  <w:tcMar>
                    <w:top w:w="39" w:type="dxa"/>
                    <w:left w:w="39" w:type="dxa"/>
                    <w:bottom w:w="39" w:type="dxa"/>
                    <w:right w:w="39" w:type="dxa"/>
                  </w:tcMar>
                </w:tcPr>
                <w:p w14:paraId="61AA75BD" w14:textId="77777777" w:rsidR="00CC7912" w:rsidRDefault="00CC7912">
                  <w:pPr>
                    <w:spacing w:after="0" w:line="240" w:lineRule="auto"/>
                  </w:pPr>
                </w:p>
              </w:tc>
            </w:tr>
            <w:tr w:rsidR="00CC7912" w14:paraId="2599E249" w14:textId="77777777">
              <w:trPr>
                <w:trHeight w:val="262"/>
              </w:trPr>
              <w:tc>
                <w:tcPr>
                  <w:tcW w:w="10714" w:type="dxa"/>
                  <w:tcBorders>
                    <w:top w:val="nil"/>
                    <w:left w:val="nil"/>
                    <w:bottom w:val="nil"/>
                    <w:right w:val="nil"/>
                  </w:tcBorders>
                  <w:tcMar>
                    <w:top w:w="39" w:type="dxa"/>
                    <w:left w:w="39" w:type="dxa"/>
                    <w:bottom w:w="39" w:type="dxa"/>
                    <w:right w:w="39" w:type="dxa"/>
                  </w:tcMar>
                </w:tcPr>
                <w:p w14:paraId="68A88F99" w14:textId="77777777" w:rsidR="00CC7912" w:rsidRDefault="00166B5D">
                  <w:pPr>
                    <w:spacing w:after="0" w:line="240" w:lineRule="auto"/>
                  </w:pPr>
                  <w:r>
                    <w:rPr>
                      <w:rFonts w:ascii="Calibri" w:eastAsia="Calibri" w:hAnsi="Calibri"/>
                      <w:b/>
                      <w:color w:val="000000"/>
                      <w:sz w:val="22"/>
                    </w:rPr>
                    <w:t>Planned Expenditure</w:t>
                  </w:r>
                </w:p>
              </w:tc>
            </w:tr>
            <w:tr w:rsidR="00CC7912" w14:paraId="30D26EB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473E4132"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5EA7275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B8ACE1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711B581"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6CEB95"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696852E"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77FE538"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894EF6" w14:textId="77777777" w:rsidR="00CC7912" w:rsidRDefault="00166B5D">
                              <w:pPr>
                                <w:spacing w:after="0" w:line="240" w:lineRule="auto"/>
                              </w:pPr>
                              <w:r>
                                <w:rPr>
                                  <w:rFonts w:ascii="Calibri" w:eastAsia="Calibri" w:hAnsi="Calibri"/>
                                  <w:b/>
                                  <w:color w:val="000000"/>
                                </w:rPr>
                                <w:t>FY 24 25</w:t>
                              </w:r>
                            </w:p>
                          </w:tc>
                        </w:tr>
                        <w:tr w:rsidR="00CC7912" w14:paraId="16965BE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9DAECA"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476854" w14:textId="4408FB5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A3C67" w14:textId="1556F53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6C05BF" w14:textId="5495E3F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25516B" w14:textId="4150D20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B15855" w14:textId="5C3D9382" w:rsidR="00CC7912" w:rsidRDefault="00CC7912">
                              <w:pPr>
                                <w:spacing w:after="0" w:line="240" w:lineRule="auto"/>
                                <w:jc w:val="right"/>
                              </w:pPr>
                            </w:p>
                          </w:tc>
                        </w:tr>
                        <w:tr w:rsidR="00CC7912" w14:paraId="21171A8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511233"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340179" w14:textId="73BB65E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295BB7" w14:textId="4A09C44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B076BE" w14:textId="451823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C802DB" w14:textId="20CF205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226F5E" w14:textId="279F2EB2" w:rsidR="00CC7912" w:rsidRDefault="00CC7912">
                              <w:pPr>
                                <w:spacing w:after="0" w:line="240" w:lineRule="auto"/>
                                <w:jc w:val="right"/>
                              </w:pPr>
                            </w:p>
                          </w:tc>
                        </w:tr>
                      </w:tbl>
                      <w:p w14:paraId="0E617B6C" w14:textId="77777777" w:rsidR="00CC7912" w:rsidRDefault="00CC7912">
                        <w:pPr>
                          <w:spacing w:after="0" w:line="240" w:lineRule="auto"/>
                        </w:pPr>
                      </w:p>
                    </w:tc>
                    <w:tc>
                      <w:tcPr>
                        <w:tcW w:w="2316" w:type="dxa"/>
                      </w:tcPr>
                      <w:p w14:paraId="4CC89D10" w14:textId="77777777" w:rsidR="00CC7912" w:rsidRDefault="00CC7912">
                        <w:pPr>
                          <w:pStyle w:val="EmptyCellLayoutStyle"/>
                          <w:spacing w:after="0" w:line="240" w:lineRule="auto"/>
                        </w:pPr>
                      </w:p>
                    </w:tc>
                  </w:tr>
                  <w:tr w:rsidR="00CC7912" w14:paraId="597FBDBD" w14:textId="77777777">
                    <w:trPr>
                      <w:trHeight w:val="340"/>
                    </w:trPr>
                    <w:tc>
                      <w:tcPr>
                        <w:tcW w:w="8398" w:type="dxa"/>
                      </w:tcPr>
                      <w:p w14:paraId="3A57FD2C" w14:textId="77777777" w:rsidR="00CC7912" w:rsidRDefault="00CC7912">
                        <w:pPr>
                          <w:pStyle w:val="EmptyCellLayoutStyle"/>
                          <w:spacing w:after="0" w:line="240" w:lineRule="auto"/>
                        </w:pPr>
                      </w:p>
                    </w:tc>
                    <w:tc>
                      <w:tcPr>
                        <w:tcW w:w="2316" w:type="dxa"/>
                      </w:tcPr>
                      <w:p w14:paraId="5C984AF0" w14:textId="77777777" w:rsidR="00CC7912" w:rsidRDefault="00CC7912">
                        <w:pPr>
                          <w:pStyle w:val="EmptyCellLayoutStyle"/>
                          <w:spacing w:after="0" w:line="240" w:lineRule="auto"/>
                        </w:pPr>
                      </w:p>
                    </w:tc>
                  </w:tr>
                </w:tbl>
                <w:p w14:paraId="149EF2B9" w14:textId="77777777" w:rsidR="00CC7912" w:rsidRDefault="00CC7912">
                  <w:pPr>
                    <w:spacing w:after="0" w:line="240" w:lineRule="auto"/>
                  </w:pPr>
                </w:p>
              </w:tc>
            </w:tr>
            <w:tr w:rsidR="00CC7912" w14:paraId="52D5962E" w14:textId="77777777">
              <w:trPr>
                <w:trHeight w:val="282"/>
              </w:trPr>
              <w:tc>
                <w:tcPr>
                  <w:tcW w:w="10714" w:type="dxa"/>
                  <w:tcBorders>
                    <w:top w:val="nil"/>
                    <w:left w:val="nil"/>
                    <w:bottom w:val="nil"/>
                    <w:right w:val="nil"/>
                  </w:tcBorders>
                  <w:tcMar>
                    <w:top w:w="39" w:type="dxa"/>
                    <w:left w:w="39" w:type="dxa"/>
                    <w:bottom w:w="39" w:type="dxa"/>
                    <w:right w:w="39" w:type="dxa"/>
                  </w:tcMar>
                </w:tcPr>
                <w:p w14:paraId="13EEFFBC" w14:textId="77777777" w:rsidR="00CC7912" w:rsidRDefault="00166B5D">
                  <w:pPr>
                    <w:spacing w:after="0" w:line="240" w:lineRule="auto"/>
                  </w:pPr>
                  <w:r>
                    <w:rPr>
                      <w:rFonts w:ascii="Calibri" w:eastAsia="Calibri" w:hAnsi="Calibri"/>
                      <w:b/>
                      <w:color w:val="000000"/>
                      <w:sz w:val="22"/>
                    </w:rPr>
                    <w:t>Totals</w:t>
                  </w:r>
                </w:p>
              </w:tc>
            </w:tr>
            <w:tr w:rsidR="00CC7912" w14:paraId="18572A2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0582225A"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37FFBEF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EF361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FB8A05"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EA9DFC"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8BBA0EC"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1193615"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3C8DE1"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1BF12A" w14:textId="77777777" w:rsidR="00CC7912" w:rsidRDefault="00166B5D">
                              <w:pPr>
                                <w:spacing w:after="0" w:line="240" w:lineRule="auto"/>
                              </w:pPr>
                              <w:r>
                                <w:rPr>
                                  <w:rFonts w:ascii="Calibri" w:eastAsia="Calibri" w:hAnsi="Calibri"/>
                                  <w:b/>
                                  <w:color w:val="000000"/>
                                </w:rPr>
                                <w:t>Total</w:t>
                              </w:r>
                            </w:p>
                          </w:tc>
                        </w:tr>
                        <w:tr w:rsidR="00CC7912" w14:paraId="343A436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94EA482"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09FCB3" w14:textId="3FE5B65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3020F6" w14:textId="3C69BF8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6D7793" w14:textId="175F41B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912610" w14:textId="35C666B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6DD742" w14:textId="78216FA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E7AF3B" w14:textId="77404845" w:rsidR="00CC7912" w:rsidRDefault="00CC7912">
                              <w:pPr>
                                <w:spacing w:after="0" w:line="240" w:lineRule="auto"/>
                                <w:jc w:val="right"/>
                              </w:pPr>
                            </w:p>
                          </w:tc>
                        </w:tr>
                        <w:tr w:rsidR="00CC7912" w14:paraId="0245FEE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3784A7"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E8DF25" w14:textId="34A7699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C57E89" w14:textId="4397E13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941D6C" w14:textId="5324BDF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396EEF" w14:textId="01346C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61913B" w14:textId="0784802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0D4611" w14:textId="6A923EEA" w:rsidR="00CC7912" w:rsidRDefault="00CC7912">
                              <w:pPr>
                                <w:spacing w:after="0" w:line="240" w:lineRule="auto"/>
                                <w:jc w:val="right"/>
                              </w:pPr>
                            </w:p>
                          </w:tc>
                        </w:tr>
                        <w:tr w:rsidR="00CC7912" w14:paraId="057FD88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4FA53A"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827159" w14:textId="153D53B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B43348E" w14:textId="2222344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440187" w14:textId="4A25AB1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FB7EFE" w14:textId="4D3A21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43C624" w14:textId="0CCDC6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15342F" w14:textId="158AE707" w:rsidR="00CC7912" w:rsidRDefault="00CC7912">
                              <w:pPr>
                                <w:spacing w:after="0" w:line="240" w:lineRule="auto"/>
                                <w:jc w:val="right"/>
                              </w:pPr>
                            </w:p>
                          </w:tc>
                        </w:tr>
                      </w:tbl>
                      <w:p w14:paraId="14A16FC8" w14:textId="77777777" w:rsidR="00CC7912" w:rsidRDefault="00CC7912">
                        <w:pPr>
                          <w:spacing w:after="0" w:line="240" w:lineRule="auto"/>
                        </w:pPr>
                      </w:p>
                    </w:tc>
                    <w:tc>
                      <w:tcPr>
                        <w:tcW w:w="898" w:type="dxa"/>
                      </w:tcPr>
                      <w:p w14:paraId="104A17DD" w14:textId="77777777" w:rsidR="00CC7912" w:rsidRDefault="00CC7912">
                        <w:pPr>
                          <w:pStyle w:val="EmptyCellLayoutStyle"/>
                          <w:spacing w:after="0" w:line="240" w:lineRule="auto"/>
                        </w:pPr>
                      </w:p>
                    </w:tc>
                  </w:tr>
                </w:tbl>
                <w:p w14:paraId="6C6C787C" w14:textId="77777777" w:rsidR="00CC7912" w:rsidRDefault="00CC7912">
                  <w:pPr>
                    <w:spacing w:after="0" w:line="240" w:lineRule="auto"/>
                  </w:pPr>
                </w:p>
              </w:tc>
            </w:tr>
            <w:tr w:rsidR="00CC7912" w14:paraId="282E1E5A" w14:textId="77777777">
              <w:trPr>
                <w:trHeight w:val="282"/>
              </w:trPr>
              <w:tc>
                <w:tcPr>
                  <w:tcW w:w="10714" w:type="dxa"/>
                  <w:tcBorders>
                    <w:top w:val="nil"/>
                    <w:left w:val="nil"/>
                    <w:bottom w:val="nil"/>
                    <w:right w:val="nil"/>
                  </w:tcBorders>
                  <w:tcMar>
                    <w:top w:w="39" w:type="dxa"/>
                    <w:left w:w="39" w:type="dxa"/>
                    <w:bottom w:w="39" w:type="dxa"/>
                    <w:right w:w="39" w:type="dxa"/>
                  </w:tcMar>
                </w:tcPr>
                <w:p w14:paraId="62F9E75F" w14:textId="77777777" w:rsidR="00CC7912" w:rsidRDefault="00CC7912">
                  <w:pPr>
                    <w:spacing w:after="0" w:line="240" w:lineRule="auto"/>
                  </w:pPr>
                </w:p>
              </w:tc>
            </w:tr>
            <w:tr w:rsidR="00CC7912" w14:paraId="518B2239" w14:textId="77777777">
              <w:trPr>
                <w:trHeight w:val="282"/>
              </w:trPr>
              <w:tc>
                <w:tcPr>
                  <w:tcW w:w="10714" w:type="dxa"/>
                  <w:tcBorders>
                    <w:top w:val="nil"/>
                    <w:left w:val="nil"/>
                    <w:bottom w:val="nil"/>
                    <w:right w:val="nil"/>
                  </w:tcBorders>
                  <w:tcMar>
                    <w:top w:w="39" w:type="dxa"/>
                    <w:left w:w="39" w:type="dxa"/>
                    <w:bottom w:w="39" w:type="dxa"/>
                    <w:right w:w="39" w:type="dxa"/>
                  </w:tcMar>
                </w:tcPr>
                <w:p w14:paraId="0C4F1952"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3DD432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ACD0D4" w14:textId="77777777" w:rsidR="00CC7912" w:rsidRDefault="00CC7912">
                  <w:pPr>
                    <w:spacing w:after="0" w:line="240" w:lineRule="auto"/>
                  </w:pPr>
                </w:p>
              </w:tc>
            </w:tr>
            <w:tr w:rsidR="00CC7912" w14:paraId="758AC5CE" w14:textId="77777777">
              <w:trPr>
                <w:trHeight w:val="282"/>
              </w:trPr>
              <w:tc>
                <w:tcPr>
                  <w:tcW w:w="10714" w:type="dxa"/>
                  <w:tcBorders>
                    <w:top w:val="nil"/>
                    <w:left w:val="nil"/>
                    <w:bottom w:val="nil"/>
                    <w:right w:val="nil"/>
                  </w:tcBorders>
                  <w:tcMar>
                    <w:top w:w="39" w:type="dxa"/>
                    <w:left w:w="39" w:type="dxa"/>
                    <w:bottom w:w="39" w:type="dxa"/>
                    <w:right w:w="39" w:type="dxa"/>
                  </w:tcMar>
                </w:tcPr>
                <w:p w14:paraId="10B4721F"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36D6F1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D37907" w14:textId="77777777" w:rsidR="00CC7912" w:rsidRDefault="00CC7912">
                  <w:pPr>
                    <w:spacing w:after="0" w:line="240" w:lineRule="auto"/>
                  </w:pPr>
                </w:p>
              </w:tc>
            </w:tr>
            <w:tr w:rsidR="00CC7912" w14:paraId="57203E0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096979" w14:textId="77777777" w:rsidR="00CC7912" w:rsidRDefault="00CC7912">
                  <w:pPr>
                    <w:spacing w:after="0" w:line="240" w:lineRule="auto"/>
                  </w:pPr>
                </w:p>
              </w:tc>
            </w:tr>
            <w:tr w:rsidR="00CC7912" w14:paraId="69C11A46" w14:textId="77777777">
              <w:trPr>
                <w:trHeight w:val="282"/>
              </w:trPr>
              <w:tc>
                <w:tcPr>
                  <w:tcW w:w="10714" w:type="dxa"/>
                  <w:tcBorders>
                    <w:top w:val="nil"/>
                    <w:left w:val="nil"/>
                    <w:bottom w:val="nil"/>
                    <w:right w:val="nil"/>
                  </w:tcBorders>
                  <w:tcMar>
                    <w:top w:w="39" w:type="dxa"/>
                    <w:left w:w="39" w:type="dxa"/>
                    <w:bottom w:w="39" w:type="dxa"/>
                    <w:right w:w="39" w:type="dxa"/>
                  </w:tcMar>
                </w:tcPr>
                <w:p w14:paraId="0AF8116C" w14:textId="77777777" w:rsidR="00CC7912" w:rsidRDefault="00CC7912">
                  <w:pPr>
                    <w:spacing w:after="0" w:line="240" w:lineRule="auto"/>
                  </w:pPr>
                </w:p>
              </w:tc>
            </w:tr>
            <w:tr w:rsidR="00CC7912" w14:paraId="37A107A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0A8024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019D88E" w14:textId="77777777" w:rsidR="00CC7912" w:rsidRDefault="00166B5D">
                        <w:pPr>
                          <w:spacing w:after="0" w:line="240" w:lineRule="auto"/>
                        </w:pPr>
                        <w:r>
                          <w:rPr>
                            <w:noProof/>
                          </w:rPr>
                          <w:drawing>
                            <wp:inline distT="0" distB="0" distL="0" distR="0" wp14:anchorId="6A6CED92" wp14:editId="6FE2FAC3">
                              <wp:extent cx="615003" cy="384377"/>
                              <wp:effectExtent l="0" t="0" r="0" b="0"/>
                              <wp:docPr id="250" name="img11.png"/>
                              <wp:cNvGraphicFramePr/>
                              <a:graphic xmlns:a="http://schemas.openxmlformats.org/drawingml/2006/main">
                                <a:graphicData uri="http://schemas.openxmlformats.org/drawingml/2006/picture">
                                  <pic:pic xmlns:pic="http://schemas.openxmlformats.org/drawingml/2006/picture">
                                    <pic:nvPicPr>
                                      <pic:cNvPr id="25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A95935A" w14:textId="77777777" w:rsidR="00CC7912" w:rsidRDefault="00CC7912">
                        <w:pPr>
                          <w:pStyle w:val="EmptyCellLayoutStyle"/>
                          <w:spacing w:after="0" w:line="240" w:lineRule="auto"/>
                        </w:pPr>
                      </w:p>
                    </w:tc>
                    <w:tc>
                      <w:tcPr>
                        <w:tcW w:w="4725" w:type="dxa"/>
                      </w:tcPr>
                      <w:p w14:paraId="0742E6C0" w14:textId="77777777" w:rsidR="00CC7912" w:rsidRDefault="00CC7912">
                        <w:pPr>
                          <w:pStyle w:val="EmptyCellLayoutStyle"/>
                          <w:spacing w:after="0" w:line="240" w:lineRule="auto"/>
                        </w:pPr>
                      </w:p>
                    </w:tc>
                    <w:tc>
                      <w:tcPr>
                        <w:tcW w:w="4804" w:type="dxa"/>
                      </w:tcPr>
                      <w:p w14:paraId="2C9AFB50" w14:textId="77777777" w:rsidR="00CC7912" w:rsidRDefault="00CC7912">
                        <w:pPr>
                          <w:pStyle w:val="EmptyCellLayoutStyle"/>
                          <w:spacing w:after="0" w:line="240" w:lineRule="auto"/>
                        </w:pPr>
                      </w:p>
                    </w:tc>
                  </w:tr>
                  <w:tr w:rsidR="00CC7912" w14:paraId="311A860C" w14:textId="77777777">
                    <w:trPr>
                      <w:trHeight w:val="601"/>
                    </w:trPr>
                    <w:tc>
                      <w:tcPr>
                        <w:tcW w:w="1095" w:type="dxa"/>
                        <w:vMerge/>
                      </w:tcPr>
                      <w:p w14:paraId="586D46CC" w14:textId="77777777" w:rsidR="00CC7912" w:rsidRDefault="00CC7912">
                        <w:pPr>
                          <w:pStyle w:val="EmptyCellLayoutStyle"/>
                          <w:spacing w:after="0" w:line="240" w:lineRule="auto"/>
                        </w:pPr>
                      </w:p>
                    </w:tc>
                    <w:tc>
                      <w:tcPr>
                        <w:tcW w:w="90" w:type="dxa"/>
                      </w:tcPr>
                      <w:p w14:paraId="7341DF7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E18AF9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127C761"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414845B" w14:textId="77777777" w:rsidR="00CC7912" w:rsidRDefault="00CC7912">
                        <w:pPr>
                          <w:spacing w:after="0" w:line="240" w:lineRule="auto"/>
                        </w:pPr>
                      </w:p>
                    </w:tc>
                    <w:tc>
                      <w:tcPr>
                        <w:tcW w:w="4804" w:type="dxa"/>
                      </w:tcPr>
                      <w:p w14:paraId="22264464" w14:textId="77777777" w:rsidR="00CC7912" w:rsidRDefault="00CC7912">
                        <w:pPr>
                          <w:pStyle w:val="EmptyCellLayoutStyle"/>
                          <w:spacing w:after="0" w:line="240" w:lineRule="auto"/>
                        </w:pPr>
                      </w:p>
                    </w:tc>
                  </w:tr>
                </w:tbl>
                <w:p w14:paraId="61954C67" w14:textId="77777777" w:rsidR="00CC7912" w:rsidRDefault="00CC7912">
                  <w:pPr>
                    <w:spacing w:after="0" w:line="240" w:lineRule="auto"/>
                  </w:pPr>
                </w:p>
              </w:tc>
            </w:tr>
            <w:tr w:rsidR="00CC7912" w14:paraId="5AE82382" w14:textId="77777777">
              <w:trPr>
                <w:trHeight w:val="282"/>
              </w:trPr>
              <w:tc>
                <w:tcPr>
                  <w:tcW w:w="10714" w:type="dxa"/>
                  <w:tcBorders>
                    <w:top w:val="nil"/>
                    <w:left w:val="nil"/>
                    <w:bottom w:val="nil"/>
                    <w:right w:val="nil"/>
                  </w:tcBorders>
                  <w:tcMar>
                    <w:top w:w="39" w:type="dxa"/>
                    <w:left w:w="39" w:type="dxa"/>
                    <w:bottom w:w="39" w:type="dxa"/>
                    <w:right w:w="39" w:type="dxa"/>
                  </w:tcMar>
                </w:tcPr>
                <w:p w14:paraId="37AF4B4A" w14:textId="77777777" w:rsidR="00CC7912" w:rsidRDefault="00CC7912">
                  <w:pPr>
                    <w:spacing w:after="0" w:line="240" w:lineRule="auto"/>
                  </w:pPr>
                </w:p>
              </w:tc>
            </w:tr>
            <w:tr w:rsidR="00CC7912" w14:paraId="228F2DF4" w14:textId="77777777">
              <w:trPr>
                <w:trHeight w:val="262"/>
              </w:trPr>
              <w:tc>
                <w:tcPr>
                  <w:tcW w:w="10714" w:type="dxa"/>
                  <w:tcBorders>
                    <w:top w:val="nil"/>
                    <w:left w:val="nil"/>
                    <w:bottom w:val="nil"/>
                    <w:right w:val="nil"/>
                  </w:tcBorders>
                  <w:tcMar>
                    <w:top w:w="39" w:type="dxa"/>
                    <w:left w:w="39" w:type="dxa"/>
                    <w:bottom w:w="39" w:type="dxa"/>
                    <w:right w:w="39" w:type="dxa"/>
                  </w:tcMar>
                </w:tcPr>
                <w:p w14:paraId="16A712F6" w14:textId="77777777" w:rsidR="00CC7912" w:rsidRDefault="00166B5D">
                  <w:pPr>
                    <w:spacing w:after="0" w:line="240" w:lineRule="auto"/>
                  </w:pPr>
                  <w:r>
                    <w:rPr>
                      <w:rFonts w:ascii="Calibri" w:eastAsia="Calibri" w:hAnsi="Calibri"/>
                      <w:b/>
                      <w:color w:val="000000"/>
                    </w:rPr>
                    <w:t>Activity Status</w:t>
                  </w:r>
                </w:p>
              </w:tc>
            </w:tr>
            <w:tr w:rsidR="00CC7912" w14:paraId="364D92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E2A129" w14:textId="77777777" w:rsidR="00CC7912" w:rsidRDefault="00166B5D">
                  <w:pPr>
                    <w:spacing w:after="0" w:line="240" w:lineRule="auto"/>
                  </w:pPr>
                  <w:r>
                    <w:rPr>
                      <w:rFonts w:ascii="Calibri" w:eastAsia="Calibri" w:hAnsi="Calibri"/>
                      <w:color w:val="000000"/>
                    </w:rPr>
                    <w:t>Ready for Submission</w:t>
                  </w:r>
                </w:p>
              </w:tc>
            </w:tr>
            <w:tr w:rsidR="00CC7912" w14:paraId="0C2CA824" w14:textId="77777777">
              <w:tc>
                <w:tcPr>
                  <w:tcW w:w="10714" w:type="dxa"/>
                  <w:tcBorders>
                    <w:top w:val="nil"/>
                    <w:left w:val="nil"/>
                    <w:bottom w:val="nil"/>
                    <w:right w:val="nil"/>
                  </w:tcBorders>
                  <w:tcMar>
                    <w:top w:w="0" w:type="dxa"/>
                    <w:left w:w="0" w:type="dxa"/>
                    <w:bottom w:w="0" w:type="dxa"/>
                    <w:right w:w="0" w:type="dxa"/>
                  </w:tcMar>
                </w:tcPr>
                <w:p w14:paraId="58FD6586" w14:textId="77777777" w:rsidR="00CC7912" w:rsidRDefault="00CC7912">
                  <w:pPr>
                    <w:spacing w:after="0" w:line="240" w:lineRule="auto"/>
                  </w:pPr>
                </w:p>
              </w:tc>
            </w:tr>
            <w:tr w:rsidR="00CC7912" w14:paraId="18D4DD02"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A51CCCA" w14:textId="77777777">
                    <w:trPr>
                      <w:trHeight w:val="180"/>
                    </w:trPr>
                    <w:tc>
                      <w:tcPr>
                        <w:tcW w:w="255" w:type="dxa"/>
                      </w:tcPr>
                      <w:p w14:paraId="283B141E" w14:textId="77777777" w:rsidR="00CC7912" w:rsidRDefault="00CC7912">
                        <w:pPr>
                          <w:pStyle w:val="EmptyCellLayoutStyle"/>
                          <w:spacing w:after="0" w:line="240" w:lineRule="auto"/>
                        </w:pPr>
                      </w:p>
                    </w:tc>
                    <w:tc>
                      <w:tcPr>
                        <w:tcW w:w="60" w:type="dxa"/>
                      </w:tcPr>
                      <w:p w14:paraId="7D7F8EB9" w14:textId="77777777" w:rsidR="00CC7912" w:rsidRDefault="00CC7912">
                        <w:pPr>
                          <w:pStyle w:val="EmptyCellLayoutStyle"/>
                          <w:spacing w:after="0" w:line="240" w:lineRule="auto"/>
                        </w:pPr>
                      </w:p>
                    </w:tc>
                    <w:tc>
                      <w:tcPr>
                        <w:tcW w:w="10399" w:type="dxa"/>
                      </w:tcPr>
                      <w:p w14:paraId="21934885" w14:textId="77777777" w:rsidR="00CC7912" w:rsidRDefault="00CC7912">
                        <w:pPr>
                          <w:pStyle w:val="EmptyCellLayoutStyle"/>
                          <w:spacing w:after="0" w:line="240" w:lineRule="auto"/>
                        </w:pPr>
                      </w:p>
                    </w:tc>
                  </w:tr>
                  <w:tr w:rsidR="00CC7912" w14:paraId="1779B340" w14:textId="77777777">
                    <w:tc>
                      <w:tcPr>
                        <w:tcW w:w="255" w:type="dxa"/>
                      </w:tcPr>
                      <w:p w14:paraId="1F2A3D3F"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69AA4CAC" w14:textId="77777777">
                          <w:trPr>
                            <w:trHeight w:val="15"/>
                          </w:trPr>
                          <w:tc>
                            <w:tcPr>
                              <w:tcW w:w="60" w:type="dxa"/>
                              <w:tcMar>
                                <w:top w:w="0" w:type="dxa"/>
                                <w:left w:w="0" w:type="dxa"/>
                                <w:bottom w:w="0" w:type="dxa"/>
                                <w:right w:w="0" w:type="dxa"/>
                              </w:tcMar>
                            </w:tcPr>
                            <w:p w14:paraId="327C67E3" w14:textId="77777777" w:rsidR="00CC7912" w:rsidRDefault="00CC7912">
                              <w:pPr>
                                <w:pStyle w:val="EmptyCellLayoutStyle"/>
                                <w:spacing w:after="0" w:line="240" w:lineRule="auto"/>
                              </w:pPr>
                            </w:p>
                          </w:tc>
                        </w:tr>
                      </w:tbl>
                      <w:p w14:paraId="454C6130" w14:textId="77777777" w:rsidR="00CC7912" w:rsidRDefault="00CC7912">
                        <w:pPr>
                          <w:spacing w:after="0" w:line="240" w:lineRule="auto"/>
                        </w:pPr>
                      </w:p>
                    </w:tc>
                    <w:tc>
                      <w:tcPr>
                        <w:tcW w:w="10399" w:type="dxa"/>
                      </w:tcPr>
                      <w:p w14:paraId="1E394E33" w14:textId="77777777" w:rsidR="00CC7912" w:rsidRDefault="00CC7912">
                        <w:pPr>
                          <w:pStyle w:val="EmptyCellLayoutStyle"/>
                          <w:spacing w:after="0" w:line="240" w:lineRule="auto"/>
                        </w:pPr>
                      </w:p>
                    </w:tc>
                  </w:tr>
                </w:tbl>
                <w:p w14:paraId="32DE64FC" w14:textId="77777777" w:rsidR="00CC7912" w:rsidRDefault="00CC7912">
                  <w:pPr>
                    <w:spacing w:after="0" w:line="240" w:lineRule="auto"/>
                  </w:pPr>
                </w:p>
              </w:tc>
            </w:tr>
          </w:tbl>
          <w:p w14:paraId="392F57D0" w14:textId="77777777" w:rsidR="00CC7912" w:rsidRDefault="00CC7912">
            <w:pPr>
              <w:spacing w:after="0" w:line="240" w:lineRule="auto"/>
            </w:pPr>
          </w:p>
        </w:tc>
        <w:tc>
          <w:tcPr>
            <w:tcW w:w="762" w:type="dxa"/>
          </w:tcPr>
          <w:p w14:paraId="6848A857" w14:textId="77777777" w:rsidR="00CC7912" w:rsidRDefault="00CC7912">
            <w:pPr>
              <w:pStyle w:val="EmptyCellLayoutStyle"/>
              <w:spacing w:after="0" w:line="240" w:lineRule="auto"/>
            </w:pPr>
          </w:p>
        </w:tc>
      </w:tr>
    </w:tbl>
    <w:p w14:paraId="2E476128"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45B54D9C" w14:textId="77777777">
        <w:tc>
          <w:tcPr>
            <w:tcW w:w="762" w:type="dxa"/>
          </w:tcPr>
          <w:p w14:paraId="03670B1C"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65BDCC71" w14:textId="77777777">
              <w:tc>
                <w:tcPr>
                  <w:tcW w:w="10714" w:type="dxa"/>
                  <w:tcBorders>
                    <w:top w:val="nil"/>
                    <w:left w:val="nil"/>
                    <w:bottom w:val="nil"/>
                    <w:right w:val="nil"/>
                  </w:tcBorders>
                  <w:tcMar>
                    <w:top w:w="0" w:type="dxa"/>
                    <w:left w:w="0" w:type="dxa"/>
                    <w:bottom w:w="0" w:type="dxa"/>
                    <w:right w:w="0" w:type="dxa"/>
                  </w:tcMar>
                </w:tcPr>
                <w:p w14:paraId="2321E0E7" w14:textId="77777777" w:rsidR="00CC7912" w:rsidRDefault="00CC7912">
                  <w:pPr>
                    <w:spacing w:after="0" w:line="240" w:lineRule="auto"/>
                  </w:pPr>
                </w:p>
              </w:tc>
            </w:tr>
            <w:tr w:rsidR="00CC7912" w14:paraId="1862B8B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D58F2AD" w14:textId="77777777" w:rsidR="00CC7912" w:rsidRDefault="00CC7912">
                  <w:pPr>
                    <w:spacing w:after="0" w:line="240" w:lineRule="auto"/>
                  </w:pPr>
                </w:p>
              </w:tc>
            </w:tr>
            <w:tr w:rsidR="00CC7912" w14:paraId="637DB93D"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3A219A0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E54B3C6" w14:textId="77777777" w:rsidR="00CC7912" w:rsidRDefault="00166B5D">
                        <w:pPr>
                          <w:spacing w:after="0" w:line="240" w:lineRule="auto"/>
                        </w:pPr>
                        <w:r>
                          <w:rPr>
                            <w:noProof/>
                          </w:rPr>
                          <w:drawing>
                            <wp:inline distT="0" distB="0" distL="0" distR="0" wp14:anchorId="71BB0D4A" wp14:editId="2FF9B2DD">
                              <wp:extent cx="949717" cy="620969"/>
                              <wp:effectExtent l="0" t="0" r="0" b="0"/>
                              <wp:docPr id="252" name="img3.png"/>
                              <wp:cNvGraphicFramePr/>
                              <a:graphic xmlns:a="http://schemas.openxmlformats.org/drawingml/2006/main">
                                <a:graphicData uri="http://schemas.openxmlformats.org/drawingml/2006/picture">
                                  <pic:pic xmlns:pic="http://schemas.openxmlformats.org/drawingml/2006/picture">
                                    <pic:nvPicPr>
                                      <pic:cNvPr id="25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C19B4B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3281795D" w14:textId="77777777" w:rsidR="00CC7912" w:rsidRDefault="00166B5D">
                              <w:pPr>
                                <w:spacing w:after="0" w:line="240" w:lineRule="auto"/>
                              </w:pPr>
                              <w:r>
                                <w:rPr>
                                  <w:rFonts w:ascii="Calibri" w:eastAsia="Calibri" w:hAnsi="Calibri"/>
                                  <w:b/>
                                  <w:color w:val="000000"/>
                                  <w:sz w:val="36"/>
                                </w:rPr>
                                <w:t>CG - 2 - Office</w:t>
                              </w:r>
                            </w:p>
                          </w:tc>
                        </w:tr>
                      </w:tbl>
                      <w:p w14:paraId="713762DD" w14:textId="77777777" w:rsidR="00CC7912" w:rsidRDefault="00CC7912">
                        <w:pPr>
                          <w:spacing w:after="0" w:line="240" w:lineRule="auto"/>
                        </w:pPr>
                      </w:p>
                    </w:tc>
                    <w:tc>
                      <w:tcPr>
                        <w:tcW w:w="43" w:type="dxa"/>
                        <w:shd w:val="clear" w:color="auto" w:fill="DDE1EA"/>
                      </w:tcPr>
                      <w:p w14:paraId="74D8BEEE" w14:textId="77777777" w:rsidR="00CC7912" w:rsidRDefault="00CC7912">
                        <w:pPr>
                          <w:pStyle w:val="EmptyCellLayoutStyle"/>
                          <w:spacing w:after="0" w:line="240" w:lineRule="auto"/>
                        </w:pPr>
                      </w:p>
                    </w:tc>
                  </w:tr>
                </w:tbl>
                <w:p w14:paraId="361F2290" w14:textId="77777777" w:rsidR="00CC7912" w:rsidRDefault="00CC7912">
                  <w:pPr>
                    <w:spacing w:after="0" w:line="240" w:lineRule="auto"/>
                  </w:pPr>
                </w:p>
              </w:tc>
            </w:tr>
            <w:tr w:rsidR="00CC7912" w14:paraId="2FB82E4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9384B93" w14:textId="77777777" w:rsidR="00CC7912" w:rsidRDefault="00CC7912">
                  <w:pPr>
                    <w:spacing w:after="0" w:line="240" w:lineRule="auto"/>
                  </w:pPr>
                </w:p>
              </w:tc>
            </w:tr>
            <w:tr w:rsidR="00CC7912" w14:paraId="30221B8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4D5635E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7D34403" w14:textId="77777777" w:rsidR="00CC7912" w:rsidRDefault="00166B5D">
                        <w:pPr>
                          <w:spacing w:after="0" w:line="240" w:lineRule="auto"/>
                        </w:pPr>
                        <w:r>
                          <w:rPr>
                            <w:noProof/>
                          </w:rPr>
                          <w:drawing>
                            <wp:inline distT="0" distB="0" distL="0" distR="0" wp14:anchorId="194FA02E" wp14:editId="1EC0BAA9">
                              <wp:extent cx="615003" cy="384377"/>
                              <wp:effectExtent l="0" t="0" r="0" b="0"/>
                              <wp:docPr id="254" name="img4.png"/>
                              <wp:cNvGraphicFramePr/>
                              <a:graphic xmlns:a="http://schemas.openxmlformats.org/drawingml/2006/main">
                                <a:graphicData uri="http://schemas.openxmlformats.org/drawingml/2006/picture">
                                  <pic:pic xmlns:pic="http://schemas.openxmlformats.org/drawingml/2006/picture">
                                    <pic:nvPicPr>
                                      <pic:cNvPr id="25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0EE4FD1C" w14:textId="77777777" w:rsidR="00CC7912" w:rsidRDefault="00CC7912">
                        <w:pPr>
                          <w:pStyle w:val="EmptyCellLayoutStyle"/>
                          <w:spacing w:after="0" w:line="240" w:lineRule="auto"/>
                        </w:pPr>
                      </w:p>
                    </w:tc>
                    <w:tc>
                      <w:tcPr>
                        <w:tcW w:w="3375" w:type="dxa"/>
                      </w:tcPr>
                      <w:p w14:paraId="01CEE2BC" w14:textId="77777777" w:rsidR="00CC7912" w:rsidRDefault="00CC7912">
                        <w:pPr>
                          <w:pStyle w:val="EmptyCellLayoutStyle"/>
                          <w:spacing w:after="0" w:line="240" w:lineRule="auto"/>
                        </w:pPr>
                      </w:p>
                    </w:tc>
                    <w:tc>
                      <w:tcPr>
                        <w:tcW w:w="6154" w:type="dxa"/>
                      </w:tcPr>
                      <w:p w14:paraId="78DCE550" w14:textId="77777777" w:rsidR="00CC7912" w:rsidRDefault="00CC7912">
                        <w:pPr>
                          <w:pStyle w:val="EmptyCellLayoutStyle"/>
                          <w:spacing w:after="0" w:line="240" w:lineRule="auto"/>
                        </w:pPr>
                      </w:p>
                    </w:tc>
                  </w:tr>
                  <w:tr w:rsidR="00CC7912" w14:paraId="62F8497F" w14:textId="77777777">
                    <w:trPr>
                      <w:trHeight w:val="601"/>
                    </w:trPr>
                    <w:tc>
                      <w:tcPr>
                        <w:tcW w:w="1095" w:type="dxa"/>
                        <w:vMerge/>
                      </w:tcPr>
                      <w:p w14:paraId="7F5F022F" w14:textId="77777777" w:rsidR="00CC7912" w:rsidRDefault="00CC7912">
                        <w:pPr>
                          <w:pStyle w:val="EmptyCellLayoutStyle"/>
                          <w:spacing w:after="0" w:line="240" w:lineRule="auto"/>
                        </w:pPr>
                      </w:p>
                    </w:tc>
                    <w:tc>
                      <w:tcPr>
                        <w:tcW w:w="90" w:type="dxa"/>
                      </w:tcPr>
                      <w:p w14:paraId="7AE3BD68"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536D2DE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0DE63433" w14:textId="77777777" w:rsidR="00CC7912" w:rsidRDefault="00166B5D">
                              <w:pPr>
                                <w:spacing w:after="0" w:line="240" w:lineRule="auto"/>
                              </w:pPr>
                              <w:r>
                                <w:rPr>
                                  <w:rFonts w:ascii="Calibri" w:eastAsia="Calibri" w:hAnsi="Calibri"/>
                                  <w:b/>
                                  <w:color w:val="000000"/>
                                  <w:sz w:val="24"/>
                                </w:rPr>
                                <w:t>Activity Metadata</w:t>
                              </w:r>
                            </w:p>
                          </w:tc>
                        </w:tr>
                      </w:tbl>
                      <w:p w14:paraId="1E875C5A" w14:textId="77777777" w:rsidR="00CC7912" w:rsidRDefault="00CC7912">
                        <w:pPr>
                          <w:spacing w:after="0" w:line="240" w:lineRule="auto"/>
                        </w:pPr>
                      </w:p>
                    </w:tc>
                    <w:tc>
                      <w:tcPr>
                        <w:tcW w:w="6154" w:type="dxa"/>
                      </w:tcPr>
                      <w:p w14:paraId="49EEA337" w14:textId="77777777" w:rsidR="00CC7912" w:rsidRDefault="00CC7912">
                        <w:pPr>
                          <w:pStyle w:val="EmptyCellLayoutStyle"/>
                          <w:spacing w:after="0" w:line="240" w:lineRule="auto"/>
                        </w:pPr>
                      </w:p>
                    </w:tc>
                  </w:tr>
                </w:tbl>
                <w:p w14:paraId="6A288924" w14:textId="77777777" w:rsidR="00CC7912" w:rsidRDefault="00CC7912">
                  <w:pPr>
                    <w:spacing w:after="0" w:line="240" w:lineRule="auto"/>
                  </w:pPr>
                </w:p>
              </w:tc>
            </w:tr>
            <w:tr w:rsidR="00CC7912" w14:paraId="71676AF1" w14:textId="77777777">
              <w:trPr>
                <w:trHeight w:val="282"/>
              </w:trPr>
              <w:tc>
                <w:tcPr>
                  <w:tcW w:w="10714" w:type="dxa"/>
                  <w:tcBorders>
                    <w:top w:val="nil"/>
                    <w:left w:val="nil"/>
                    <w:bottom w:val="nil"/>
                    <w:right w:val="nil"/>
                  </w:tcBorders>
                  <w:tcMar>
                    <w:top w:w="39" w:type="dxa"/>
                    <w:left w:w="39" w:type="dxa"/>
                    <w:bottom w:w="39" w:type="dxa"/>
                    <w:right w:w="39" w:type="dxa"/>
                  </w:tcMar>
                </w:tcPr>
                <w:p w14:paraId="2786974F" w14:textId="77777777" w:rsidR="00CC7912" w:rsidRDefault="00CC7912">
                  <w:pPr>
                    <w:spacing w:after="0" w:line="240" w:lineRule="auto"/>
                  </w:pPr>
                </w:p>
              </w:tc>
            </w:tr>
            <w:tr w:rsidR="00CC7912" w14:paraId="3E760FDD" w14:textId="77777777">
              <w:trPr>
                <w:trHeight w:val="262"/>
              </w:trPr>
              <w:tc>
                <w:tcPr>
                  <w:tcW w:w="10714" w:type="dxa"/>
                  <w:tcBorders>
                    <w:top w:val="nil"/>
                    <w:left w:val="nil"/>
                    <w:bottom w:val="nil"/>
                    <w:right w:val="nil"/>
                  </w:tcBorders>
                  <w:tcMar>
                    <w:top w:w="39" w:type="dxa"/>
                    <w:left w:w="39" w:type="dxa"/>
                    <w:bottom w:w="39" w:type="dxa"/>
                    <w:right w:w="39" w:type="dxa"/>
                  </w:tcMar>
                </w:tcPr>
                <w:p w14:paraId="277E9710"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03A34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4B5CF6" w14:textId="77777777" w:rsidR="00CC7912" w:rsidRDefault="00166B5D">
                  <w:pPr>
                    <w:spacing w:after="0" w:line="240" w:lineRule="auto"/>
                  </w:pPr>
                  <w:r>
                    <w:rPr>
                      <w:rFonts w:ascii="Calibri" w:eastAsia="Calibri" w:hAnsi="Calibri"/>
                      <w:color w:val="000000"/>
                    </w:rPr>
                    <w:t>Core Funding</w:t>
                  </w:r>
                </w:p>
              </w:tc>
            </w:tr>
            <w:tr w:rsidR="00CC7912" w14:paraId="39601CE7" w14:textId="77777777">
              <w:trPr>
                <w:trHeight w:val="262"/>
              </w:trPr>
              <w:tc>
                <w:tcPr>
                  <w:tcW w:w="10714" w:type="dxa"/>
                  <w:tcBorders>
                    <w:top w:val="nil"/>
                    <w:left w:val="nil"/>
                    <w:bottom w:val="nil"/>
                    <w:right w:val="nil"/>
                  </w:tcBorders>
                  <w:tcMar>
                    <w:top w:w="39" w:type="dxa"/>
                    <w:left w:w="39" w:type="dxa"/>
                    <w:bottom w:w="39" w:type="dxa"/>
                    <w:right w:w="39" w:type="dxa"/>
                  </w:tcMar>
                </w:tcPr>
                <w:p w14:paraId="44061BAA"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6C1A3C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41A315" w14:textId="77777777" w:rsidR="00CC7912" w:rsidRDefault="00166B5D">
                  <w:pPr>
                    <w:spacing w:after="0" w:line="240" w:lineRule="auto"/>
                  </w:pPr>
                  <w:r>
                    <w:rPr>
                      <w:rFonts w:ascii="Calibri" w:eastAsia="Calibri" w:hAnsi="Calibri"/>
                      <w:color w:val="000000"/>
                    </w:rPr>
                    <w:t>CG</w:t>
                  </w:r>
                </w:p>
              </w:tc>
            </w:tr>
            <w:tr w:rsidR="00CC7912" w14:paraId="259C2C91" w14:textId="77777777">
              <w:trPr>
                <w:trHeight w:val="262"/>
              </w:trPr>
              <w:tc>
                <w:tcPr>
                  <w:tcW w:w="10714" w:type="dxa"/>
                  <w:tcBorders>
                    <w:top w:val="nil"/>
                    <w:left w:val="nil"/>
                    <w:bottom w:val="nil"/>
                    <w:right w:val="nil"/>
                  </w:tcBorders>
                  <w:tcMar>
                    <w:top w:w="39" w:type="dxa"/>
                    <w:left w:w="39" w:type="dxa"/>
                    <w:bottom w:w="39" w:type="dxa"/>
                    <w:right w:w="39" w:type="dxa"/>
                  </w:tcMar>
                </w:tcPr>
                <w:p w14:paraId="4588A12E"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DA6AD7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667BC2" w14:textId="77777777" w:rsidR="00CC7912" w:rsidRDefault="00166B5D">
                  <w:pPr>
                    <w:spacing w:after="0" w:line="240" w:lineRule="auto"/>
                  </w:pPr>
                  <w:r>
                    <w:rPr>
                      <w:rFonts w:ascii="Calibri" w:eastAsia="Calibri" w:hAnsi="Calibri"/>
                      <w:color w:val="000000"/>
                    </w:rPr>
                    <w:t>2</w:t>
                  </w:r>
                </w:p>
              </w:tc>
            </w:tr>
            <w:tr w:rsidR="00CC7912" w14:paraId="735145E1" w14:textId="77777777">
              <w:trPr>
                <w:trHeight w:val="262"/>
              </w:trPr>
              <w:tc>
                <w:tcPr>
                  <w:tcW w:w="10714" w:type="dxa"/>
                  <w:tcBorders>
                    <w:top w:val="nil"/>
                    <w:left w:val="nil"/>
                    <w:bottom w:val="nil"/>
                    <w:right w:val="nil"/>
                  </w:tcBorders>
                  <w:tcMar>
                    <w:top w:w="39" w:type="dxa"/>
                    <w:left w:w="39" w:type="dxa"/>
                    <w:bottom w:w="39" w:type="dxa"/>
                    <w:right w:w="39" w:type="dxa"/>
                  </w:tcMar>
                </w:tcPr>
                <w:p w14:paraId="3E58E4E0"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6FCE9A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F2C725" w14:textId="77777777" w:rsidR="00CC7912" w:rsidRDefault="00166B5D">
                  <w:pPr>
                    <w:spacing w:after="0" w:line="240" w:lineRule="auto"/>
                  </w:pPr>
                  <w:r>
                    <w:rPr>
                      <w:rFonts w:ascii="Calibri" w:eastAsia="Calibri" w:hAnsi="Calibri"/>
                      <w:color w:val="000000"/>
                    </w:rPr>
                    <w:t>Office</w:t>
                  </w:r>
                </w:p>
              </w:tc>
            </w:tr>
            <w:tr w:rsidR="00CC7912" w14:paraId="5CA9557B" w14:textId="77777777">
              <w:trPr>
                <w:trHeight w:val="262"/>
              </w:trPr>
              <w:tc>
                <w:tcPr>
                  <w:tcW w:w="10714" w:type="dxa"/>
                  <w:tcBorders>
                    <w:top w:val="nil"/>
                    <w:left w:val="nil"/>
                    <w:bottom w:val="nil"/>
                    <w:right w:val="nil"/>
                  </w:tcBorders>
                  <w:tcMar>
                    <w:top w:w="39" w:type="dxa"/>
                    <w:left w:w="39" w:type="dxa"/>
                    <w:bottom w:w="39" w:type="dxa"/>
                    <w:right w:w="39" w:type="dxa"/>
                  </w:tcMar>
                </w:tcPr>
                <w:p w14:paraId="64063197"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4B165D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41318A" w14:textId="77777777" w:rsidR="00CC7912" w:rsidRDefault="00166B5D">
                  <w:pPr>
                    <w:spacing w:after="0" w:line="240" w:lineRule="auto"/>
                  </w:pPr>
                  <w:r>
                    <w:rPr>
                      <w:rFonts w:ascii="Calibri" w:eastAsia="Calibri" w:hAnsi="Calibri"/>
                      <w:color w:val="000000"/>
                    </w:rPr>
                    <w:t>Existing</w:t>
                  </w:r>
                </w:p>
              </w:tc>
            </w:tr>
            <w:tr w:rsidR="00CC7912" w14:paraId="253B40E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40E5763" w14:textId="77777777" w:rsidR="00CC7912" w:rsidRDefault="00CC7912">
                  <w:pPr>
                    <w:spacing w:after="0" w:line="240" w:lineRule="auto"/>
                  </w:pPr>
                </w:p>
              </w:tc>
            </w:tr>
            <w:tr w:rsidR="00CC7912" w14:paraId="50FFC50C" w14:textId="77777777">
              <w:trPr>
                <w:trHeight w:val="282"/>
              </w:trPr>
              <w:tc>
                <w:tcPr>
                  <w:tcW w:w="10714" w:type="dxa"/>
                  <w:tcBorders>
                    <w:top w:val="nil"/>
                    <w:left w:val="nil"/>
                    <w:bottom w:val="nil"/>
                    <w:right w:val="nil"/>
                  </w:tcBorders>
                  <w:tcMar>
                    <w:top w:w="39" w:type="dxa"/>
                    <w:left w:w="39" w:type="dxa"/>
                    <w:bottom w:w="39" w:type="dxa"/>
                    <w:right w:w="39" w:type="dxa"/>
                  </w:tcMar>
                </w:tcPr>
                <w:p w14:paraId="6D362394" w14:textId="77777777" w:rsidR="00CC7912" w:rsidRDefault="00CC7912">
                  <w:pPr>
                    <w:spacing w:after="0" w:line="240" w:lineRule="auto"/>
                  </w:pPr>
                </w:p>
              </w:tc>
            </w:tr>
            <w:tr w:rsidR="00CC7912" w14:paraId="2AB3C4A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B6E8FD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F3746EE" w14:textId="77777777" w:rsidR="00CC7912" w:rsidRDefault="00166B5D">
                        <w:pPr>
                          <w:spacing w:after="0" w:line="240" w:lineRule="auto"/>
                        </w:pPr>
                        <w:r>
                          <w:rPr>
                            <w:noProof/>
                          </w:rPr>
                          <w:drawing>
                            <wp:inline distT="0" distB="0" distL="0" distR="0" wp14:anchorId="62C5B6D7" wp14:editId="560440F4">
                              <wp:extent cx="615003" cy="384377"/>
                              <wp:effectExtent l="0" t="0" r="0" b="0"/>
                              <wp:docPr id="256" name="img5.png"/>
                              <wp:cNvGraphicFramePr/>
                              <a:graphic xmlns:a="http://schemas.openxmlformats.org/drawingml/2006/main">
                                <a:graphicData uri="http://schemas.openxmlformats.org/drawingml/2006/picture">
                                  <pic:pic xmlns:pic="http://schemas.openxmlformats.org/drawingml/2006/picture">
                                    <pic:nvPicPr>
                                      <pic:cNvPr id="25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06A9160B" w14:textId="77777777" w:rsidR="00CC7912" w:rsidRDefault="00CC7912">
                        <w:pPr>
                          <w:pStyle w:val="EmptyCellLayoutStyle"/>
                          <w:spacing w:after="0" w:line="240" w:lineRule="auto"/>
                        </w:pPr>
                      </w:p>
                    </w:tc>
                    <w:tc>
                      <w:tcPr>
                        <w:tcW w:w="4725" w:type="dxa"/>
                      </w:tcPr>
                      <w:p w14:paraId="1FBF67F5" w14:textId="77777777" w:rsidR="00CC7912" w:rsidRDefault="00CC7912">
                        <w:pPr>
                          <w:pStyle w:val="EmptyCellLayoutStyle"/>
                          <w:spacing w:after="0" w:line="240" w:lineRule="auto"/>
                        </w:pPr>
                      </w:p>
                    </w:tc>
                    <w:tc>
                      <w:tcPr>
                        <w:tcW w:w="4804" w:type="dxa"/>
                      </w:tcPr>
                      <w:p w14:paraId="0D03F22E" w14:textId="77777777" w:rsidR="00CC7912" w:rsidRDefault="00CC7912">
                        <w:pPr>
                          <w:pStyle w:val="EmptyCellLayoutStyle"/>
                          <w:spacing w:after="0" w:line="240" w:lineRule="auto"/>
                        </w:pPr>
                      </w:p>
                    </w:tc>
                  </w:tr>
                  <w:tr w:rsidR="00CC7912" w14:paraId="69529B59" w14:textId="77777777">
                    <w:trPr>
                      <w:trHeight w:val="601"/>
                    </w:trPr>
                    <w:tc>
                      <w:tcPr>
                        <w:tcW w:w="1095" w:type="dxa"/>
                        <w:vMerge/>
                      </w:tcPr>
                      <w:p w14:paraId="0B906593" w14:textId="77777777" w:rsidR="00CC7912" w:rsidRDefault="00CC7912">
                        <w:pPr>
                          <w:pStyle w:val="EmptyCellLayoutStyle"/>
                          <w:spacing w:after="0" w:line="240" w:lineRule="auto"/>
                        </w:pPr>
                      </w:p>
                    </w:tc>
                    <w:tc>
                      <w:tcPr>
                        <w:tcW w:w="90" w:type="dxa"/>
                      </w:tcPr>
                      <w:p w14:paraId="3D957CA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047050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ADC4B71" w14:textId="77777777" w:rsidR="00CC7912" w:rsidRDefault="00166B5D">
                              <w:pPr>
                                <w:spacing w:after="0" w:line="240" w:lineRule="auto"/>
                              </w:pPr>
                              <w:r>
                                <w:rPr>
                                  <w:rFonts w:ascii="Calibri" w:eastAsia="Calibri" w:hAnsi="Calibri"/>
                                  <w:b/>
                                  <w:color w:val="000000"/>
                                  <w:sz w:val="24"/>
                                </w:rPr>
                                <w:t>Activity Priorities and Description</w:t>
                              </w:r>
                            </w:p>
                          </w:tc>
                        </w:tr>
                      </w:tbl>
                      <w:p w14:paraId="1F994C6B" w14:textId="77777777" w:rsidR="00CC7912" w:rsidRDefault="00CC7912">
                        <w:pPr>
                          <w:spacing w:after="0" w:line="240" w:lineRule="auto"/>
                        </w:pPr>
                      </w:p>
                    </w:tc>
                    <w:tc>
                      <w:tcPr>
                        <w:tcW w:w="4804" w:type="dxa"/>
                      </w:tcPr>
                      <w:p w14:paraId="57155B0B" w14:textId="77777777" w:rsidR="00CC7912" w:rsidRDefault="00CC7912">
                        <w:pPr>
                          <w:pStyle w:val="EmptyCellLayoutStyle"/>
                          <w:spacing w:after="0" w:line="240" w:lineRule="auto"/>
                        </w:pPr>
                      </w:p>
                    </w:tc>
                  </w:tr>
                </w:tbl>
                <w:p w14:paraId="211E83D2" w14:textId="77777777" w:rsidR="00CC7912" w:rsidRDefault="00CC7912">
                  <w:pPr>
                    <w:spacing w:after="0" w:line="240" w:lineRule="auto"/>
                  </w:pPr>
                </w:p>
              </w:tc>
            </w:tr>
            <w:tr w:rsidR="00CC7912" w14:paraId="7CDF8407" w14:textId="77777777">
              <w:trPr>
                <w:trHeight w:val="282"/>
              </w:trPr>
              <w:tc>
                <w:tcPr>
                  <w:tcW w:w="10714" w:type="dxa"/>
                  <w:tcBorders>
                    <w:top w:val="nil"/>
                    <w:left w:val="nil"/>
                    <w:bottom w:val="nil"/>
                    <w:right w:val="nil"/>
                  </w:tcBorders>
                  <w:tcMar>
                    <w:top w:w="39" w:type="dxa"/>
                    <w:left w:w="39" w:type="dxa"/>
                    <w:bottom w:w="39" w:type="dxa"/>
                    <w:right w:w="39" w:type="dxa"/>
                  </w:tcMar>
                </w:tcPr>
                <w:p w14:paraId="4D8B87A4" w14:textId="77777777" w:rsidR="00CC7912" w:rsidRDefault="00CC7912">
                  <w:pPr>
                    <w:spacing w:after="0" w:line="240" w:lineRule="auto"/>
                  </w:pPr>
                </w:p>
              </w:tc>
            </w:tr>
            <w:tr w:rsidR="00CC7912" w14:paraId="10A83504" w14:textId="77777777">
              <w:trPr>
                <w:trHeight w:val="262"/>
              </w:trPr>
              <w:tc>
                <w:tcPr>
                  <w:tcW w:w="10714" w:type="dxa"/>
                  <w:tcBorders>
                    <w:top w:val="nil"/>
                    <w:left w:val="nil"/>
                    <w:bottom w:val="nil"/>
                    <w:right w:val="nil"/>
                  </w:tcBorders>
                  <w:tcMar>
                    <w:top w:w="39" w:type="dxa"/>
                    <w:left w:w="39" w:type="dxa"/>
                    <w:bottom w:w="39" w:type="dxa"/>
                    <w:right w:w="39" w:type="dxa"/>
                  </w:tcMar>
                </w:tcPr>
                <w:p w14:paraId="25D8FE80"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8C17B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069CFE" w14:textId="77777777" w:rsidR="00CC7912" w:rsidRDefault="00CC7912">
                  <w:pPr>
                    <w:spacing w:after="0" w:line="240" w:lineRule="auto"/>
                  </w:pPr>
                </w:p>
              </w:tc>
            </w:tr>
            <w:tr w:rsidR="00CC7912" w14:paraId="4F44EA01" w14:textId="77777777">
              <w:trPr>
                <w:trHeight w:val="282"/>
              </w:trPr>
              <w:tc>
                <w:tcPr>
                  <w:tcW w:w="10714" w:type="dxa"/>
                  <w:tcBorders>
                    <w:top w:val="nil"/>
                    <w:left w:val="nil"/>
                    <w:bottom w:val="nil"/>
                    <w:right w:val="nil"/>
                  </w:tcBorders>
                  <w:tcMar>
                    <w:top w:w="39" w:type="dxa"/>
                    <w:left w:w="39" w:type="dxa"/>
                    <w:bottom w:w="39" w:type="dxa"/>
                    <w:right w:w="39" w:type="dxa"/>
                  </w:tcMar>
                </w:tcPr>
                <w:p w14:paraId="719DD6C3"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11B98A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D2093F" w14:textId="77777777" w:rsidR="00CC7912" w:rsidRDefault="00CC7912">
                  <w:pPr>
                    <w:spacing w:after="0" w:line="240" w:lineRule="auto"/>
                  </w:pPr>
                </w:p>
              </w:tc>
            </w:tr>
            <w:tr w:rsidR="00CC7912" w14:paraId="07E159AE" w14:textId="77777777">
              <w:trPr>
                <w:trHeight w:val="262"/>
              </w:trPr>
              <w:tc>
                <w:tcPr>
                  <w:tcW w:w="10714" w:type="dxa"/>
                  <w:tcBorders>
                    <w:top w:val="nil"/>
                    <w:left w:val="nil"/>
                    <w:bottom w:val="nil"/>
                    <w:right w:val="nil"/>
                  </w:tcBorders>
                  <w:tcMar>
                    <w:top w:w="39" w:type="dxa"/>
                    <w:left w:w="39" w:type="dxa"/>
                    <w:bottom w:w="39" w:type="dxa"/>
                    <w:right w:w="39" w:type="dxa"/>
                  </w:tcMar>
                </w:tcPr>
                <w:p w14:paraId="15FF8D6D"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F4AC05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3A1BD6" w14:textId="77777777" w:rsidR="00CC7912" w:rsidRDefault="00CC7912">
                  <w:pPr>
                    <w:spacing w:after="0" w:line="240" w:lineRule="auto"/>
                  </w:pPr>
                </w:p>
              </w:tc>
            </w:tr>
            <w:tr w:rsidR="00CC7912" w14:paraId="6C99E671" w14:textId="77777777">
              <w:trPr>
                <w:trHeight w:val="262"/>
              </w:trPr>
              <w:tc>
                <w:tcPr>
                  <w:tcW w:w="10714" w:type="dxa"/>
                  <w:tcBorders>
                    <w:top w:val="nil"/>
                    <w:left w:val="nil"/>
                    <w:bottom w:val="nil"/>
                    <w:right w:val="nil"/>
                  </w:tcBorders>
                  <w:tcMar>
                    <w:top w:w="39" w:type="dxa"/>
                    <w:left w:w="39" w:type="dxa"/>
                    <w:bottom w:w="39" w:type="dxa"/>
                    <w:right w:w="39" w:type="dxa"/>
                  </w:tcMar>
                </w:tcPr>
                <w:p w14:paraId="61C20DD7"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0E95C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2A681F" w14:textId="77777777" w:rsidR="00CC7912" w:rsidRDefault="00CC7912">
                  <w:pPr>
                    <w:spacing w:after="0" w:line="240" w:lineRule="auto"/>
                  </w:pPr>
                </w:p>
              </w:tc>
            </w:tr>
            <w:tr w:rsidR="00CC7912" w14:paraId="20A58695" w14:textId="77777777">
              <w:trPr>
                <w:trHeight w:val="527"/>
              </w:trPr>
              <w:tc>
                <w:tcPr>
                  <w:tcW w:w="10714" w:type="dxa"/>
                  <w:tcBorders>
                    <w:top w:val="nil"/>
                    <w:left w:val="nil"/>
                    <w:bottom w:val="nil"/>
                    <w:right w:val="nil"/>
                  </w:tcBorders>
                  <w:tcMar>
                    <w:top w:w="39" w:type="dxa"/>
                    <w:left w:w="39" w:type="dxa"/>
                    <w:bottom w:w="39" w:type="dxa"/>
                    <w:right w:w="39" w:type="dxa"/>
                  </w:tcMar>
                </w:tcPr>
                <w:p w14:paraId="739B1C9C"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7CD9A9CD" w14:textId="77777777">
              <w:trPr>
                <w:trHeight w:val="262"/>
              </w:trPr>
              <w:tc>
                <w:tcPr>
                  <w:tcW w:w="10714" w:type="dxa"/>
                  <w:tcBorders>
                    <w:top w:val="nil"/>
                    <w:left w:val="nil"/>
                    <w:bottom w:val="nil"/>
                    <w:right w:val="nil"/>
                  </w:tcBorders>
                  <w:tcMar>
                    <w:top w:w="39" w:type="dxa"/>
                    <w:left w:w="39" w:type="dxa"/>
                    <w:bottom w:w="39" w:type="dxa"/>
                    <w:right w:w="39" w:type="dxa"/>
                  </w:tcMar>
                </w:tcPr>
                <w:p w14:paraId="0928C9FD" w14:textId="77777777" w:rsidR="00CC7912" w:rsidRDefault="00166B5D">
                  <w:pPr>
                    <w:spacing w:after="0" w:line="240" w:lineRule="auto"/>
                  </w:pPr>
                  <w:r>
                    <w:rPr>
                      <w:rFonts w:ascii="Calibri" w:eastAsia="Calibri" w:hAnsi="Calibri"/>
                      <w:b/>
                      <w:color w:val="000000"/>
                    </w:rPr>
                    <w:t>Needs Assessment</w:t>
                  </w:r>
                </w:p>
              </w:tc>
            </w:tr>
            <w:tr w:rsidR="00CC7912" w14:paraId="45B016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55414D5" w14:textId="77777777" w:rsidR="00CC7912" w:rsidRDefault="00CC7912">
                  <w:pPr>
                    <w:spacing w:after="0" w:line="240" w:lineRule="auto"/>
                  </w:pPr>
                </w:p>
              </w:tc>
            </w:tr>
            <w:tr w:rsidR="00CC7912" w14:paraId="62B169F1" w14:textId="77777777">
              <w:trPr>
                <w:trHeight w:val="277"/>
              </w:trPr>
              <w:tc>
                <w:tcPr>
                  <w:tcW w:w="10714" w:type="dxa"/>
                  <w:tcBorders>
                    <w:top w:val="nil"/>
                    <w:left w:val="nil"/>
                    <w:bottom w:val="nil"/>
                    <w:right w:val="nil"/>
                  </w:tcBorders>
                  <w:tcMar>
                    <w:top w:w="39" w:type="dxa"/>
                    <w:left w:w="39" w:type="dxa"/>
                    <w:bottom w:w="39" w:type="dxa"/>
                    <w:right w:w="39" w:type="dxa"/>
                  </w:tcMar>
                </w:tcPr>
                <w:p w14:paraId="0F69A37B" w14:textId="77777777" w:rsidR="00CC7912" w:rsidRDefault="00166B5D">
                  <w:pPr>
                    <w:spacing w:after="0" w:line="240" w:lineRule="auto"/>
                  </w:pPr>
                  <w:r>
                    <w:rPr>
                      <w:rFonts w:ascii="Calibri" w:eastAsia="Calibri" w:hAnsi="Calibri"/>
                      <w:b/>
                      <w:color w:val="000000"/>
                    </w:rPr>
                    <w:t>Priorities</w:t>
                  </w:r>
                </w:p>
              </w:tc>
            </w:tr>
            <w:tr w:rsidR="00CC7912" w14:paraId="121A7A94" w14:textId="77777777">
              <w:tc>
                <w:tcPr>
                  <w:tcW w:w="10714" w:type="dxa"/>
                  <w:tcBorders>
                    <w:top w:val="nil"/>
                    <w:left w:val="nil"/>
                    <w:bottom w:val="nil"/>
                    <w:right w:val="nil"/>
                  </w:tcBorders>
                  <w:tcMar>
                    <w:top w:w="0" w:type="dxa"/>
                    <w:left w:w="0" w:type="dxa"/>
                    <w:bottom w:w="0" w:type="dxa"/>
                    <w:right w:w="0" w:type="dxa"/>
                  </w:tcMar>
                </w:tcPr>
                <w:p w14:paraId="4B3A2E99" w14:textId="77777777" w:rsidR="00CC7912" w:rsidRDefault="00CC7912">
                  <w:pPr>
                    <w:spacing w:after="0" w:line="240" w:lineRule="auto"/>
                  </w:pPr>
                </w:p>
              </w:tc>
            </w:tr>
            <w:tr w:rsidR="00CC7912" w14:paraId="6C5A0AD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DD2ED3" w14:textId="77777777" w:rsidR="00CC7912" w:rsidRDefault="00CC7912">
                  <w:pPr>
                    <w:spacing w:after="0" w:line="240" w:lineRule="auto"/>
                  </w:pPr>
                </w:p>
              </w:tc>
            </w:tr>
            <w:tr w:rsidR="00CC7912" w14:paraId="180B3000" w14:textId="77777777">
              <w:trPr>
                <w:trHeight w:val="282"/>
              </w:trPr>
              <w:tc>
                <w:tcPr>
                  <w:tcW w:w="10714" w:type="dxa"/>
                  <w:tcBorders>
                    <w:top w:val="nil"/>
                    <w:left w:val="nil"/>
                    <w:bottom w:val="nil"/>
                    <w:right w:val="nil"/>
                  </w:tcBorders>
                  <w:tcMar>
                    <w:top w:w="39" w:type="dxa"/>
                    <w:left w:w="39" w:type="dxa"/>
                    <w:bottom w:w="39" w:type="dxa"/>
                    <w:right w:w="39" w:type="dxa"/>
                  </w:tcMar>
                </w:tcPr>
                <w:p w14:paraId="555E2701" w14:textId="77777777" w:rsidR="00CC7912" w:rsidRDefault="00CC7912">
                  <w:pPr>
                    <w:spacing w:after="0" w:line="240" w:lineRule="auto"/>
                  </w:pPr>
                </w:p>
              </w:tc>
            </w:tr>
            <w:tr w:rsidR="00CC7912" w14:paraId="0DF3D61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07DC55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3D334A" w14:textId="77777777" w:rsidR="00CC7912" w:rsidRDefault="00166B5D">
                        <w:pPr>
                          <w:spacing w:after="0" w:line="240" w:lineRule="auto"/>
                        </w:pPr>
                        <w:r>
                          <w:rPr>
                            <w:noProof/>
                          </w:rPr>
                          <w:drawing>
                            <wp:inline distT="0" distB="0" distL="0" distR="0" wp14:anchorId="7C3CAB3A" wp14:editId="3E81C110">
                              <wp:extent cx="615003" cy="384377"/>
                              <wp:effectExtent l="0" t="0" r="0" b="0"/>
                              <wp:docPr id="258" name="img6.png"/>
                              <wp:cNvGraphicFramePr/>
                              <a:graphic xmlns:a="http://schemas.openxmlformats.org/drawingml/2006/main">
                                <a:graphicData uri="http://schemas.openxmlformats.org/drawingml/2006/picture">
                                  <pic:pic xmlns:pic="http://schemas.openxmlformats.org/drawingml/2006/picture">
                                    <pic:nvPicPr>
                                      <pic:cNvPr id="25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6E555B4" w14:textId="77777777" w:rsidR="00CC7912" w:rsidRDefault="00CC7912">
                        <w:pPr>
                          <w:pStyle w:val="EmptyCellLayoutStyle"/>
                          <w:spacing w:after="0" w:line="240" w:lineRule="auto"/>
                        </w:pPr>
                      </w:p>
                    </w:tc>
                    <w:tc>
                      <w:tcPr>
                        <w:tcW w:w="4725" w:type="dxa"/>
                      </w:tcPr>
                      <w:p w14:paraId="6715C098" w14:textId="77777777" w:rsidR="00CC7912" w:rsidRDefault="00CC7912">
                        <w:pPr>
                          <w:pStyle w:val="EmptyCellLayoutStyle"/>
                          <w:spacing w:after="0" w:line="240" w:lineRule="auto"/>
                        </w:pPr>
                      </w:p>
                    </w:tc>
                    <w:tc>
                      <w:tcPr>
                        <w:tcW w:w="4804" w:type="dxa"/>
                      </w:tcPr>
                      <w:p w14:paraId="488A6627" w14:textId="77777777" w:rsidR="00CC7912" w:rsidRDefault="00CC7912">
                        <w:pPr>
                          <w:pStyle w:val="EmptyCellLayoutStyle"/>
                          <w:spacing w:after="0" w:line="240" w:lineRule="auto"/>
                        </w:pPr>
                      </w:p>
                    </w:tc>
                  </w:tr>
                  <w:tr w:rsidR="00CC7912" w14:paraId="56E86023" w14:textId="77777777">
                    <w:trPr>
                      <w:trHeight w:val="601"/>
                    </w:trPr>
                    <w:tc>
                      <w:tcPr>
                        <w:tcW w:w="1095" w:type="dxa"/>
                        <w:vMerge/>
                      </w:tcPr>
                      <w:p w14:paraId="7407F537" w14:textId="77777777" w:rsidR="00CC7912" w:rsidRDefault="00CC7912">
                        <w:pPr>
                          <w:pStyle w:val="EmptyCellLayoutStyle"/>
                          <w:spacing w:after="0" w:line="240" w:lineRule="auto"/>
                        </w:pPr>
                      </w:p>
                    </w:tc>
                    <w:tc>
                      <w:tcPr>
                        <w:tcW w:w="90" w:type="dxa"/>
                      </w:tcPr>
                      <w:p w14:paraId="705726A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8D545B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A73D593" w14:textId="77777777" w:rsidR="00CC7912" w:rsidRDefault="00166B5D">
                              <w:pPr>
                                <w:spacing w:after="0" w:line="240" w:lineRule="auto"/>
                              </w:pPr>
                              <w:r>
                                <w:rPr>
                                  <w:rFonts w:ascii="Calibri" w:eastAsia="Calibri" w:hAnsi="Calibri"/>
                                  <w:b/>
                                  <w:color w:val="000000"/>
                                  <w:sz w:val="24"/>
                                </w:rPr>
                                <w:t>Activity Demographics</w:t>
                              </w:r>
                            </w:p>
                          </w:tc>
                        </w:tr>
                      </w:tbl>
                      <w:p w14:paraId="18DF5040" w14:textId="77777777" w:rsidR="00CC7912" w:rsidRDefault="00CC7912">
                        <w:pPr>
                          <w:spacing w:after="0" w:line="240" w:lineRule="auto"/>
                        </w:pPr>
                      </w:p>
                    </w:tc>
                    <w:tc>
                      <w:tcPr>
                        <w:tcW w:w="4804" w:type="dxa"/>
                      </w:tcPr>
                      <w:p w14:paraId="4A165C86" w14:textId="77777777" w:rsidR="00CC7912" w:rsidRDefault="00CC7912">
                        <w:pPr>
                          <w:pStyle w:val="EmptyCellLayoutStyle"/>
                          <w:spacing w:after="0" w:line="240" w:lineRule="auto"/>
                        </w:pPr>
                      </w:p>
                    </w:tc>
                  </w:tr>
                </w:tbl>
                <w:p w14:paraId="2BBD084A" w14:textId="77777777" w:rsidR="00CC7912" w:rsidRDefault="00CC7912">
                  <w:pPr>
                    <w:spacing w:after="0" w:line="240" w:lineRule="auto"/>
                  </w:pPr>
                </w:p>
              </w:tc>
            </w:tr>
            <w:tr w:rsidR="00CC7912" w14:paraId="0CB0D0F5" w14:textId="77777777">
              <w:trPr>
                <w:trHeight w:val="282"/>
              </w:trPr>
              <w:tc>
                <w:tcPr>
                  <w:tcW w:w="10714" w:type="dxa"/>
                  <w:tcBorders>
                    <w:top w:val="nil"/>
                    <w:left w:val="nil"/>
                    <w:bottom w:val="nil"/>
                    <w:right w:val="nil"/>
                  </w:tcBorders>
                  <w:tcMar>
                    <w:top w:w="39" w:type="dxa"/>
                    <w:left w:w="39" w:type="dxa"/>
                    <w:bottom w:w="39" w:type="dxa"/>
                    <w:right w:w="39" w:type="dxa"/>
                  </w:tcMar>
                </w:tcPr>
                <w:p w14:paraId="5E696767" w14:textId="77777777" w:rsidR="00CC7912" w:rsidRDefault="00CC7912">
                  <w:pPr>
                    <w:spacing w:after="0" w:line="240" w:lineRule="auto"/>
                  </w:pPr>
                </w:p>
              </w:tc>
            </w:tr>
            <w:tr w:rsidR="00CC7912" w14:paraId="043D3AD2" w14:textId="77777777">
              <w:trPr>
                <w:trHeight w:val="262"/>
              </w:trPr>
              <w:tc>
                <w:tcPr>
                  <w:tcW w:w="10714" w:type="dxa"/>
                  <w:tcBorders>
                    <w:top w:val="nil"/>
                    <w:left w:val="nil"/>
                    <w:bottom w:val="nil"/>
                    <w:right w:val="nil"/>
                  </w:tcBorders>
                  <w:tcMar>
                    <w:top w:w="39" w:type="dxa"/>
                    <w:left w:w="39" w:type="dxa"/>
                    <w:bottom w:w="39" w:type="dxa"/>
                    <w:right w:w="39" w:type="dxa"/>
                  </w:tcMar>
                </w:tcPr>
                <w:p w14:paraId="764D081D"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59003CE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064E8D" w14:textId="77777777" w:rsidR="00CC7912" w:rsidRDefault="00CC7912">
                  <w:pPr>
                    <w:spacing w:after="0" w:line="240" w:lineRule="auto"/>
                  </w:pPr>
                </w:p>
              </w:tc>
            </w:tr>
            <w:tr w:rsidR="00CC7912" w14:paraId="5DDFBDD9" w14:textId="77777777">
              <w:trPr>
                <w:trHeight w:val="282"/>
              </w:trPr>
              <w:tc>
                <w:tcPr>
                  <w:tcW w:w="10714" w:type="dxa"/>
                  <w:tcBorders>
                    <w:top w:val="nil"/>
                    <w:left w:val="nil"/>
                    <w:bottom w:val="nil"/>
                    <w:right w:val="nil"/>
                  </w:tcBorders>
                  <w:tcMar>
                    <w:top w:w="39" w:type="dxa"/>
                    <w:left w:w="39" w:type="dxa"/>
                    <w:bottom w:w="39" w:type="dxa"/>
                    <w:right w:w="39" w:type="dxa"/>
                  </w:tcMar>
                </w:tcPr>
                <w:p w14:paraId="792D6745"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1D319E8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B830A5E" w14:textId="77777777" w:rsidR="00CC7912" w:rsidRDefault="00CC7912">
                  <w:pPr>
                    <w:spacing w:after="0" w:line="240" w:lineRule="auto"/>
                  </w:pPr>
                </w:p>
              </w:tc>
            </w:tr>
            <w:tr w:rsidR="00CC7912" w14:paraId="273FC901" w14:textId="77777777">
              <w:trPr>
                <w:trHeight w:val="262"/>
              </w:trPr>
              <w:tc>
                <w:tcPr>
                  <w:tcW w:w="10714" w:type="dxa"/>
                  <w:tcBorders>
                    <w:top w:val="nil"/>
                    <w:left w:val="nil"/>
                    <w:bottom w:val="nil"/>
                    <w:right w:val="nil"/>
                  </w:tcBorders>
                  <w:tcMar>
                    <w:top w:w="39" w:type="dxa"/>
                    <w:left w:w="39" w:type="dxa"/>
                    <w:bottom w:w="39" w:type="dxa"/>
                    <w:right w:w="39" w:type="dxa"/>
                  </w:tcMar>
                </w:tcPr>
                <w:p w14:paraId="139A7323"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372E68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0EE32F" w14:textId="77777777" w:rsidR="00CC7912" w:rsidRDefault="00CC7912">
                  <w:pPr>
                    <w:spacing w:after="0" w:line="240" w:lineRule="auto"/>
                  </w:pPr>
                </w:p>
              </w:tc>
            </w:tr>
            <w:tr w:rsidR="00CC7912" w14:paraId="1C0EB990" w14:textId="77777777">
              <w:trPr>
                <w:trHeight w:val="282"/>
              </w:trPr>
              <w:tc>
                <w:tcPr>
                  <w:tcW w:w="10714" w:type="dxa"/>
                  <w:tcBorders>
                    <w:top w:val="nil"/>
                    <w:left w:val="nil"/>
                    <w:bottom w:val="nil"/>
                    <w:right w:val="nil"/>
                  </w:tcBorders>
                  <w:tcMar>
                    <w:top w:w="39" w:type="dxa"/>
                    <w:left w:w="39" w:type="dxa"/>
                    <w:bottom w:w="39" w:type="dxa"/>
                    <w:right w:w="39" w:type="dxa"/>
                  </w:tcMar>
                </w:tcPr>
                <w:p w14:paraId="0A633C58"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7C134E9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F188A0" w14:textId="77777777" w:rsidR="00CC7912" w:rsidRDefault="00CC7912">
                  <w:pPr>
                    <w:spacing w:after="0" w:line="240" w:lineRule="auto"/>
                  </w:pPr>
                </w:p>
              </w:tc>
            </w:tr>
            <w:tr w:rsidR="00CC7912" w14:paraId="46F9FBA8" w14:textId="77777777">
              <w:trPr>
                <w:trHeight w:val="282"/>
              </w:trPr>
              <w:tc>
                <w:tcPr>
                  <w:tcW w:w="10714" w:type="dxa"/>
                  <w:tcBorders>
                    <w:top w:val="nil"/>
                    <w:left w:val="nil"/>
                    <w:bottom w:val="nil"/>
                    <w:right w:val="nil"/>
                  </w:tcBorders>
                  <w:tcMar>
                    <w:top w:w="39" w:type="dxa"/>
                    <w:left w:w="39" w:type="dxa"/>
                    <w:bottom w:w="39" w:type="dxa"/>
                    <w:right w:w="39" w:type="dxa"/>
                  </w:tcMar>
                </w:tcPr>
                <w:p w14:paraId="0BBC0434" w14:textId="77777777" w:rsidR="00CC7912" w:rsidRDefault="00166B5D">
                  <w:pPr>
                    <w:spacing w:after="0" w:line="240" w:lineRule="auto"/>
                  </w:pPr>
                  <w:r>
                    <w:rPr>
                      <w:rFonts w:ascii="Calibri" w:eastAsia="Calibri" w:hAnsi="Calibri"/>
                      <w:b/>
                      <w:color w:val="000000"/>
                      <w:sz w:val="24"/>
                    </w:rPr>
                    <w:t xml:space="preserve">Coverage </w:t>
                  </w:r>
                </w:p>
              </w:tc>
            </w:tr>
            <w:tr w:rsidR="00CC7912" w14:paraId="2C40891F" w14:textId="77777777">
              <w:trPr>
                <w:trHeight w:val="262"/>
              </w:trPr>
              <w:tc>
                <w:tcPr>
                  <w:tcW w:w="10714" w:type="dxa"/>
                  <w:tcBorders>
                    <w:top w:val="nil"/>
                    <w:left w:val="nil"/>
                    <w:bottom w:val="nil"/>
                    <w:right w:val="nil"/>
                  </w:tcBorders>
                  <w:tcMar>
                    <w:top w:w="39" w:type="dxa"/>
                    <w:left w:w="39" w:type="dxa"/>
                    <w:bottom w:w="39" w:type="dxa"/>
                    <w:right w:w="39" w:type="dxa"/>
                  </w:tcMar>
                </w:tcPr>
                <w:p w14:paraId="7F3841C8"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239231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2D940A7" w14:textId="77777777" w:rsidR="00CC7912" w:rsidRDefault="00CC7912">
                  <w:pPr>
                    <w:spacing w:after="0" w:line="240" w:lineRule="auto"/>
                  </w:pPr>
                </w:p>
              </w:tc>
            </w:tr>
            <w:tr w:rsidR="00CC7912" w14:paraId="235776C8" w14:textId="77777777">
              <w:trPr>
                <w:trHeight w:val="282"/>
              </w:trPr>
              <w:tc>
                <w:tcPr>
                  <w:tcW w:w="10714" w:type="dxa"/>
                  <w:tcBorders>
                    <w:top w:val="nil"/>
                    <w:left w:val="nil"/>
                    <w:bottom w:val="nil"/>
                    <w:right w:val="nil"/>
                  </w:tcBorders>
                  <w:tcMar>
                    <w:top w:w="39" w:type="dxa"/>
                    <w:left w:w="39" w:type="dxa"/>
                    <w:bottom w:w="39" w:type="dxa"/>
                    <w:right w:w="39" w:type="dxa"/>
                  </w:tcMar>
                </w:tcPr>
                <w:p w14:paraId="3A713051" w14:textId="77777777" w:rsidR="00CC7912" w:rsidRDefault="00CC7912">
                  <w:pPr>
                    <w:spacing w:after="0" w:line="240" w:lineRule="auto"/>
                  </w:pPr>
                </w:p>
              </w:tc>
            </w:tr>
            <w:tr w:rsidR="00CC7912" w14:paraId="2FCF1361" w14:textId="77777777">
              <w:tc>
                <w:tcPr>
                  <w:tcW w:w="10714" w:type="dxa"/>
                  <w:tcBorders>
                    <w:top w:val="nil"/>
                    <w:left w:val="nil"/>
                    <w:bottom w:val="nil"/>
                    <w:right w:val="nil"/>
                  </w:tcBorders>
                  <w:tcMar>
                    <w:top w:w="0" w:type="dxa"/>
                    <w:left w:w="0" w:type="dxa"/>
                    <w:bottom w:w="0" w:type="dxa"/>
                    <w:right w:w="0" w:type="dxa"/>
                  </w:tcMar>
                </w:tcPr>
                <w:p w14:paraId="6D74AAF3" w14:textId="77777777" w:rsidR="00CC7912" w:rsidRDefault="00CC7912">
                  <w:pPr>
                    <w:spacing w:after="0" w:line="240" w:lineRule="auto"/>
                  </w:pPr>
                </w:p>
              </w:tc>
            </w:tr>
            <w:tr w:rsidR="00CC7912" w14:paraId="1BF5B71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62747AE" w14:textId="77777777" w:rsidR="00CC7912" w:rsidRDefault="00CC7912">
                  <w:pPr>
                    <w:spacing w:after="0" w:line="240" w:lineRule="auto"/>
                  </w:pPr>
                </w:p>
              </w:tc>
            </w:tr>
            <w:tr w:rsidR="00CC7912" w14:paraId="2BC34781" w14:textId="77777777">
              <w:trPr>
                <w:trHeight w:val="282"/>
              </w:trPr>
              <w:tc>
                <w:tcPr>
                  <w:tcW w:w="10714" w:type="dxa"/>
                  <w:tcBorders>
                    <w:top w:val="nil"/>
                    <w:left w:val="nil"/>
                    <w:bottom w:val="nil"/>
                    <w:right w:val="nil"/>
                  </w:tcBorders>
                  <w:tcMar>
                    <w:top w:w="39" w:type="dxa"/>
                    <w:left w:w="39" w:type="dxa"/>
                    <w:bottom w:w="39" w:type="dxa"/>
                    <w:right w:w="39" w:type="dxa"/>
                  </w:tcMar>
                </w:tcPr>
                <w:p w14:paraId="3C7D3E14" w14:textId="77777777" w:rsidR="00CC7912" w:rsidRDefault="00CC7912">
                  <w:pPr>
                    <w:spacing w:after="0" w:line="240" w:lineRule="auto"/>
                  </w:pPr>
                </w:p>
              </w:tc>
            </w:tr>
            <w:tr w:rsidR="00CC7912" w14:paraId="0808B89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125556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D9AE937" w14:textId="77777777" w:rsidR="00CC7912" w:rsidRDefault="00166B5D">
                        <w:pPr>
                          <w:spacing w:after="0" w:line="240" w:lineRule="auto"/>
                        </w:pPr>
                        <w:r>
                          <w:rPr>
                            <w:noProof/>
                          </w:rPr>
                          <w:drawing>
                            <wp:inline distT="0" distB="0" distL="0" distR="0" wp14:anchorId="12D8595C" wp14:editId="10E8CA09">
                              <wp:extent cx="615003" cy="384377"/>
                              <wp:effectExtent l="0" t="0" r="0" b="0"/>
                              <wp:docPr id="260" name="img7.png"/>
                              <wp:cNvGraphicFramePr/>
                              <a:graphic xmlns:a="http://schemas.openxmlformats.org/drawingml/2006/main">
                                <a:graphicData uri="http://schemas.openxmlformats.org/drawingml/2006/picture">
                                  <pic:pic xmlns:pic="http://schemas.openxmlformats.org/drawingml/2006/picture">
                                    <pic:nvPicPr>
                                      <pic:cNvPr id="26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3AF1DC84" w14:textId="77777777" w:rsidR="00CC7912" w:rsidRDefault="00CC7912">
                        <w:pPr>
                          <w:pStyle w:val="EmptyCellLayoutStyle"/>
                          <w:spacing w:after="0" w:line="240" w:lineRule="auto"/>
                        </w:pPr>
                      </w:p>
                    </w:tc>
                    <w:tc>
                      <w:tcPr>
                        <w:tcW w:w="4725" w:type="dxa"/>
                      </w:tcPr>
                      <w:p w14:paraId="6BA57F67" w14:textId="77777777" w:rsidR="00CC7912" w:rsidRDefault="00CC7912">
                        <w:pPr>
                          <w:pStyle w:val="EmptyCellLayoutStyle"/>
                          <w:spacing w:after="0" w:line="240" w:lineRule="auto"/>
                        </w:pPr>
                      </w:p>
                    </w:tc>
                    <w:tc>
                      <w:tcPr>
                        <w:tcW w:w="4804" w:type="dxa"/>
                      </w:tcPr>
                      <w:p w14:paraId="47158F40" w14:textId="77777777" w:rsidR="00CC7912" w:rsidRDefault="00CC7912">
                        <w:pPr>
                          <w:pStyle w:val="EmptyCellLayoutStyle"/>
                          <w:spacing w:after="0" w:line="240" w:lineRule="auto"/>
                        </w:pPr>
                      </w:p>
                    </w:tc>
                  </w:tr>
                  <w:tr w:rsidR="00CC7912" w14:paraId="5E641770" w14:textId="77777777">
                    <w:trPr>
                      <w:trHeight w:val="601"/>
                    </w:trPr>
                    <w:tc>
                      <w:tcPr>
                        <w:tcW w:w="1095" w:type="dxa"/>
                        <w:vMerge/>
                      </w:tcPr>
                      <w:p w14:paraId="304A3160" w14:textId="77777777" w:rsidR="00CC7912" w:rsidRDefault="00CC7912">
                        <w:pPr>
                          <w:pStyle w:val="EmptyCellLayoutStyle"/>
                          <w:spacing w:after="0" w:line="240" w:lineRule="auto"/>
                        </w:pPr>
                      </w:p>
                    </w:tc>
                    <w:tc>
                      <w:tcPr>
                        <w:tcW w:w="90" w:type="dxa"/>
                      </w:tcPr>
                      <w:p w14:paraId="29550B5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E5B622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A1C04F" w14:textId="77777777" w:rsidR="00CC7912" w:rsidRDefault="00166B5D">
                              <w:pPr>
                                <w:spacing w:after="0" w:line="240" w:lineRule="auto"/>
                              </w:pPr>
                              <w:r>
                                <w:rPr>
                                  <w:rFonts w:ascii="Calibri" w:eastAsia="Calibri" w:hAnsi="Calibri"/>
                                  <w:b/>
                                  <w:color w:val="000000"/>
                                  <w:sz w:val="24"/>
                                </w:rPr>
                                <w:t>Activity Consultation and Collaboration</w:t>
                              </w:r>
                            </w:p>
                          </w:tc>
                        </w:tr>
                      </w:tbl>
                      <w:p w14:paraId="72D148A2" w14:textId="77777777" w:rsidR="00CC7912" w:rsidRDefault="00CC7912">
                        <w:pPr>
                          <w:spacing w:after="0" w:line="240" w:lineRule="auto"/>
                        </w:pPr>
                      </w:p>
                    </w:tc>
                    <w:tc>
                      <w:tcPr>
                        <w:tcW w:w="4804" w:type="dxa"/>
                      </w:tcPr>
                      <w:p w14:paraId="61DC6037" w14:textId="77777777" w:rsidR="00CC7912" w:rsidRDefault="00CC7912">
                        <w:pPr>
                          <w:pStyle w:val="EmptyCellLayoutStyle"/>
                          <w:spacing w:after="0" w:line="240" w:lineRule="auto"/>
                        </w:pPr>
                      </w:p>
                    </w:tc>
                  </w:tr>
                </w:tbl>
                <w:p w14:paraId="40E40E63" w14:textId="77777777" w:rsidR="00CC7912" w:rsidRDefault="00CC7912">
                  <w:pPr>
                    <w:spacing w:after="0" w:line="240" w:lineRule="auto"/>
                  </w:pPr>
                </w:p>
              </w:tc>
            </w:tr>
            <w:tr w:rsidR="00CC7912" w14:paraId="690A24DB" w14:textId="77777777">
              <w:trPr>
                <w:trHeight w:val="282"/>
              </w:trPr>
              <w:tc>
                <w:tcPr>
                  <w:tcW w:w="10714" w:type="dxa"/>
                  <w:tcBorders>
                    <w:top w:val="nil"/>
                    <w:left w:val="nil"/>
                    <w:bottom w:val="nil"/>
                    <w:right w:val="nil"/>
                  </w:tcBorders>
                  <w:tcMar>
                    <w:top w:w="39" w:type="dxa"/>
                    <w:left w:w="39" w:type="dxa"/>
                    <w:bottom w:w="39" w:type="dxa"/>
                    <w:right w:w="39" w:type="dxa"/>
                  </w:tcMar>
                </w:tcPr>
                <w:p w14:paraId="519F5845" w14:textId="77777777" w:rsidR="00CC7912" w:rsidRDefault="00CC7912">
                  <w:pPr>
                    <w:spacing w:after="0" w:line="240" w:lineRule="auto"/>
                  </w:pPr>
                </w:p>
              </w:tc>
            </w:tr>
            <w:tr w:rsidR="00CC7912" w14:paraId="193F9CF0" w14:textId="77777777">
              <w:trPr>
                <w:trHeight w:val="262"/>
              </w:trPr>
              <w:tc>
                <w:tcPr>
                  <w:tcW w:w="10714" w:type="dxa"/>
                  <w:tcBorders>
                    <w:top w:val="nil"/>
                    <w:left w:val="nil"/>
                    <w:bottom w:val="nil"/>
                    <w:right w:val="nil"/>
                  </w:tcBorders>
                  <w:tcMar>
                    <w:top w:w="39" w:type="dxa"/>
                    <w:left w:w="39" w:type="dxa"/>
                    <w:bottom w:w="39" w:type="dxa"/>
                    <w:right w:w="39" w:type="dxa"/>
                  </w:tcMar>
                </w:tcPr>
                <w:p w14:paraId="4534E4F0" w14:textId="77777777" w:rsidR="00CC7912" w:rsidRDefault="00166B5D">
                  <w:pPr>
                    <w:spacing w:after="0" w:line="240" w:lineRule="auto"/>
                  </w:pPr>
                  <w:r>
                    <w:rPr>
                      <w:rFonts w:ascii="Calibri" w:eastAsia="Calibri" w:hAnsi="Calibri"/>
                      <w:b/>
                      <w:color w:val="000000"/>
                    </w:rPr>
                    <w:t xml:space="preserve">Consultation </w:t>
                  </w:r>
                </w:p>
              </w:tc>
            </w:tr>
            <w:tr w:rsidR="00CC7912" w14:paraId="63279E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745D2F" w14:textId="77777777" w:rsidR="00CC7912" w:rsidRDefault="00CC7912">
                  <w:pPr>
                    <w:spacing w:after="0" w:line="240" w:lineRule="auto"/>
                  </w:pPr>
                </w:p>
              </w:tc>
            </w:tr>
            <w:tr w:rsidR="00CC7912" w14:paraId="5934FE8F" w14:textId="77777777">
              <w:trPr>
                <w:trHeight w:val="262"/>
              </w:trPr>
              <w:tc>
                <w:tcPr>
                  <w:tcW w:w="10714" w:type="dxa"/>
                  <w:tcBorders>
                    <w:top w:val="nil"/>
                    <w:left w:val="nil"/>
                    <w:bottom w:val="nil"/>
                    <w:right w:val="nil"/>
                  </w:tcBorders>
                  <w:tcMar>
                    <w:top w:w="39" w:type="dxa"/>
                    <w:left w:w="39" w:type="dxa"/>
                    <w:bottom w:w="39" w:type="dxa"/>
                    <w:right w:w="39" w:type="dxa"/>
                  </w:tcMar>
                </w:tcPr>
                <w:p w14:paraId="01EC16D8" w14:textId="77777777" w:rsidR="00CC7912" w:rsidRDefault="00166B5D">
                  <w:pPr>
                    <w:spacing w:after="0" w:line="240" w:lineRule="auto"/>
                  </w:pPr>
                  <w:r>
                    <w:rPr>
                      <w:rFonts w:ascii="Calibri" w:eastAsia="Calibri" w:hAnsi="Calibri"/>
                      <w:b/>
                      <w:color w:val="000000"/>
                    </w:rPr>
                    <w:t xml:space="preserve">Collaboration </w:t>
                  </w:r>
                </w:p>
              </w:tc>
            </w:tr>
            <w:tr w:rsidR="00CC7912" w14:paraId="3D01DC4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16A697" w14:textId="77777777" w:rsidR="00CC7912" w:rsidRDefault="00CC7912">
                  <w:pPr>
                    <w:spacing w:after="0" w:line="240" w:lineRule="auto"/>
                  </w:pPr>
                </w:p>
              </w:tc>
            </w:tr>
            <w:tr w:rsidR="00CC7912" w14:paraId="31FE801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B6B6496" w14:textId="77777777" w:rsidR="00CC7912" w:rsidRDefault="00CC7912">
                  <w:pPr>
                    <w:spacing w:after="0" w:line="240" w:lineRule="auto"/>
                  </w:pPr>
                </w:p>
              </w:tc>
            </w:tr>
            <w:tr w:rsidR="00CC7912" w14:paraId="07C45954" w14:textId="77777777">
              <w:trPr>
                <w:trHeight w:val="282"/>
              </w:trPr>
              <w:tc>
                <w:tcPr>
                  <w:tcW w:w="10714" w:type="dxa"/>
                  <w:tcBorders>
                    <w:top w:val="nil"/>
                    <w:left w:val="nil"/>
                    <w:bottom w:val="nil"/>
                    <w:right w:val="nil"/>
                  </w:tcBorders>
                  <w:tcMar>
                    <w:top w:w="39" w:type="dxa"/>
                    <w:left w:w="39" w:type="dxa"/>
                    <w:bottom w:w="39" w:type="dxa"/>
                    <w:right w:w="39" w:type="dxa"/>
                  </w:tcMar>
                </w:tcPr>
                <w:p w14:paraId="0B84FC01" w14:textId="77777777" w:rsidR="00CC7912" w:rsidRDefault="00CC7912">
                  <w:pPr>
                    <w:spacing w:after="0" w:line="240" w:lineRule="auto"/>
                  </w:pPr>
                </w:p>
              </w:tc>
            </w:tr>
            <w:tr w:rsidR="00CC7912" w14:paraId="4815926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D647BA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2A3B061" w14:textId="77777777" w:rsidR="00CC7912" w:rsidRDefault="00166B5D">
                        <w:pPr>
                          <w:spacing w:after="0" w:line="240" w:lineRule="auto"/>
                        </w:pPr>
                        <w:r>
                          <w:rPr>
                            <w:noProof/>
                          </w:rPr>
                          <w:drawing>
                            <wp:inline distT="0" distB="0" distL="0" distR="0" wp14:anchorId="4D9B63CE" wp14:editId="5D50B9F0">
                              <wp:extent cx="615003" cy="384377"/>
                              <wp:effectExtent l="0" t="0" r="0" b="0"/>
                              <wp:docPr id="262" name="img8.png"/>
                              <wp:cNvGraphicFramePr/>
                              <a:graphic xmlns:a="http://schemas.openxmlformats.org/drawingml/2006/main">
                                <a:graphicData uri="http://schemas.openxmlformats.org/drawingml/2006/picture">
                                  <pic:pic xmlns:pic="http://schemas.openxmlformats.org/drawingml/2006/picture">
                                    <pic:nvPicPr>
                                      <pic:cNvPr id="26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CB229F1" w14:textId="77777777" w:rsidR="00CC7912" w:rsidRDefault="00CC7912">
                        <w:pPr>
                          <w:pStyle w:val="EmptyCellLayoutStyle"/>
                          <w:spacing w:after="0" w:line="240" w:lineRule="auto"/>
                        </w:pPr>
                      </w:p>
                    </w:tc>
                    <w:tc>
                      <w:tcPr>
                        <w:tcW w:w="4725" w:type="dxa"/>
                      </w:tcPr>
                      <w:p w14:paraId="49FFDEF0" w14:textId="77777777" w:rsidR="00CC7912" w:rsidRDefault="00CC7912">
                        <w:pPr>
                          <w:pStyle w:val="EmptyCellLayoutStyle"/>
                          <w:spacing w:after="0" w:line="240" w:lineRule="auto"/>
                        </w:pPr>
                      </w:p>
                    </w:tc>
                    <w:tc>
                      <w:tcPr>
                        <w:tcW w:w="4804" w:type="dxa"/>
                      </w:tcPr>
                      <w:p w14:paraId="7818759A" w14:textId="77777777" w:rsidR="00CC7912" w:rsidRDefault="00CC7912">
                        <w:pPr>
                          <w:pStyle w:val="EmptyCellLayoutStyle"/>
                          <w:spacing w:after="0" w:line="240" w:lineRule="auto"/>
                        </w:pPr>
                      </w:p>
                    </w:tc>
                  </w:tr>
                  <w:tr w:rsidR="00CC7912" w14:paraId="12C00521" w14:textId="77777777">
                    <w:trPr>
                      <w:trHeight w:val="601"/>
                    </w:trPr>
                    <w:tc>
                      <w:tcPr>
                        <w:tcW w:w="1095" w:type="dxa"/>
                        <w:vMerge/>
                      </w:tcPr>
                      <w:p w14:paraId="72E95085" w14:textId="77777777" w:rsidR="00CC7912" w:rsidRDefault="00CC7912">
                        <w:pPr>
                          <w:pStyle w:val="EmptyCellLayoutStyle"/>
                          <w:spacing w:after="0" w:line="240" w:lineRule="auto"/>
                        </w:pPr>
                      </w:p>
                    </w:tc>
                    <w:tc>
                      <w:tcPr>
                        <w:tcW w:w="90" w:type="dxa"/>
                      </w:tcPr>
                      <w:p w14:paraId="7BC2F2C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4E8634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E7BA72" w14:textId="77777777" w:rsidR="00CC7912" w:rsidRDefault="00166B5D">
                              <w:pPr>
                                <w:spacing w:after="0" w:line="240" w:lineRule="auto"/>
                              </w:pPr>
                              <w:r>
                                <w:rPr>
                                  <w:rFonts w:ascii="Calibri" w:eastAsia="Calibri" w:hAnsi="Calibri"/>
                                  <w:b/>
                                  <w:color w:val="000000"/>
                                  <w:sz w:val="24"/>
                                </w:rPr>
                                <w:t>Activity Milestone Details/Duration</w:t>
                              </w:r>
                            </w:p>
                          </w:tc>
                        </w:tr>
                      </w:tbl>
                      <w:p w14:paraId="7235A004" w14:textId="77777777" w:rsidR="00CC7912" w:rsidRDefault="00CC7912">
                        <w:pPr>
                          <w:spacing w:after="0" w:line="240" w:lineRule="auto"/>
                        </w:pPr>
                      </w:p>
                    </w:tc>
                    <w:tc>
                      <w:tcPr>
                        <w:tcW w:w="4804" w:type="dxa"/>
                      </w:tcPr>
                      <w:p w14:paraId="0E489D1C" w14:textId="77777777" w:rsidR="00CC7912" w:rsidRDefault="00CC7912">
                        <w:pPr>
                          <w:pStyle w:val="EmptyCellLayoutStyle"/>
                          <w:spacing w:after="0" w:line="240" w:lineRule="auto"/>
                        </w:pPr>
                      </w:p>
                    </w:tc>
                  </w:tr>
                </w:tbl>
                <w:p w14:paraId="6B91812D" w14:textId="77777777" w:rsidR="00CC7912" w:rsidRDefault="00CC7912">
                  <w:pPr>
                    <w:spacing w:after="0" w:line="240" w:lineRule="auto"/>
                  </w:pPr>
                </w:p>
              </w:tc>
            </w:tr>
            <w:tr w:rsidR="00CC7912" w14:paraId="244A30CB" w14:textId="77777777">
              <w:trPr>
                <w:trHeight w:val="282"/>
              </w:trPr>
              <w:tc>
                <w:tcPr>
                  <w:tcW w:w="10714" w:type="dxa"/>
                  <w:tcBorders>
                    <w:top w:val="nil"/>
                    <w:left w:val="nil"/>
                    <w:bottom w:val="nil"/>
                    <w:right w:val="nil"/>
                  </w:tcBorders>
                  <w:tcMar>
                    <w:top w:w="39" w:type="dxa"/>
                    <w:left w:w="39" w:type="dxa"/>
                    <w:bottom w:w="39" w:type="dxa"/>
                    <w:right w:w="39" w:type="dxa"/>
                  </w:tcMar>
                </w:tcPr>
                <w:p w14:paraId="7E9E91BE" w14:textId="77777777" w:rsidR="00CC7912" w:rsidRDefault="00CC7912">
                  <w:pPr>
                    <w:spacing w:after="0" w:line="240" w:lineRule="auto"/>
                  </w:pPr>
                </w:p>
              </w:tc>
            </w:tr>
            <w:tr w:rsidR="00CC7912" w14:paraId="7653B4FE" w14:textId="77777777">
              <w:trPr>
                <w:trHeight w:val="262"/>
              </w:trPr>
              <w:tc>
                <w:tcPr>
                  <w:tcW w:w="10714" w:type="dxa"/>
                  <w:tcBorders>
                    <w:top w:val="nil"/>
                    <w:left w:val="nil"/>
                    <w:bottom w:val="nil"/>
                    <w:right w:val="nil"/>
                  </w:tcBorders>
                  <w:tcMar>
                    <w:top w:w="39" w:type="dxa"/>
                    <w:left w:w="39" w:type="dxa"/>
                    <w:bottom w:w="39" w:type="dxa"/>
                    <w:right w:w="39" w:type="dxa"/>
                  </w:tcMar>
                </w:tcPr>
                <w:p w14:paraId="4D3E9E82" w14:textId="77777777" w:rsidR="00CC7912" w:rsidRDefault="00166B5D">
                  <w:pPr>
                    <w:spacing w:after="0" w:line="240" w:lineRule="auto"/>
                  </w:pPr>
                  <w:r>
                    <w:rPr>
                      <w:rFonts w:ascii="Calibri" w:eastAsia="Calibri" w:hAnsi="Calibri"/>
                      <w:b/>
                      <w:color w:val="000000"/>
                    </w:rPr>
                    <w:t xml:space="preserve">Activity Start Date </w:t>
                  </w:r>
                </w:p>
              </w:tc>
            </w:tr>
            <w:tr w:rsidR="00CC7912" w14:paraId="111579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537754" w14:textId="77777777" w:rsidR="00CC7912" w:rsidRDefault="00CC7912">
                  <w:pPr>
                    <w:spacing w:after="0" w:line="240" w:lineRule="auto"/>
                  </w:pPr>
                </w:p>
              </w:tc>
            </w:tr>
            <w:tr w:rsidR="00CC7912" w14:paraId="42F62394" w14:textId="77777777">
              <w:trPr>
                <w:trHeight w:val="262"/>
              </w:trPr>
              <w:tc>
                <w:tcPr>
                  <w:tcW w:w="10714" w:type="dxa"/>
                  <w:tcBorders>
                    <w:top w:val="nil"/>
                    <w:left w:val="nil"/>
                    <w:bottom w:val="nil"/>
                    <w:right w:val="nil"/>
                  </w:tcBorders>
                  <w:tcMar>
                    <w:top w:w="39" w:type="dxa"/>
                    <w:left w:w="39" w:type="dxa"/>
                    <w:bottom w:w="39" w:type="dxa"/>
                    <w:right w:w="39" w:type="dxa"/>
                  </w:tcMar>
                </w:tcPr>
                <w:p w14:paraId="7FD5AA60" w14:textId="77777777" w:rsidR="00CC7912" w:rsidRDefault="00166B5D">
                  <w:pPr>
                    <w:spacing w:after="0" w:line="240" w:lineRule="auto"/>
                  </w:pPr>
                  <w:r>
                    <w:rPr>
                      <w:rFonts w:ascii="Calibri" w:eastAsia="Calibri" w:hAnsi="Calibri"/>
                      <w:b/>
                      <w:color w:val="000000"/>
                    </w:rPr>
                    <w:t xml:space="preserve">Activity End Date </w:t>
                  </w:r>
                </w:p>
              </w:tc>
            </w:tr>
            <w:tr w:rsidR="00CC7912" w14:paraId="12E607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BFC499" w14:textId="77777777" w:rsidR="00CC7912" w:rsidRDefault="00CC7912">
                  <w:pPr>
                    <w:spacing w:after="0" w:line="240" w:lineRule="auto"/>
                  </w:pPr>
                </w:p>
              </w:tc>
            </w:tr>
            <w:tr w:rsidR="00CC7912" w14:paraId="5F74DC97" w14:textId="77777777">
              <w:trPr>
                <w:trHeight w:val="262"/>
              </w:trPr>
              <w:tc>
                <w:tcPr>
                  <w:tcW w:w="10714" w:type="dxa"/>
                  <w:tcBorders>
                    <w:top w:val="nil"/>
                    <w:left w:val="nil"/>
                    <w:bottom w:val="nil"/>
                    <w:right w:val="nil"/>
                  </w:tcBorders>
                  <w:tcMar>
                    <w:top w:w="39" w:type="dxa"/>
                    <w:left w:w="39" w:type="dxa"/>
                    <w:bottom w:w="39" w:type="dxa"/>
                    <w:right w:w="39" w:type="dxa"/>
                  </w:tcMar>
                </w:tcPr>
                <w:p w14:paraId="1DBFBAFA" w14:textId="77777777" w:rsidR="00CC7912" w:rsidRDefault="00166B5D">
                  <w:pPr>
                    <w:spacing w:after="0" w:line="240" w:lineRule="auto"/>
                  </w:pPr>
                  <w:r>
                    <w:rPr>
                      <w:rFonts w:ascii="Calibri" w:eastAsia="Calibri" w:hAnsi="Calibri"/>
                      <w:b/>
                      <w:color w:val="000000"/>
                    </w:rPr>
                    <w:t>Service Delivery Start Date</w:t>
                  </w:r>
                </w:p>
              </w:tc>
            </w:tr>
            <w:tr w:rsidR="00CC7912" w14:paraId="18C0C7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3F698B" w14:textId="77777777" w:rsidR="00CC7912" w:rsidRDefault="00CC7912">
                  <w:pPr>
                    <w:spacing w:after="0" w:line="240" w:lineRule="auto"/>
                  </w:pPr>
                </w:p>
              </w:tc>
            </w:tr>
            <w:tr w:rsidR="00CC7912" w14:paraId="7EAF34C7" w14:textId="77777777">
              <w:trPr>
                <w:trHeight w:val="262"/>
              </w:trPr>
              <w:tc>
                <w:tcPr>
                  <w:tcW w:w="10714" w:type="dxa"/>
                  <w:tcBorders>
                    <w:top w:val="nil"/>
                    <w:left w:val="nil"/>
                    <w:bottom w:val="nil"/>
                    <w:right w:val="nil"/>
                  </w:tcBorders>
                  <w:tcMar>
                    <w:top w:w="39" w:type="dxa"/>
                    <w:left w:w="39" w:type="dxa"/>
                    <w:bottom w:w="39" w:type="dxa"/>
                    <w:right w:w="39" w:type="dxa"/>
                  </w:tcMar>
                </w:tcPr>
                <w:p w14:paraId="36AF507A" w14:textId="77777777" w:rsidR="00CC7912" w:rsidRDefault="00166B5D">
                  <w:pPr>
                    <w:spacing w:after="0" w:line="240" w:lineRule="auto"/>
                  </w:pPr>
                  <w:r>
                    <w:rPr>
                      <w:rFonts w:ascii="Calibri" w:eastAsia="Calibri" w:hAnsi="Calibri"/>
                      <w:b/>
                      <w:color w:val="000000"/>
                    </w:rPr>
                    <w:t>Service Delivery End Date</w:t>
                  </w:r>
                </w:p>
              </w:tc>
            </w:tr>
            <w:tr w:rsidR="00CC7912" w14:paraId="72A2AE5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88BC0B" w14:textId="77777777" w:rsidR="00CC7912" w:rsidRDefault="00CC7912">
                  <w:pPr>
                    <w:spacing w:after="0" w:line="240" w:lineRule="auto"/>
                  </w:pPr>
                </w:p>
              </w:tc>
            </w:tr>
            <w:tr w:rsidR="00CC7912" w14:paraId="126E9CFB" w14:textId="77777777">
              <w:trPr>
                <w:trHeight w:val="262"/>
              </w:trPr>
              <w:tc>
                <w:tcPr>
                  <w:tcW w:w="10714" w:type="dxa"/>
                  <w:tcBorders>
                    <w:top w:val="nil"/>
                    <w:left w:val="nil"/>
                    <w:bottom w:val="nil"/>
                    <w:right w:val="nil"/>
                  </w:tcBorders>
                  <w:tcMar>
                    <w:top w:w="39" w:type="dxa"/>
                    <w:left w:w="39" w:type="dxa"/>
                    <w:bottom w:w="39" w:type="dxa"/>
                    <w:right w:w="39" w:type="dxa"/>
                  </w:tcMar>
                </w:tcPr>
                <w:p w14:paraId="6606155E" w14:textId="77777777" w:rsidR="00CC7912" w:rsidRDefault="00166B5D">
                  <w:pPr>
                    <w:spacing w:after="0" w:line="240" w:lineRule="auto"/>
                  </w:pPr>
                  <w:r>
                    <w:rPr>
                      <w:rFonts w:ascii="Calibri" w:eastAsia="Calibri" w:hAnsi="Calibri"/>
                      <w:b/>
                      <w:color w:val="000000"/>
                    </w:rPr>
                    <w:t>Other Relevant Milestones</w:t>
                  </w:r>
                </w:p>
              </w:tc>
            </w:tr>
            <w:tr w:rsidR="00CC7912" w14:paraId="79745B0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88F6E4" w14:textId="77777777" w:rsidR="00CC7912" w:rsidRDefault="00CC7912">
                  <w:pPr>
                    <w:spacing w:after="0" w:line="240" w:lineRule="auto"/>
                  </w:pPr>
                </w:p>
              </w:tc>
            </w:tr>
            <w:tr w:rsidR="00CC7912" w14:paraId="2395134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FD4D8FB" w14:textId="77777777" w:rsidR="00CC7912" w:rsidRDefault="00CC7912">
                  <w:pPr>
                    <w:spacing w:after="0" w:line="240" w:lineRule="auto"/>
                  </w:pPr>
                </w:p>
              </w:tc>
            </w:tr>
            <w:tr w:rsidR="00CC7912" w14:paraId="2AD8B98A" w14:textId="77777777">
              <w:trPr>
                <w:trHeight w:val="282"/>
              </w:trPr>
              <w:tc>
                <w:tcPr>
                  <w:tcW w:w="10714" w:type="dxa"/>
                  <w:tcBorders>
                    <w:top w:val="nil"/>
                    <w:left w:val="nil"/>
                    <w:bottom w:val="nil"/>
                    <w:right w:val="nil"/>
                  </w:tcBorders>
                  <w:tcMar>
                    <w:top w:w="39" w:type="dxa"/>
                    <w:left w:w="39" w:type="dxa"/>
                    <w:bottom w:w="39" w:type="dxa"/>
                    <w:right w:w="39" w:type="dxa"/>
                  </w:tcMar>
                </w:tcPr>
                <w:p w14:paraId="2911CC56" w14:textId="77777777" w:rsidR="00CC7912" w:rsidRDefault="00CC7912">
                  <w:pPr>
                    <w:spacing w:after="0" w:line="240" w:lineRule="auto"/>
                  </w:pPr>
                </w:p>
              </w:tc>
            </w:tr>
            <w:tr w:rsidR="00CC7912" w14:paraId="52E7BEB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8A251D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52A2BF" w14:textId="77777777" w:rsidR="00CC7912" w:rsidRDefault="00166B5D">
                        <w:pPr>
                          <w:spacing w:after="0" w:line="240" w:lineRule="auto"/>
                        </w:pPr>
                        <w:r>
                          <w:rPr>
                            <w:noProof/>
                          </w:rPr>
                          <w:drawing>
                            <wp:inline distT="0" distB="0" distL="0" distR="0" wp14:anchorId="7CFA1FCC" wp14:editId="22A2DFBB">
                              <wp:extent cx="615003" cy="384377"/>
                              <wp:effectExtent l="0" t="0" r="0" b="0"/>
                              <wp:docPr id="264" name="img9.png"/>
                              <wp:cNvGraphicFramePr/>
                              <a:graphic xmlns:a="http://schemas.openxmlformats.org/drawingml/2006/main">
                                <a:graphicData uri="http://schemas.openxmlformats.org/drawingml/2006/picture">
                                  <pic:pic xmlns:pic="http://schemas.openxmlformats.org/drawingml/2006/picture">
                                    <pic:nvPicPr>
                                      <pic:cNvPr id="26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83A5B65" w14:textId="77777777" w:rsidR="00CC7912" w:rsidRDefault="00CC7912">
                        <w:pPr>
                          <w:pStyle w:val="EmptyCellLayoutStyle"/>
                          <w:spacing w:after="0" w:line="240" w:lineRule="auto"/>
                        </w:pPr>
                      </w:p>
                    </w:tc>
                    <w:tc>
                      <w:tcPr>
                        <w:tcW w:w="4725" w:type="dxa"/>
                      </w:tcPr>
                      <w:p w14:paraId="11D0FBA6" w14:textId="77777777" w:rsidR="00CC7912" w:rsidRDefault="00CC7912">
                        <w:pPr>
                          <w:pStyle w:val="EmptyCellLayoutStyle"/>
                          <w:spacing w:after="0" w:line="240" w:lineRule="auto"/>
                        </w:pPr>
                      </w:p>
                    </w:tc>
                    <w:tc>
                      <w:tcPr>
                        <w:tcW w:w="4804" w:type="dxa"/>
                      </w:tcPr>
                      <w:p w14:paraId="1952CD7F" w14:textId="77777777" w:rsidR="00CC7912" w:rsidRDefault="00CC7912">
                        <w:pPr>
                          <w:pStyle w:val="EmptyCellLayoutStyle"/>
                          <w:spacing w:after="0" w:line="240" w:lineRule="auto"/>
                        </w:pPr>
                      </w:p>
                    </w:tc>
                  </w:tr>
                  <w:tr w:rsidR="00CC7912" w14:paraId="3ADC614C" w14:textId="77777777">
                    <w:trPr>
                      <w:trHeight w:val="601"/>
                    </w:trPr>
                    <w:tc>
                      <w:tcPr>
                        <w:tcW w:w="1095" w:type="dxa"/>
                        <w:vMerge/>
                      </w:tcPr>
                      <w:p w14:paraId="262A4A46" w14:textId="77777777" w:rsidR="00CC7912" w:rsidRDefault="00CC7912">
                        <w:pPr>
                          <w:pStyle w:val="EmptyCellLayoutStyle"/>
                          <w:spacing w:after="0" w:line="240" w:lineRule="auto"/>
                        </w:pPr>
                      </w:p>
                    </w:tc>
                    <w:tc>
                      <w:tcPr>
                        <w:tcW w:w="90" w:type="dxa"/>
                      </w:tcPr>
                      <w:p w14:paraId="3F70168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31487C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1C19BF" w14:textId="77777777" w:rsidR="00CC7912" w:rsidRDefault="00166B5D">
                              <w:pPr>
                                <w:spacing w:after="0" w:line="240" w:lineRule="auto"/>
                              </w:pPr>
                              <w:r>
                                <w:rPr>
                                  <w:rFonts w:ascii="Calibri" w:eastAsia="Calibri" w:hAnsi="Calibri"/>
                                  <w:b/>
                                  <w:color w:val="000000"/>
                                  <w:sz w:val="24"/>
                                </w:rPr>
                                <w:t>Activity Commissioning</w:t>
                              </w:r>
                            </w:p>
                          </w:tc>
                        </w:tr>
                      </w:tbl>
                      <w:p w14:paraId="35A9E3DD" w14:textId="77777777" w:rsidR="00CC7912" w:rsidRDefault="00CC7912">
                        <w:pPr>
                          <w:spacing w:after="0" w:line="240" w:lineRule="auto"/>
                        </w:pPr>
                      </w:p>
                    </w:tc>
                    <w:tc>
                      <w:tcPr>
                        <w:tcW w:w="4804" w:type="dxa"/>
                      </w:tcPr>
                      <w:p w14:paraId="519777D1" w14:textId="77777777" w:rsidR="00CC7912" w:rsidRDefault="00CC7912">
                        <w:pPr>
                          <w:pStyle w:val="EmptyCellLayoutStyle"/>
                          <w:spacing w:after="0" w:line="240" w:lineRule="auto"/>
                        </w:pPr>
                      </w:p>
                    </w:tc>
                  </w:tr>
                </w:tbl>
                <w:p w14:paraId="338D6851" w14:textId="77777777" w:rsidR="00CC7912" w:rsidRDefault="00CC7912">
                  <w:pPr>
                    <w:spacing w:after="0" w:line="240" w:lineRule="auto"/>
                  </w:pPr>
                </w:p>
              </w:tc>
            </w:tr>
            <w:tr w:rsidR="00CC7912" w14:paraId="123FA6C8" w14:textId="77777777">
              <w:trPr>
                <w:trHeight w:val="282"/>
              </w:trPr>
              <w:tc>
                <w:tcPr>
                  <w:tcW w:w="10714" w:type="dxa"/>
                  <w:tcBorders>
                    <w:top w:val="nil"/>
                    <w:left w:val="nil"/>
                    <w:bottom w:val="nil"/>
                    <w:right w:val="nil"/>
                  </w:tcBorders>
                  <w:tcMar>
                    <w:top w:w="39" w:type="dxa"/>
                    <w:left w:w="39" w:type="dxa"/>
                    <w:bottom w:w="39" w:type="dxa"/>
                    <w:right w:w="39" w:type="dxa"/>
                  </w:tcMar>
                </w:tcPr>
                <w:p w14:paraId="1F8D7EA1" w14:textId="77777777" w:rsidR="00CC7912" w:rsidRDefault="00CC7912">
                  <w:pPr>
                    <w:spacing w:after="0" w:line="240" w:lineRule="auto"/>
                  </w:pPr>
                </w:p>
              </w:tc>
            </w:tr>
            <w:tr w:rsidR="00CC7912" w14:paraId="79C1861C" w14:textId="77777777">
              <w:trPr>
                <w:trHeight w:val="262"/>
              </w:trPr>
              <w:tc>
                <w:tcPr>
                  <w:tcW w:w="10714" w:type="dxa"/>
                  <w:tcBorders>
                    <w:top w:val="nil"/>
                    <w:left w:val="nil"/>
                    <w:bottom w:val="nil"/>
                    <w:right w:val="nil"/>
                  </w:tcBorders>
                  <w:tcMar>
                    <w:top w:w="39" w:type="dxa"/>
                    <w:left w:w="39" w:type="dxa"/>
                    <w:bottom w:w="39" w:type="dxa"/>
                    <w:right w:w="39" w:type="dxa"/>
                  </w:tcMar>
                </w:tcPr>
                <w:p w14:paraId="2EEDF44A"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3344A2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42C81A"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D033E85"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3082738C"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179785D2"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AF59977"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2B0D2B58"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D143D0A" w14:textId="77777777">
              <w:trPr>
                <w:trHeight w:val="282"/>
              </w:trPr>
              <w:tc>
                <w:tcPr>
                  <w:tcW w:w="10714" w:type="dxa"/>
                  <w:tcBorders>
                    <w:top w:val="nil"/>
                    <w:left w:val="nil"/>
                    <w:bottom w:val="nil"/>
                    <w:right w:val="nil"/>
                  </w:tcBorders>
                  <w:tcMar>
                    <w:top w:w="39" w:type="dxa"/>
                    <w:left w:w="39" w:type="dxa"/>
                    <w:bottom w:w="39" w:type="dxa"/>
                    <w:right w:w="39" w:type="dxa"/>
                  </w:tcMar>
                </w:tcPr>
                <w:p w14:paraId="6B29C916" w14:textId="77777777" w:rsidR="00CC7912" w:rsidRDefault="00CC7912">
                  <w:pPr>
                    <w:spacing w:after="0" w:line="240" w:lineRule="auto"/>
                  </w:pPr>
                </w:p>
              </w:tc>
            </w:tr>
            <w:tr w:rsidR="00CC7912" w14:paraId="7910B248" w14:textId="77777777">
              <w:trPr>
                <w:trHeight w:val="262"/>
              </w:trPr>
              <w:tc>
                <w:tcPr>
                  <w:tcW w:w="10714" w:type="dxa"/>
                  <w:tcBorders>
                    <w:top w:val="nil"/>
                    <w:left w:val="nil"/>
                    <w:bottom w:val="nil"/>
                    <w:right w:val="nil"/>
                  </w:tcBorders>
                  <w:tcMar>
                    <w:top w:w="39" w:type="dxa"/>
                    <w:left w:w="39" w:type="dxa"/>
                    <w:bottom w:w="39" w:type="dxa"/>
                    <w:right w:w="39" w:type="dxa"/>
                  </w:tcMar>
                </w:tcPr>
                <w:p w14:paraId="4C767FC6"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296C08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946ED1" w14:textId="77777777" w:rsidR="00CC7912" w:rsidRDefault="00CC7912">
                  <w:pPr>
                    <w:spacing w:after="0" w:line="240" w:lineRule="auto"/>
                  </w:pPr>
                </w:p>
              </w:tc>
            </w:tr>
            <w:tr w:rsidR="00CC7912" w14:paraId="56069C48" w14:textId="77777777">
              <w:trPr>
                <w:trHeight w:val="262"/>
              </w:trPr>
              <w:tc>
                <w:tcPr>
                  <w:tcW w:w="10714" w:type="dxa"/>
                  <w:tcBorders>
                    <w:top w:val="nil"/>
                    <w:left w:val="nil"/>
                    <w:bottom w:val="nil"/>
                    <w:right w:val="nil"/>
                  </w:tcBorders>
                  <w:tcMar>
                    <w:top w:w="39" w:type="dxa"/>
                    <w:left w:w="39" w:type="dxa"/>
                    <w:bottom w:w="39" w:type="dxa"/>
                    <w:right w:w="39" w:type="dxa"/>
                  </w:tcMar>
                </w:tcPr>
                <w:p w14:paraId="30981912"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47D8BE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A660B4" w14:textId="77777777" w:rsidR="00CC7912" w:rsidRDefault="00CC7912">
                  <w:pPr>
                    <w:spacing w:after="0" w:line="240" w:lineRule="auto"/>
                  </w:pPr>
                </w:p>
              </w:tc>
            </w:tr>
            <w:tr w:rsidR="00CC7912" w14:paraId="3892E0CC" w14:textId="77777777">
              <w:trPr>
                <w:trHeight w:val="262"/>
              </w:trPr>
              <w:tc>
                <w:tcPr>
                  <w:tcW w:w="10714" w:type="dxa"/>
                  <w:tcBorders>
                    <w:top w:val="nil"/>
                    <w:left w:val="nil"/>
                    <w:bottom w:val="nil"/>
                    <w:right w:val="nil"/>
                  </w:tcBorders>
                  <w:tcMar>
                    <w:top w:w="39" w:type="dxa"/>
                    <w:left w:w="39" w:type="dxa"/>
                    <w:bottom w:w="39" w:type="dxa"/>
                    <w:right w:w="39" w:type="dxa"/>
                  </w:tcMar>
                </w:tcPr>
                <w:p w14:paraId="610FDCB4"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677990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C6D22A" w14:textId="77777777" w:rsidR="00CC7912" w:rsidRDefault="00CC7912">
                  <w:pPr>
                    <w:spacing w:after="0" w:line="240" w:lineRule="auto"/>
                  </w:pPr>
                </w:p>
              </w:tc>
            </w:tr>
            <w:tr w:rsidR="00CC7912" w14:paraId="016EF00D" w14:textId="77777777">
              <w:trPr>
                <w:trHeight w:val="262"/>
              </w:trPr>
              <w:tc>
                <w:tcPr>
                  <w:tcW w:w="10714" w:type="dxa"/>
                  <w:tcBorders>
                    <w:top w:val="nil"/>
                    <w:left w:val="nil"/>
                    <w:bottom w:val="nil"/>
                    <w:right w:val="nil"/>
                  </w:tcBorders>
                  <w:tcMar>
                    <w:top w:w="39" w:type="dxa"/>
                    <w:left w:w="39" w:type="dxa"/>
                    <w:bottom w:w="39" w:type="dxa"/>
                    <w:right w:w="39" w:type="dxa"/>
                  </w:tcMar>
                </w:tcPr>
                <w:p w14:paraId="3D9E6AAB"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32CB3A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FBD29B" w14:textId="77777777" w:rsidR="00CC7912" w:rsidRDefault="00CC7912">
                  <w:pPr>
                    <w:spacing w:after="0" w:line="240" w:lineRule="auto"/>
                  </w:pPr>
                </w:p>
              </w:tc>
            </w:tr>
            <w:tr w:rsidR="00CC7912" w14:paraId="60E37503" w14:textId="77777777">
              <w:trPr>
                <w:trHeight w:val="262"/>
              </w:trPr>
              <w:tc>
                <w:tcPr>
                  <w:tcW w:w="10714" w:type="dxa"/>
                  <w:tcBorders>
                    <w:top w:val="nil"/>
                    <w:left w:val="nil"/>
                    <w:bottom w:val="nil"/>
                    <w:right w:val="nil"/>
                  </w:tcBorders>
                  <w:tcMar>
                    <w:top w:w="39" w:type="dxa"/>
                    <w:left w:w="39" w:type="dxa"/>
                    <w:bottom w:w="39" w:type="dxa"/>
                    <w:right w:w="39" w:type="dxa"/>
                  </w:tcMar>
                </w:tcPr>
                <w:p w14:paraId="398C92AB" w14:textId="77777777" w:rsidR="00CC7912" w:rsidRDefault="00166B5D">
                  <w:pPr>
                    <w:spacing w:after="0" w:line="240" w:lineRule="auto"/>
                  </w:pPr>
                  <w:r>
                    <w:rPr>
                      <w:rFonts w:ascii="Calibri" w:eastAsia="Calibri" w:hAnsi="Calibri"/>
                      <w:b/>
                      <w:color w:val="000000"/>
                    </w:rPr>
                    <w:t xml:space="preserve">Decommissioning </w:t>
                  </w:r>
                </w:p>
              </w:tc>
            </w:tr>
            <w:tr w:rsidR="00CC7912" w14:paraId="338CD1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0CCFCE" w14:textId="77777777" w:rsidR="00CC7912" w:rsidRDefault="00CC7912">
                  <w:pPr>
                    <w:spacing w:after="0" w:line="240" w:lineRule="auto"/>
                  </w:pPr>
                </w:p>
              </w:tc>
            </w:tr>
            <w:tr w:rsidR="00CC7912" w14:paraId="61ED0651" w14:textId="77777777">
              <w:trPr>
                <w:trHeight w:val="262"/>
              </w:trPr>
              <w:tc>
                <w:tcPr>
                  <w:tcW w:w="10714" w:type="dxa"/>
                  <w:tcBorders>
                    <w:top w:val="nil"/>
                    <w:left w:val="nil"/>
                    <w:bottom w:val="nil"/>
                    <w:right w:val="nil"/>
                  </w:tcBorders>
                  <w:tcMar>
                    <w:top w:w="39" w:type="dxa"/>
                    <w:left w:w="39" w:type="dxa"/>
                    <w:bottom w:w="39" w:type="dxa"/>
                    <w:right w:w="39" w:type="dxa"/>
                  </w:tcMar>
                </w:tcPr>
                <w:p w14:paraId="3C5D4A02"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531EB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18383A" w14:textId="77777777" w:rsidR="00CC7912" w:rsidRDefault="00CC7912">
                  <w:pPr>
                    <w:spacing w:after="0" w:line="240" w:lineRule="auto"/>
                  </w:pPr>
                </w:p>
              </w:tc>
            </w:tr>
            <w:tr w:rsidR="00CC7912" w14:paraId="1D116702" w14:textId="77777777">
              <w:trPr>
                <w:trHeight w:val="262"/>
              </w:trPr>
              <w:tc>
                <w:tcPr>
                  <w:tcW w:w="10714" w:type="dxa"/>
                  <w:tcBorders>
                    <w:top w:val="nil"/>
                    <w:left w:val="nil"/>
                    <w:bottom w:val="nil"/>
                    <w:right w:val="nil"/>
                  </w:tcBorders>
                  <w:tcMar>
                    <w:top w:w="39" w:type="dxa"/>
                    <w:left w:w="39" w:type="dxa"/>
                    <w:bottom w:w="39" w:type="dxa"/>
                    <w:right w:w="39" w:type="dxa"/>
                  </w:tcMar>
                </w:tcPr>
                <w:p w14:paraId="67114859"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65D529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A9880D" w14:textId="77777777" w:rsidR="00CC7912" w:rsidRDefault="00CC7912">
                  <w:pPr>
                    <w:spacing w:after="0" w:line="240" w:lineRule="auto"/>
                  </w:pPr>
                </w:p>
              </w:tc>
            </w:tr>
            <w:tr w:rsidR="00CC7912" w14:paraId="31DD91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B05C9C" w14:textId="77777777" w:rsidR="00CC7912" w:rsidRDefault="00CC7912">
                  <w:pPr>
                    <w:spacing w:after="0" w:line="240" w:lineRule="auto"/>
                  </w:pPr>
                </w:p>
              </w:tc>
            </w:tr>
            <w:tr w:rsidR="00CC7912" w14:paraId="2B1103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2AA537" w14:textId="77777777" w:rsidR="00CC7912" w:rsidRDefault="00CC7912">
                  <w:pPr>
                    <w:spacing w:after="0" w:line="240" w:lineRule="auto"/>
                  </w:pPr>
                </w:p>
              </w:tc>
            </w:tr>
            <w:tr w:rsidR="00CC7912" w14:paraId="2B7E141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6B1BBCA" w14:textId="77777777" w:rsidR="00CC7912" w:rsidRDefault="00CC7912">
                  <w:pPr>
                    <w:spacing w:after="0" w:line="240" w:lineRule="auto"/>
                  </w:pPr>
                </w:p>
              </w:tc>
            </w:tr>
            <w:tr w:rsidR="00CC7912" w14:paraId="5F491019" w14:textId="77777777">
              <w:trPr>
                <w:trHeight w:val="282"/>
              </w:trPr>
              <w:tc>
                <w:tcPr>
                  <w:tcW w:w="10714" w:type="dxa"/>
                  <w:tcBorders>
                    <w:top w:val="nil"/>
                    <w:left w:val="nil"/>
                    <w:bottom w:val="nil"/>
                    <w:right w:val="nil"/>
                  </w:tcBorders>
                  <w:tcMar>
                    <w:top w:w="39" w:type="dxa"/>
                    <w:left w:w="39" w:type="dxa"/>
                    <w:bottom w:w="39" w:type="dxa"/>
                    <w:right w:w="39" w:type="dxa"/>
                  </w:tcMar>
                </w:tcPr>
                <w:p w14:paraId="1ED4A84B" w14:textId="77777777" w:rsidR="00CC7912" w:rsidRDefault="00CC7912">
                  <w:pPr>
                    <w:spacing w:after="0" w:line="240" w:lineRule="auto"/>
                  </w:pPr>
                </w:p>
              </w:tc>
            </w:tr>
            <w:tr w:rsidR="00CC7912" w14:paraId="11AAA29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DF19F1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0FB7A88" w14:textId="77777777" w:rsidR="00CC7912" w:rsidRDefault="00166B5D">
                        <w:pPr>
                          <w:spacing w:after="0" w:line="240" w:lineRule="auto"/>
                        </w:pPr>
                        <w:r>
                          <w:rPr>
                            <w:noProof/>
                          </w:rPr>
                          <w:drawing>
                            <wp:inline distT="0" distB="0" distL="0" distR="0" wp14:anchorId="5D6DBDE8" wp14:editId="561B573B">
                              <wp:extent cx="615003" cy="384377"/>
                              <wp:effectExtent l="0" t="0" r="0" b="0"/>
                              <wp:docPr id="266" name="img10.png"/>
                              <wp:cNvGraphicFramePr/>
                              <a:graphic xmlns:a="http://schemas.openxmlformats.org/drawingml/2006/main">
                                <a:graphicData uri="http://schemas.openxmlformats.org/drawingml/2006/picture">
                                  <pic:pic xmlns:pic="http://schemas.openxmlformats.org/drawingml/2006/picture">
                                    <pic:nvPicPr>
                                      <pic:cNvPr id="26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A987904" w14:textId="77777777" w:rsidR="00CC7912" w:rsidRDefault="00CC7912">
                        <w:pPr>
                          <w:pStyle w:val="EmptyCellLayoutStyle"/>
                          <w:spacing w:after="0" w:line="240" w:lineRule="auto"/>
                        </w:pPr>
                      </w:p>
                    </w:tc>
                    <w:tc>
                      <w:tcPr>
                        <w:tcW w:w="4725" w:type="dxa"/>
                      </w:tcPr>
                      <w:p w14:paraId="66675E79" w14:textId="77777777" w:rsidR="00CC7912" w:rsidRDefault="00CC7912">
                        <w:pPr>
                          <w:pStyle w:val="EmptyCellLayoutStyle"/>
                          <w:spacing w:after="0" w:line="240" w:lineRule="auto"/>
                        </w:pPr>
                      </w:p>
                    </w:tc>
                    <w:tc>
                      <w:tcPr>
                        <w:tcW w:w="4804" w:type="dxa"/>
                      </w:tcPr>
                      <w:p w14:paraId="26A047DD" w14:textId="77777777" w:rsidR="00CC7912" w:rsidRDefault="00CC7912">
                        <w:pPr>
                          <w:pStyle w:val="EmptyCellLayoutStyle"/>
                          <w:spacing w:after="0" w:line="240" w:lineRule="auto"/>
                        </w:pPr>
                      </w:p>
                    </w:tc>
                  </w:tr>
                  <w:tr w:rsidR="00CC7912" w14:paraId="5834D3F7" w14:textId="77777777">
                    <w:trPr>
                      <w:trHeight w:val="601"/>
                    </w:trPr>
                    <w:tc>
                      <w:tcPr>
                        <w:tcW w:w="1095" w:type="dxa"/>
                        <w:vMerge/>
                      </w:tcPr>
                      <w:p w14:paraId="6970D280" w14:textId="77777777" w:rsidR="00CC7912" w:rsidRDefault="00CC7912">
                        <w:pPr>
                          <w:pStyle w:val="EmptyCellLayoutStyle"/>
                          <w:spacing w:after="0" w:line="240" w:lineRule="auto"/>
                        </w:pPr>
                      </w:p>
                    </w:tc>
                    <w:tc>
                      <w:tcPr>
                        <w:tcW w:w="90" w:type="dxa"/>
                      </w:tcPr>
                      <w:p w14:paraId="28486BA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6483D3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573990" w14:textId="77777777" w:rsidR="00CC7912" w:rsidRDefault="00166B5D">
                              <w:pPr>
                                <w:spacing w:after="0" w:line="240" w:lineRule="auto"/>
                              </w:pPr>
                              <w:r>
                                <w:rPr>
                                  <w:rFonts w:ascii="Calibri" w:eastAsia="Calibri" w:hAnsi="Calibri"/>
                                  <w:b/>
                                  <w:color w:val="000000"/>
                                  <w:sz w:val="24"/>
                                </w:rPr>
                                <w:t>Activity Planned Expenditure</w:t>
                              </w:r>
                            </w:p>
                          </w:tc>
                        </w:tr>
                      </w:tbl>
                      <w:p w14:paraId="6C61B3E8" w14:textId="77777777" w:rsidR="00CC7912" w:rsidRDefault="00CC7912">
                        <w:pPr>
                          <w:spacing w:after="0" w:line="240" w:lineRule="auto"/>
                        </w:pPr>
                      </w:p>
                    </w:tc>
                    <w:tc>
                      <w:tcPr>
                        <w:tcW w:w="4804" w:type="dxa"/>
                      </w:tcPr>
                      <w:p w14:paraId="7B3FC350" w14:textId="77777777" w:rsidR="00CC7912" w:rsidRDefault="00CC7912">
                        <w:pPr>
                          <w:pStyle w:val="EmptyCellLayoutStyle"/>
                          <w:spacing w:after="0" w:line="240" w:lineRule="auto"/>
                        </w:pPr>
                      </w:p>
                    </w:tc>
                  </w:tr>
                </w:tbl>
                <w:p w14:paraId="7DB486F7" w14:textId="77777777" w:rsidR="00CC7912" w:rsidRDefault="00CC7912">
                  <w:pPr>
                    <w:spacing w:after="0" w:line="240" w:lineRule="auto"/>
                  </w:pPr>
                </w:p>
              </w:tc>
            </w:tr>
            <w:tr w:rsidR="00CC7912" w14:paraId="582BA8AE" w14:textId="77777777">
              <w:trPr>
                <w:trHeight w:val="282"/>
              </w:trPr>
              <w:tc>
                <w:tcPr>
                  <w:tcW w:w="10714" w:type="dxa"/>
                  <w:tcBorders>
                    <w:top w:val="nil"/>
                    <w:left w:val="nil"/>
                    <w:bottom w:val="nil"/>
                    <w:right w:val="nil"/>
                  </w:tcBorders>
                  <w:tcMar>
                    <w:top w:w="39" w:type="dxa"/>
                    <w:left w:w="39" w:type="dxa"/>
                    <w:bottom w:w="39" w:type="dxa"/>
                    <w:right w:w="39" w:type="dxa"/>
                  </w:tcMar>
                </w:tcPr>
                <w:p w14:paraId="5A2BAA28" w14:textId="77777777" w:rsidR="00CC7912" w:rsidRDefault="00CC7912">
                  <w:pPr>
                    <w:spacing w:after="0" w:line="240" w:lineRule="auto"/>
                  </w:pPr>
                </w:p>
              </w:tc>
            </w:tr>
            <w:tr w:rsidR="00CC7912" w14:paraId="0F72E595" w14:textId="77777777">
              <w:trPr>
                <w:trHeight w:val="262"/>
              </w:trPr>
              <w:tc>
                <w:tcPr>
                  <w:tcW w:w="10714" w:type="dxa"/>
                  <w:tcBorders>
                    <w:top w:val="nil"/>
                    <w:left w:val="nil"/>
                    <w:bottom w:val="nil"/>
                    <w:right w:val="nil"/>
                  </w:tcBorders>
                  <w:tcMar>
                    <w:top w:w="39" w:type="dxa"/>
                    <w:left w:w="39" w:type="dxa"/>
                    <w:bottom w:w="39" w:type="dxa"/>
                    <w:right w:w="39" w:type="dxa"/>
                  </w:tcMar>
                </w:tcPr>
                <w:p w14:paraId="1DF3077C" w14:textId="77777777" w:rsidR="00CC7912" w:rsidRDefault="00166B5D">
                  <w:pPr>
                    <w:spacing w:after="0" w:line="240" w:lineRule="auto"/>
                  </w:pPr>
                  <w:r>
                    <w:rPr>
                      <w:rFonts w:ascii="Calibri" w:eastAsia="Calibri" w:hAnsi="Calibri"/>
                      <w:b/>
                      <w:color w:val="000000"/>
                      <w:sz w:val="22"/>
                    </w:rPr>
                    <w:t>Planned Expenditure</w:t>
                  </w:r>
                </w:p>
              </w:tc>
            </w:tr>
            <w:tr w:rsidR="00CC7912" w14:paraId="1049014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3D4EFC43"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73AFFC2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5DE4E2F"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C6A3EBB"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F58E16"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58A919"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15C0C61"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53DF72" w14:textId="77777777" w:rsidR="00CC7912" w:rsidRDefault="00166B5D">
                              <w:pPr>
                                <w:spacing w:after="0" w:line="240" w:lineRule="auto"/>
                              </w:pPr>
                              <w:r>
                                <w:rPr>
                                  <w:rFonts w:ascii="Calibri" w:eastAsia="Calibri" w:hAnsi="Calibri"/>
                                  <w:b/>
                                  <w:color w:val="000000"/>
                                </w:rPr>
                                <w:t>FY 24 25</w:t>
                              </w:r>
                            </w:p>
                          </w:tc>
                        </w:tr>
                        <w:tr w:rsidR="00CC7912" w14:paraId="2AC9E90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68E84A"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A4386B" w14:textId="1EB7BE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156365" w14:textId="1F26632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9303B7" w14:textId="1D4FF2E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025E25" w14:textId="62E243C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E2830A" w14:textId="6CC1D3AB" w:rsidR="00CC7912" w:rsidRDefault="00CC7912">
                              <w:pPr>
                                <w:spacing w:after="0" w:line="240" w:lineRule="auto"/>
                                <w:jc w:val="right"/>
                              </w:pPr>
                            </w:p>
                          </w:tc>
                        </w:tr>
                        <w:tr w:rsidR="00CC7912" w14:paraId="44265F1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FE906F"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F7BDB4" w14:textId="6A5477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3571E5" w14:textId="7721E4D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5F06F3" w14:textId="472F281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9A9149" w14:textId="57DCA83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C484C6" w14:textId="0A1B641F" w:rsidR="00CC7912" w:rsidRDefault="00CC7912">
                              <w:pPr>
                                <w:spacing w:after="0" w:line="240" w:lineRule="auto"/>
                                <w:jc w:val="right"/>
                              </w:pPr>
                            </w:p>
                          </w:tc>
                        </w:tr>
                      </w:tbl>
                      <w:p w14:paraId="0F1AFA48" w14:textId="77777777" w:rsidR="00CC7912" w:rsidRDefault="00CC7912">
                        <w:pPr>
                          <w:spacing w:after="0" w:line="240" w:lineRule="auto"/>
                        </w:pPr>
                      </w:p>
                    </w:tc>
                    <w:tc>
                      <w:tcPr>
                        <w:tcW w:w="2316" w:type="dxa"/>
                      </w:tcPr>
                      <w:p w14:paraId="1900587A" w14:textId="77777777" w:rsidR="00CC7912" w:rsidRDefault="00CC7912">
                        <w:pPr>
                          <w:pStyle w:val="EmptyCellLayoutStyle"/>
                          <w:spacing w:after="0" w:line="240" w:lineRule="auto"/>
                        </w:pPr>
                      </w:p>
                    </w:tc>
                  </w:tr>
                  <w:tr w:rsidR="00CC7912" w14:paraId="2D02C580" w14:textId="77777777">
                    <w:trPr>
                      <w:trHeight w:val="340"/>
                    </w:trPr>
                    <w:tc>
                      <w:tcPr>
                        <w:tcW w:w="8398" w:type="dxa"/>
                      </w:tcPr>
                      <w:p w14:paraId="1A307C2C" w14:textId="77777777" w:rsidR="00CC7912" w:rsidRDefault="00CC7912">
                        <w:pPr>
                          <w:pStyle w:val="EmptyCellLayoutStyle"/>
                          <w:spacing w:after="0" w:line="240" w:lineRule="auto"/>
                        </w:pPr>
                      </w:p>
                    </w:tc>
                    <w:tc>
                      <w:tcPr>
                        <w:tcW w:w="2316" w:type="dxa"/>
                      </w:tcPr>
                      <w:p w14:paraId="511851B1" w14:textId="77777777" w:rsidR="00CC7912" w:rsidRDefault="00CC7912">
                        <w:pPr>
                          <w:pStyle w:val="EmptyCellLayoutStyle"/>
                          <w:spacing w:after="0" w:line="240" w:lineRule="auto"/>
                        </w:pPr>
                      </w:p>
                    </w:tc>
                  </w:tr>
                </w:tbl>
                <w:p w14:paraId="5E5F7CF1" w14:textId="77777777" w:rsidR="00CC7912" w:rsidRDefault="00CC7912">
                  <w:pPr>
                    <w:spacing w:after="0" w:line="240" w:lineRule="auto"/>
                  </w:pPr>
                </w:p>
              </w:tc>
            </w:tr>
            <w:tr w:rsidR="00CC7912" w14:paraId="72917573" w14:textId="77777777">
              <w:trPr>
                <w:trHeight w:val="282"/>
              </w:trPr>
              <w:tc>
                <w:tcPr>
                  <w:tcW w:w="10714" w:type="dxa"/>
                  <w:tcBorders>
                    <w:top w:val="nil"/>
                    <w:left w:val="nil"/>
                    <w:bottom w:val="nil"/>
                    <w:right w:val="nil"/>
                  </w:tcBorders>
                  <w:tcMar>
                    <w:top w:w="39" w:type="dxa"/>
                    <w:left w:w="39" w:type="dxa"/>
                    <w:bottom w:w="39" w:type="dxa"/>
                    <w:right w:w="39" w:type="dxa"/>
                  </w:tcMar>
                </w:tcPr>
                <w:p w14:paraId="5BC3689F" w14:textId="77777777" w:rsidR="00CC7912" w:rsidRDefault="00166B5D">
                  <w:pPr>
                    <w:spacing w:after="0" w:line="240" w:lineRule="auto"/>
                  </w:pPr>
                  <w:r>
                    <w:rPr>
                      <w:rFonts w:ascii="Calibri" w:eastAsia="Calibri" w:hAnsi="Calibri"/>
                      <w:b/>
                      <w:color w:val="000000"/>
                      <w:sz w:val="22"/>
                    </w:rPr>
                    <w:t>Totals</w:t>
                  </w:r>
                </w:p>
              </w:tc>
            </w:tr>
            <w:tr w:rsidR="00CC7912" w14:paraId="267B446C"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C48CD79"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0E8FDEAF"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53A6E0"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135C102"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63A3734"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6498B1"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4266C3"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6D23F9"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09FF32" w14:textId="77777777" w:rsidR="00CC7912" w:rsidRDefault="00166B5D">
                              <w:pPr>
                                <w:spacing w:after="0" w:line="240" w:lineRule="auto"/>
                              </w:pPr>
                              <w:r>
                                <w:rPr>
                                  <w:rFonts w:ascii="Calibri" w:eastAsia="Calibri" w:hAnsi="Calibri"/>
                                  <w:b/>
                                  <w:color w:val="000000"/>
                                </w:rPr>
                                <w:t>Total</w:t>
                              </w:r>
                            </w:p>
                          </w:tc>
                        </w:tr>
                        <w:tr w:rsidR="00CC7912" w14:paraId="7B8E287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5E97EC"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F702FE" w14:textId="42C9F87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3A7DFA" w14:textId="1C8203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FFA009" w14:textId="342C248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AB464D" w14:textId="0E0D6D7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B4A0F6" w14:textId="3100FD9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8FBE8E" w14:textId="456AE5DC" w:rsidR="00CC7912" w:rsidRDefault="00CC7912">
                              <w:pPr>
                                <w:spacing w:after="0" w:line="240" w:lineRule="auto"/>
                                <w:jc w:val="right"/>
                              </w:pPr>
                            </w:p>
                          </w:tc>
                        </w:tr>
                        <w:tr w:rsidR="00CC7912" w14:paraId="50AF192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B39076"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B9C4EC" w14:textId="51E3F24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C48B92" w14:textId="26A638F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2B20DA" w14:textId="1BC3191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98299C" w14:textId="1025F8B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80F40D" w14:textId="6DE1F2A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1F8146" w14:textId="594CAEFD" w:rsidR="00CC7912" w:rsidRDefault="00CC7912">
                              <w:pPr>
                                <w:spacing w:after="0" w:line="240" w:lineRule="auto"/>
                                <w:jc w:val="right"/>
                              </w:pPr>
                            </w:p>
                          </w:tc>
                        </w:tr>
                        <w:tr w:rsidR="00CC7912" w14:paraId="2482E7F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647B8D"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E4CBA0" w14:textId="04B2D8C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64BF8B" w14:textId="497E132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15329B" w14:textId="383E4F8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432891" w14:textId="2721015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782EB9" w14:textId="1C7DF4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A54634" w14:textId="30D2A7D9" w:rsidR="00CC7912" w:rsidRDefault="00CC7912">
                              <w:pPr>
                                <w:spacing w:after="0" w:line="240" w:lineRule="auto"/>
                                <w:jc w:val="right"/>
                              </w:pPr>
                            </w:p>
                          </w:tc>
                        </w:tr>
                      </w:tbl>
                      <w:p w14:paraId="4D090B73" w14:textId="77777777" w:rsidR="00CC7912" w:rsidRDefault="00CC7912">
                        <w:pPr>
                          <w:spacing w:after="0" w:line="240" w:lineRule="auto"/>
                        </w:pPr>
                      </w:p>
                    </w:tc>
                    <w:tc>
                      <w:tcPr>
                        <w:tcW w:w="898" w:type="dxa"/>
                      </w:tcPr>
                      <w:p w14:paraId="6F092120" w14:textId="77777777" w:rsidR="00CC7912" w:rsidRDefault="00CC7912">
                        <w:pPr>
                          <w:pStyle w:val="EmptyCellLayoutStyle"/>
                          <w:spacing w:after="0" w:line="240" w:lineRule="auto"/>
                        </w:pPr>
                      </w:p>
                    </w:tc>
                  </w:tr>
                </w:tbl>
                <w:p w14:paraId="1FFF76BF" w14:textId="77777777" w:rsidR="00CC7912" w:rsidRDefault="00CC7912">
                  <w:pPr>
                    <w:spacing w:after="0" w:line="240" w:lineRule="auto"/>
                  </w:pPr>
                </w:p>
              </w:tc>
            </w:tr>
            <w:tr w:rsidR="00CC7912" w14:paraId="334E08DC" w14:textId="77777777">
              <w:trPr>
                <w:trHeight w:val="282"/>
              </w:trPr>
              <w:tc>
                <w:tcPr>
                  <w:tcW w:w="10714" w:type="dxa"/>
                  <w:tcBorders>
                    <w:top w:val="nil"/>
                    <w:left w:val="nil"/>
                    <w:bottom w:val="nil"/>
                    <w:right w:val="nil"/>
                  </w:tcBorders>
                  <w:tcMar>
                    <w:top w:w="39" w:type="dxa"/>
                    <w:left w:w="39" w:type="dxa"/>
                    <w:bottom w:w="39" w:type="dxa"/>
                    <w:right w:w="39" w:type="dxa"/>
                  </w:tcMar>
                </w:tcPr>
                <w:p w14:paraId="61FC9E34" w14:textId="77777777" w:rsidR="00CC7912" w:rsidRDefault="00CC7912">
                  <w:pPr>
                    <w:spacing w:after="0" w:line="240" w:lineRule="auto"/>
                  </w:pPr>
                </w:p>
              </w:tc>
            </w:tr>
            <w:tr w:rsidR="00CC7912" w14:paraId="1FABB16F" w14:textId="77777777">
              <w:trPr>
                <w:trHeight w:val="282"/>
              </w:trPr>
              <w:tc>
                <w:tcPr>
                  <w:tcW w:w="10714" w:type="dxa"/>
                  <w:tcBorders>
                    <w:top w:val="nil"/>
                    <w:left w:val="nil"/>
                    <w:bottom w:val="nil"/>
                    <w:right w:val="nil"/>
                  </w:tcBorders>
                  <w:tcMar>
                    <w:top w:w="39" w:type="dxa"/>
                    <w:left w:w="39" w:type="dxa"/>
                    <w:bottom w:w="39" w:type="dxa"/>
                    <w:right w:w="39" w:type="dxa"/>
                  </w:tcMar>
                </w:tcPr>
                <w:p w14:paraId="53B69CD6"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008746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C2B430" w14:textId="77777777" w:rsidR="00CC7912" w:rsidRDefault="00CC7912">
                  <w:pPr>
                    <w:spacing w:after="0" w:line="240" w:lineRule="auto"/>
                  </w:pPr>
                </w:p>
              </w:tc>
            </w:tr>
            <w:tr w:rsidR="00CC7912" w14:paraId="294A40A6" w14:textId="77777777">
              <w:trPr>
                <w:trHeight w:val="282"/>
              </w:trPr>
              <w:tc>
                <w:tcPr>
                  <w:tcW w:w="10714" w:type="dxa"/>
                  <w:tcBorders>
                    <w:top w:val="nil"/>
                    <w:left w:val="nil"/>
                    <w:bottom w:val="nil"/>
                    <w:right w:val="nil"/>
                  </w:tcBorders>
                  <w:tcMar>
                    <w:top w:w="39" w:type="dxa"/>
                    <w:left w:w="39" w:type="dxa"/>
                    <w:bottom w:w="39" w:type="dxa"/>
                    <w:right w:w="39" w:type="dxa"/>
                  </w:tcMar>
                </w:tcPr>
                <w:p w14:paraId="609AAF77"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0BD5A7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9EEC22" w14:textId="77777777" w:rsidR="00CC7912" w:rsidRDefault="00CC7912">
                  <w:pPr>
                    <w:spacing w:after="0" w:line="240" w:lineRule="auto"/>
                  </w:pPr>
                </w:p>
              </w:tc>
            </w:tr>
            <w:tr w:rsidR="00CC7912" w14:paraId="2C75706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E7FEB5F" w14:textId="77777777" w:rsidR="00CC7912" w:rsidRDefault="00CC7912">
                  <w:pPr>
                    <w:spacing w:after="0" w:line="240" w:lineRule="auto"/>
                  </w:pPr>
                </w:p>
              </w:tc>
            </w:tr>
            <w:tr w:rsidR="00CC7912" w14:paraId="57AFD5C1" w14:textId="77777777">
              <w:trPr>
                <w:trHeight w:val="282"/>
              </w:trPr>
              <w:tc>
                <w:tcPr>
                  <w:tcW w:w="10714" w:type="dxa"/>
                  <w:tcBorders>
                    <w:top w:val="nil"/>
                    <w:left w:val="nil"/>
                    <w:bottom w:val="nil"/>
                    <w:right w:val="nil"/>
                  </w:tcBorders>
                  <w:tcMar>
                    <w:top w:w="39" w:type="dxa"/>
                    <w:left w:w="39" w:type="dxa"/>
                    <w:bottom w:w="39" w:type="dxa"/>
                    <w:right w:w="39" w:type="dxa"/>
                  </w:tcMar>
                </w:tcPr>
                <w:p w14:paraId="306617E7" w14:textId="77777777" w:rsidR="00CC7912" w:rsidRDefault="00CC7912">
                  <w:pPr>
                    <w:spacing w:after="0" w:line="240" w:lineRule="auto"/>
                  </w:pPr>
                </w:p>
              </w:tc>
            </w:tr>
            <w:tr w:rsidR="00CC7912" w14:paraId="2A9830B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BBEFED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FA828FB" w14:textId="77777777" w:rsidR="00CC7912" w:rsidRDefault="00166B5D">
                        <w:pPr>
                          <w:spacing w:after="0" w:line="240" w:lineRule="auto"/>
                        </w:pPr>
                        <w:r>
                          <w:rPr>
                            <w:noProof/>
                          </w:rPr>
                          <w:drawing>
                            <wp:inline distT="0" distB="0" distL="0" distR="0" wp14:anchorId="71EE4620" wp14:editId="5D0535B4">
                              <wp:extent cx="615003" cy="384377"/>
                              <wp:effectExtent l="0" t="0" r="0" b="0"/>
                              <wp:docPr id="268" name="img11.png"/>
                              <wp:cNvGraphicFramePr/>
                              <a:graphic xmlns:a="http://schemas.openxmlformats.org/drawingml/2006/main">
                                <a:graphicData uri="http://schemas.openxmlformats.org/drawingml/2006/picture">
                                  <pic:pic xmlns:pic="http://schemas.openxmlformats.org/drawingml/2006/picture">
                                    <pic:nvPicPr>
                                      <pic:cNvPr id="26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4138CCD2" w14:textId="77777777" w:rsidR="00CC7912" w:rsidRDefault="00CC7912">
                        <w:pPr>
                          <w:pStyle w:val="EmptyCellLayoutStyle"/>
                          <w:spacing w:after="0" w:line="240" w:lineRule="auto"/>
                        </w:pPr>
                      </w:p>
                    </w:tc>
                    <w:tc>
                      <w:tcPr>
                        <w:tcW w:w="4725" w:type="dxa"/>
                      </w:tcPr>
                      <w:p w14:paraId="3B167180" w14:textId="77777777" w:rsidR="00CC7912" w:rsidRDefault="00CC7912">
                        <w:pPr>
                          <w:pStyle w:val="EmptyCellLayoutStyle"/>
                          <w:spacing w:after="0" w:line="240" w:lineRule="auto"/>
                        </w:pPr>
                      </w:p>
                    </w:tc>
                    <w:tc>
                      <w:tcPr>
                        <w:tcW w:w="4804" w:type="dxa"/>
                      </w:tcPr>
                      <w:p w14:paraId="670D13D7" w14:textId="77777777" w:rsidR="00CC7912" w:rsidRDefault="00CC7912">
                        <w:pPr>
                          <w:pStyle w:val="EmptyCellLayoutStyle"/>
                          <w:spacing w:after="0" w:line="240" w:lineRule="auto"/>
                        </w:pPr>
                      </w:p>
                    </w:tc>
                  </w:tr>
                  <w:tr w:rsidR="00CC7912" w14:paraId="0AF050FC" w14:textId="77777777">
                    <w:trPr>
                      <w:trHeight w:val="601"/>
                    </w:trPr>
                    <w:tc>
                      <w:tcPr>
                        <w:tcW w:w="1095" w:type="dxa"/>
                        <w:vMerge/>
                      </w:tcPr>
                      <w:p w14:paraId="6944435E" w14:textId="77777777" w:rsidR="00CC7912" w:rsidRDefault="00CC7912">
                        <w:pPr>
                          <w:pStyle w:val="EmptyCellLayoutStyle"/>
                          <w:spacing w:after="0" w:line="240" w:lineRule="auto"/>
                        </w:pPr>
                      </w:p>
                    </w:tc>
                    <w:tc>
                      <w:tcPr>
                        <w:tcW w:w="90" w:type="dxa"/>
                      </w:tcPr>
                      <w:p w14:paraId="7AD95A5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E8FCA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F6AC836"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2D511AEF" w14:textId="77777777" w:rsidR="00CC7912" w:rsidRDefault="00CC7912">
                        <w:pPr>
                          <w:spacing w:after="0" w:line="240" w:lineRule="auto"/>
                        </w:pPr>
                      </w:p>
                    </w:tc>
                    <w:tc>
                      <w:tcPr>
                        <w:tcW w:w="4804" w:type="dxa"/>
                      </w:tcPr>
                      <w:p w14:paraId="1B82FB53" w14:textId="77777777" w:rsidR="00CC7912" w:rsidRDefault="00CC7912">
                        <w:pPr>
                          <w:pStyle w:val="EmptyCellLayoutStyle"/>
                          <w:spacing w:after="0" w:line="240" w:lineRule="auto"/>
                        </w:pPr>
                      </w:p>
                    </w:tc>
                  </w:tr>
                </w:tbl>
                <w:p w14:paraId="405F7F01" w14:textId="77777777" w:rsidR="00CC7912" w:rsidRDefault="00CC7912">
                  <w:pPr>
                    <w:spacing w:after="0" w:line="240" w:lineRule="auto"/>
                  </w:pPr>
                </w:p>
              </w:tc>
            </w:tr>
            <w:tr w:rsidR="00CC7912" w14:paraId="6A940905" w14:textId="77777777">
              <w:trPr>
                <w:trHeight w:val="282"/>
              </w:trPr>
              <w:tc>
                <w:tcPr>
                  <w:tcW w:w="10714" w:type="dxa"/>
                  <w:tcBorders>
                    <w:top w:val="nil"/>
                    <w:left w:val="nil"/>
                    <w:bottom w:val="nil"/>
                    <w:right w:val="nil"/>
                  </w:tcBorders>
                  <w:tcMar>
                    <w:top w:w="39" w:type="dxa"/>
                    <w:left w:w="39" w:type="dxa"/>
                    <w:bottom w:w="39" w:type="dxa"/>
                    <w:right w:w="39" w:type="dxa"/>
                  </w:tcMar>
                </w:tcPr>
                <w:p w14:paraId="2B90BC49" w14:textId="77777777" w:rsidR="00CC7912" w:rsidRDefault="00CC7912">
                  <w:pPr>
                    <w:spacing w:after="0" w:line="240" w:lineRule="auto"/>
                  </w:pPr>
                </w:p>
              </w:tc>
            </w:tr>
            <w:tr w:rsidR="00CC7912" w14:paraId="264A6692" w14:textId="77777777">
              <w:trPr>
                <w:trHeight w:val="262"/>
              </w:trPr>
              <w:tc>
                <w:tcPr>
                  <w:tcW w:w="10714" w:type="dxa"/>
                  <w:tcBorders>
                    <w:top w:val="nil"/>
                    <w:left w:val="nil"/>
                    <w:bottom w:val="nil"/>
                    <w:right w:val="nil"/>
                  </w:tcBorders>
                  <w:tcMar>
                    <w:top w:w="39" w:type="dxa"/>
                    <w:left w:w="39" w:type="dxa"/>
                    <w:bottom w:w="39" w:type="dxa"/>
                    <w:right w:w="39" w:type="dxa"/>
                  </w:tcMar>
                </w:tcPr>
                <w:p w14:paraId="4C2AF01D" w14:textId="77777777" w:rsidR="00CC7912" w:rsidRDefault="00166B5D">
                  <w:pPr>
                    <w:spacing w:after="0" w:line="240" w:lineRule="auto"/>
                  </w:pPr>
                  <w:r>
                    <w:rPr>
                      <w:rFonts w:ascii="Calibri" w:eastAsia="Calibri" w:hAnsi="Calibri"/>
                      <w:b/>
                      <w:color w:val="000000"/>
                    </w:rPr>
                    <w:t>Activity Status</w:t>
                  </w:r>
                </w:p>
              </w:tc>
            </w:tr>
            <w:tr w:rsidR="00CC7912" w14:paraId="35E3D4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4DC74F" w14:textId="77777777" w:rsidR="00CC7912" w:rsidRDefault="00166B5D">
                  <w:pPr>
                    <w:spacing w:after="0" w:line="240" w:lineRule="auto"/>
                  </w:pPr>
                  <w:r>
                    <w:rPr>
                      <w:rFonts w:ascii="Calibri" w:eastAsia="Calibri" w:hAnsi="Calibri"/>
                      <w:color w:val="000000"/>
                    </w:rPr>
                    <w:t>Ready for Submission</w:t>
                  </w:r>
                </w:p>
              </w:tc>
            </w:tr>
            <w:tr w:rsidR="00CC7912" w14:paraId="3FD25BBD" w14:textId="77777777">
              <w:tc>
                <w:tcPr>
                  <w:tcW w:w="10714" w:type="dxa"/>
                  <w:tcBorders>
                    <w:top w:val="nil"/>
                    <w:left w:val="nil"/>
                    <w:bottom w:val="nil"/>
                    <w:right w:val="nil"/>
                  </w:tcBorders>
                  <w:tcMar>
                    <w:top w:w="0" w:type="dxa"/>
                    <w:left w:w="0" w:type="dxa"/>
                    <w:bottom w:w="0" w:type="dxa"/>
                    <w:right w:w="0" w:type="dxa"/>
                  </w:tcMar>
                </w:tcPr>
                <w:p w14:paraId="004DB2D6" w14:textId="77777777" w:rsidR="00CC7912" w:rsidRDefault="00CC7912">
                  <w:pPr>
                    <w:spacing w:after="0" w:line="240" w:lineRule="auto"/>
                  </w:pPr>
                </w:p>
              </w:tc>
            </w:tr>
            <w:tr w:rsidR="00CC7912" w14:paraId="4B39A291"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255527D" w14:textId="77777777">
                    <w:trPr>
                      <w:trHeight w:val="180"/>
                    </w:trPr>
                    <w:tc>
                      <w:tcPr>
                        <w:tcW w:w="255" w:type="dxa"/>
                      </w:tcPr>
                      <w:p w14:paraId="04162AA5" w14:textId="77777777" w:rsidR="00CC7912" w:rsidRDefault="00CC7912">
                        <w:pPr>
                          <w:pStyle w:val="EmptyCellLayoutStyle"/>
                          <w:spacing w:after="0" w:line="240" w:lineRule="auto"/>
                        </w:pPr>
                      </w:p>
                    </w:tc>
                    <w:tc>
                      <w:tcPr>
                        <w:tcW w:w="60" w:type="dxa"/>
                      </w:tcPr>
                      <w:p w14:paraId="616EBAA8" w14:textId="77777777" w:rsidR="00CC7912" w:rsidRDefault="00CC7912">
                        <w:pPr>
                          <w:pStyle w:val="EmptyCellLayoutStyle"/>
                          <w:spacing w:after="0" w:line="240" w:lineRule="auto"/>
                        </w:pPr>
                      </w:p>
                    </w:tc>
                    <w:tc>
                      <w:tcPr>
                        <w:tcW w:w="10399" w:type="dxa"/>
                      </w:tcPr>
                      <w:p w14:paraId="6FFB9A24" w14:textId="77777777" w:rsidR="00CC7912" w:rsidRDefault="00CC7912">
                        <w:pPr>
                          <w:pStyle w:val="EmptyCellLayoutStyle"/>
                          <w:spacing w:after="0" w:line="240" w:lineRule="auto"/>
                        </w:pPr>
                      </w:p>
                    </w:tc>
                  </w:tr>
                  <w:tr w:rsidR="00CC7912" w14:paraId="18B1474D" w14:textId="77777777">
                    <w:tc>
                      <w:tcPr>
                        <w:tcW w:w="255" w:type="dxa"/>
                      </w:tcPr>
                      <w:p w14:paraId="3E4A3F2E"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19928CEC" w14:textId="77777777">
                          <w:trPr>
                            <w:trHeight w:val="15"/>
                          </w:trPr>
                          <w:tc>
                            <w:tcPr>
                              <w:tcW w:w="60" w:type="dxa"/>
                              <w:tcMar>
                                <w:top w:w="0" w:type="dxa"/>
                                <w:left w:w="0" w:type="dxa"/>
                                <w:bottom w:w="0" w:type="dxa"/>
                                <w:right w:w="0" w:type="dxa"/>
                              </w:tcMar>
                            </w:tcPr>
                            <w:p w14:paraId="4166A346" w14:textId="77777777" w:rsidR="00CC7912" w:rsidRDefault="00CC7912">
                              <w:pPr>
                                <w:pStyle w:val="EmptyCellLayoutStyle"/>
                                <w:spacing w:after="0" w:line="240" w:lineRule="auto"/>
                              </w:pPr>
                            </w:p>
                          </w:tc>
                        </w:tr>
                      </w:tbl>
                      <w:p w14:paraId="26350111" w14:textId="77777777" w:rsidR="00CC7912" w:rsidRDefault="00CC7912">
                        <w:pPr>
                          <w:spacing w:after="0" w:line="240" w:lineRule="auto"/>
                        </w:pPr>
                      </w:p>
                    </w:tc>
                    <w:tc>
                      <w:tcPr>
                        <w:tcW w:w="10399" w:type="dxa"/>
                      </w:tcPr>
                      <w:p w14:paraId="5A76C004" w14:textId="77777777" w:rsidR="00CC7912" w:rsidRDefault="00CC7912">
                        <w:pPr>
                          <w:pStyle w:val="EmptyCellLayoutStyle"/>
                          <w:spacing w:after="0" w:line="240" w:lineRule="auto"/>
                        </w:pPr>
                      </w:p>
                    </w:tc>
                  </w:tr>
                </w:tbl>
                <w:p w14:paraId="64091363" w14:textId="77777777" w:rsidR="00CC7912" w:rsidRDefault="00CC7912">
                  <w:pPr>
                    <w:spacing w:after="0" w:line="240" w:lineRule="auto"/>
                  </w:pPr>
                </w:p>
              </w:tc>
            </w:tr>
          </w:tbl>
          <w:p w14:paraId="7D1E7A33" w14:textId="77777777" w:rsidR="00CC7912" w:rsidRDefault="00CC7912">
            <w:pPr>
              <w:spacing w:after="0" w:line="240" w:lineRule="auto"/>
            </w:pPr>
          </w:p>
        </w:tc>
        <w:tc>
          <w:tcPr>
            <w:tcW w:w="762" w:type="dxa"/>
          </w:tcPr>
          <w:p w14:paraId="1542FB74" w14:textId="77777777" w:rsidR="00CC7912" w:rsidRDefault="00CC7912">
            <w:pPr>
              <w:pStyle w:val="EmptyCellLayoutStyle"/>
              <w:spacing w:after="0" w:line="240" w:lineRule="auto"/>
            </w:pPr>
          </w:p>
        </w:tc>
      </w:tr>
    </w:tbl>
    <w:p w14:paraId="576F238D"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1838E83D" w14:textId="77777777">
        <w:tc>
          <w:tcPr>
            <w:tcW w:w="762" w:type="dxa"/>
          </w:tcPr>
          <w:p w14:paraId="5DB3B5CE"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4611D9F8" w14:textId="77777777">
              <w:tc>
                <w:tcPr>
                  <w:tcW w:w="10714" w:type="dxa"/>
                  <w:tcBorders>
                    <w:top w:val="nil"/>
                    <w:left w:val="nil"/>
                    <w:bottom w:val="nil"/>
                    <w:right w:val="nil"/>
                  </w:tcBorders>
                  <w:tcMar>
                    <w:top w:w="0" w:type="dxa"/>
                    <w:left w:w="0" w:type="dxa"/>
                    <w:bottom w:w="0" w:type="dxa"/>
                    <w:right w:w="0" w:type="dxa"/>
                  </w:tcMar>
                </w:tcPr>
                <w:p w14:paraId="52529B04" w14:textId="77777777" w:rsidR="00CC7912" w:rsidRDefault="00CC7912">
                  <w:pPr>
                    <w:spacing w:after="0" w:line="240" w:lineRule="auto"/>
                  </w:pPr>
                </w:p>
              </w:tc>
            </w:tr>
            <w:tr w:rsidR="00CC7912" w14:paraId="02172E3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5E3E00D" w14:textId="77777777" w:rsidR="00CC7912" w:rsidRDefault="00CC7912">
                  <w:pPr>
                    <w:spacing w:after="0" w:line="240" w:lineRule="auto"/>
                  </w:pPr>
                </w:p>
              </w:tc>
            </w:tr>
            <w:tr w:rsidR="00CC7912" w14:paraId="24E546D1"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236813F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4E549F23" w14:textId="77777777" w:rsidR="00CC7912" w:rsidRDefault="00166B5D">
                        <w:pPr>
                          <w:spacing w:after="0" w:line="240" w:lineRule="auto"/>
                        </w:pPr>
                        <w:r>
                          <w:rPr>
                            <w:noProof/>
                          </w:rPr>
                          <w:drawing>
                            <wp:inline distT="0" distB="0" distL="0" distR="0" wp14:anchorId="2BEA32CD" wp14:editId="52ABB857">
                              <wp:extent cx="949717" cy="620969"/>
                              <wp:effectExtent l="0" t="0" r="0" b="0"/>
                              <wp:docPr id="270" name="img3.png"/>
                              <wp:cNvGraphicFramePr/>
                              <a:graphic xmlns:a="http://schemas.openxmlformats.org/drawingml/2006/main">
                                <a:graphicData uri="http://schemas.openxmlformats.org/drawingml/2006/picture">
                                  <pic:pic xmlns:pic="http://schemas.openxmlformats.org/drawingml/2006/picture">
                                    <pic:nvPicPr>
                                      <pic:cNvPr id="27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3EB095E0"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F69F389" w14:textId="77777777" w:rsidR="00CC7912" w:rsidRDefault="00166B5D">
                              <w:pPr>
                                <w:spacing w:after="0" w:line="240" w:lineRule="auto"/>
                              </w:pPr>
                              <w:r>
                                <w:rPr>
                                  <w:rFonts w:ascii="Calibri" w:eastAsia="Calibri" w:hAnsi="Calibri"/>
                                  <w:b/>
                                  <w:color w:val="000000"/>
                                  <w:sz w:val="36"/>
                                </w:rPr>
                                <w:t>CG - 3 - Board</w:t>
                              </w:r>
                            </w:p>
                          </w:tc>
                        </w:tr>
                      </w:tbl>
                      <w:p w14:paraId="17729AAE" w14:textId="77777777" w:rsidR="00CC7912" w:rsidRDefault="00CC7912">
                        <w:pPr>
                          <w:spacing w:after="0" w:line="240" w:lineRule="auto"/>
                        </w:pPr>
                      </w:p>
                    </w:tc>
                    <w:tc>
                      <w:tcPr>
                        <w:tcW w:w="43" w:type="dxa"/>
                        <w:shd w:val="clear" w:color="auto" w:fill="DDE1EA"/>
                      </w:tcPr>
                      <w:p w14:paraId="22A4B2B2" w14:textId="77777777" w:rsidR="00CC7912" w:rsidRDefault="00CC7912">
                        <w:pPr>
                          <w:pStyle w:val="EmptyCellLayoutStyle"/>
                          <w:spacing w:after="0" w:line="240" w:lineRule="auto"/>
                        </w:pPr>
                      </w:p>
                    </w:tc>
                  </w:tr>
                </w:tbl>
                <w:p w14:paraId="6AD267CE" w14:textId="77777777" w:rsidR="00CC7912" w:rsidRDefault="00CC7912">
                  <w:pPr>
                    <w:spacing w:after="0" w:line="240" w:lineRule="auto"/>
                  </w:pPr>
                </w:p>
              </w:tc>
            </w:tr>
            <w:tr w:rsidR="00CC7912" w14:paraId="7F27476C"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ADA98DF" w14:textId="77777777" w:rsidR="00CC7912" w:rsidRDefault="00CC7912">
                  <w:pPr>
                    <w:spacing w:after="0" w:line="240" w:lineRule="auto"/>
                  </w:pPr>
                </w:p>
              </w:tc>
            </w:tr>
            <w:tr w:rsidR="00CC7912" w14:paraId="51ACDD4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29429AB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0EC0514" w14:textId="77777777" w:rsidR="00CC7912" w:rsidRDefault="00166B5D">
                        <w:pPr>
                          <w:spacing w:after="0" w:line="240" w:lineRule="auto"/>
                        </w:pPr>
                        <w:r>
                          <w:rPr>
                            <w:noProof/>
                          </w:rPr>
                          <w:drawing>
                            <wp:inline distT="0" distB="0" distL="0" distR="0" wp14:anchorId="20CBC197" wp14:editId="43CE8B7B">
                              <wp:extent cx="615003" cy="384377"/>
                              <wp:effectExtent l="0" t="0" r="0" b="0"/>
                              <wp:docPr id="272" name="img4.png"/>
                              <wp:cNvGraphicFramePr/>
                              <a:graphic xmlns:a="http://schemas.openxmlformats.org/drawingml/2006/main">
                                <a:graphicData uri="http://schemas.openxmlformats.org/drawingml/2006/picture">
                                  <pic:pic xmlns:pic="http://schemas.openxmlformats.org/drawingml/2006/picture">
                                    <pic:nvPicPr>
                                      <pic:cNvPr id="27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98B9A13" w14:textId="77777777" w:rsidR="00CC7912" w:rsidRDefault="00CC7912">
                        <w:pPr>
                          <w:pStyle w:val="EmptyCellLayoutStyle"/>
                          <w:spacing w:after="0" w:line="240" w:lineRule="auto"/>
                        </w:pPr>
                      </w:p>
                    </w:tc>
                    <w:tc>
                      <w:tcPr>
                        <w:tcW w:w="3375" w:type="dxa"/>
                      </w:tcPr>
                      <w:p w14:paraId="1BA27B29" w14:textId="77777777" w:rsidR="00CC7912" w:rsidRDefault="00CC7912">
                        <w:pPr>
                          <w:pStyle w:val="EmptyCellLayoutStyle"/>
                          <w:spacing w:after="0" w:line="240" w:lineRule="auto"/>
                        </w:pPr>
                      </w:p>
                    </w:tc>
                    <w:tc>
                      <w:tcPr>
                        <w:tcW w:w="6154" w:type="dxa"/>
                      </w:tcPr>
                      <w:p w14:paraId="435B8679" w14:textId="77777777" w:rsidR="00CC7912" w:rsidRDefault="00CC7912">
                        <w:pPr>
                          <w:pStyle w:val="EmptyCellLayoutStyle"/>
                          <w:spacing w:after="0" w:line="240" w:lineRule="auto"/>
                        </w:pPr>
                      </w:p>
                    </w:tc>
                  </w:tr>
                  <w:tr w:rsidR="00CC7912" w14:paraId="717F4998" w14:textId="77777777">
                    <w:trPr>
                      <w:trHeight w:val="601"/>
                    </w:trPr>
                    <w:tc>
                      <w:tcPr>
                        <w:tcW w:w="1095" w:type="dxa"/>
                        <w:vMerge/>
                      </w:tcPr>
                      <w:p w14:paraId="7B3702C6" w14:textId="77777777" w:rsidR="00CC7912" w:rsidRDefault="00CC7912">
                        <w:pPr>
                          <w:pStyle w:val="EmptyCellLayoutStyle"/>
                          <w:spacing w:after="0" w:line="240" w:lineRule="auto"/>
                        </w:pPr>
                      </w:p>
                    </w:tc>
                    <w:tc>
                      <w:tcPr>
                        <w:tcW w:w="90" w:type="dxa"/>
                      </w:tcPr>
                      <w:p w14:paraId="08725607"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2D48E91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55AF3D5" w14:textId="77777777" w:rsidR="00CC7912" w:rsidRDefault="00166B5D">
                              <w:pPr>
                                <w:spacing w:after="0" w:line="240" w:lineRule="auto"/>
                              </w:pPr>
                              <w:r>
                                <w:rPr>
                                  <w:rFonts w:ascii="Calibri" w:eastAsia="Calibri" w:hAnsi="Calibri"/>
                                  <w:b/>
                                  <w:color w:val="000000"/>
                                  <w:sz w:val="24"/>
                                </w:rPr>
                                <w:t>Activity Metadata</w:t>
                              </w:r>
                            </w:p>
                          </w:tc>
                        </w:tr>
                      </w:tbl>
                      <w:p w14:paraId="61226EAB" w14:textId="77777777" w:rsidR="00CC7912" w:rsidRDefault="00CC7912">
                        <w:pPr>
                          <w:spacing w:after="0" w:line="240" w:lineRule="auto"/>
                        </w:pPr>
                      </w:p>
                    </w:tc>
                    <w:tc>
                      <w:tcPr>
                        <w:tcW w:w="6154" w:type="dxa"/>
                      </w:tcPr>
                      <w:p w14:paraId="00FC7E20" w14:textId="77777777" w:rsidR="00CC7912" w:rsidRDefault="00CC7912">
                        <w:pPr>
                          <w:pStyle w:val="EmptyCellLayoutStyle"/>
                          <w:spacing w:after="0" w:line="240" w:lineRule="auto"/>
                        </w:pPr>
                      </w:p>
                    </w:tc>
                  </w:tr>
                </w:tbl>
                <w:p w14:paraId="3B37405C" w14:textId="77777777" w:rsidR="00CC7912" w:rsidRDefault="00CC7912">
                  <w:pPr>
                    <w:spacing w:after="0" w:line="240" w:lineRule="auto"/>
                  </w:pPr>
                </w:p>
              </w:tc>
            </w:tr>
            <w:tr w:rsidR="00CC7912" w14:paraId="02575C3B" w14:textId="77777777">
              <w:trPr>
                <w:trHeight w:val="282"/>
              </w:trPr>
              <w:tc>
                <w:tcPr>
                  <w:tcW w:w="10714" w:type="dxa"/>
                  <w:tcBorders>
                    <w:top w:val="nil"/>
                    <w:left w:val="nil"/>
                    <w:bottom w:val="nil"/>
                    <w:right w:val="nil"/>
                  </w:tcBorders>
                  <w:tcMar>
                    <w:top w:w="39" w:type="dxa"/>
                    <w:left w:w="39" w:type="dxa"/>
                    <w:bottom w:w="39" w:type="dxa"/>
                    <w:right w:w="39" w:type="dxa"/>
                  </w:tcMar>
                </w:tcPr>
                <w:p w14:paraId="6FB15D5B" w14:textId="77777777" w:rsidR="00CC7912" w:rsidRDefault="00CC7912">
                  <w:pPr>
                    <w:spacing w:after="0" w:line="240" w:lineRule="auto"/>
                  </w:pPr>
                </w:p>
              </w:tc>
            </w:tr>
            <w:tr w:rsidR="00CC7912" w14:paraId="1D895FC1" w14:textId="77777777">
              <w:trPr>
                <w:trHeight w:val="262"/>
              </w:trPr>
              <w:tc>
                <w:tcPr>
                  <w:tcW w:w="10714" w:type="dxa"/>
                  <w:tcBorders>
                    <w:top w:val="nil"/>
                    <w:left w:val="nil"/>
                    <w:bottom w:val="nil"/>
                    <w:right w:val="nil"/>
                  </w:tcBorders>
                  <w:tcMar>
                    <w:top w:w="39" w:type="dxa"/>
                    <w:left w:w="39" w:type="dxa"/>
                    <w:bottom w:w="39" w:type="dxa"/>
                    <w:right w:w="39" w:type="dxa"/>
                  </w:tcMar>
                </w:tcPr>
                <w:p w14:paraId="6C79F3C3"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47045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2B267C" w14:textId="77777777" w:rsidR="00CC7912" w:rsidRDefault="00166B5D">
                  <w:pPr>
                    <w:spacing w:after="0" w:line="240" w:lineRule="auto"/>
                  </w:pPr>
                  <w:r>
                    <w:rPr>
                      <w:rFonts w:ascii="Calibri" w:eastAsia="Calibri" w:hAnsi="Calibri"/>
                      <w:color w:val="000000"/>
                    </w:rPr>
                    <w:t>Core Funding</w:t>
                  </w:r>
                </w:p>
              </w:tc>
            </w:tr>
            <w:tr w:rsidR="00CC7912" w14:paraId="6E002B17" w14:textId="77777777">
              <w:trPr>
                <w:trHeight w:val="262"/>
              </w:trPr>
              <w:tc>
                <w:tcPr>
                  <w:tcW w:w="10714" w:type="dxa"/>
                  <w:tcBorders>
                    <w:top w:val="nil"/>
                    <w:left w:val="nil"/>
                    <w:bottom w:val="nil"/>
                    <w:right w:val="nil"/>
                  </w:tcBorders>
                  <w:tcMar>
                    <w:top w:w="39" w:type="dxa"/>
                    <w:left w:w="39" w:type="dxa"/>
                    <w:bottom w:w="39" w:type="dxa"/>
                    <w:right w:w="39" w:type="dxa"/>
                  </w:tcMar>
                </w:tcPr>
                <w:p w14:paraId="0232B2C0"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73198C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820C2B" w14:textId="77777777" w:rsidR="00CC7912" w:rsidRDefault="00166B5D">
                  <w:pPr>
                    <w:spacing w:after="0" w:line="240" w:lineRule="auto"/>
                  </w:pPr>
                  <w:r>
                    <w:rPr>
                      <w:rFonts w:ascii="Calibri" w:eastAsia="Calibri" w:hAnsi="Calibri"/>
                      <w:color w:val="000000"/>
                    </w:rPr>
                    <w:t>CG</w:t>
                  </w:r>
                </w:p>
              </w:tc>
            </w:tr>
            <w:tr w:rsidR="00CC7912" w14:paraId="6746B93A" w14:textId="77777777">
              <w:trPr>
                <w:trHeight w:val="262"/>
              </w:trPr>
              <w:tc>
                <w:tcPr>
                  <w:tcW w:w="10714" w:type="dxa"/>
                  <w:tcBorders>
                    <w:top w:val="nil"/>
                    <w:left w:val="nil"/>
                    <w:bottom w:val="nil"/>
                    <w:right w:val="nil"/>
                  </w:tcBorders>
                  <w:tcMar>
                    <w:top w:w="39" w:type="dxa"/>
                    <w:left w:w="39" w:type="dxa"/>
                    <w:bottom w:w="39" w:type="dxa"/>
                    <w:right w:w="39" w:type="dxa"/>
                  </w:tcMar>
                </w:tcPr>
                <w:p w14:paraId="36409952"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79FCAF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3CC921" w14:textId="77777777" w:rsidR="00CC7912" w:rsidRDefault="00166B5D">
                  <w:pPr>
                    <w:spacing w:after="0" w:line="240" w:lineRule="auto"/>
                  </w:pPr>
                  <w:r>
                    <w:rPr>
                      <w:rFonts w:ascii="Calibri" w:eastAsia="Calibri" w:hAnsi="Calibri"/>
                      <w:color w:val="000000"/>
                    </w:rPr>
                    <w:t>3</w:t>
                  </w:r>
                </w:p>
              </w:tc>
            </w:tr>
            <w:tr w:rsidR="00CC7912" w14:paraId="17008C18" w14:textId="77777777">
              <w:trPr>
                <w:trHeight w:val="262"/>
              </w:trPr>
              <w:tc>
                <w:tcPr>
                  <w:tcW w:w="10714" w:type="dxa"/>
                  <w:tcBorders>
                    <w:top w:val="nil"/>
                    <w:left w:val="nil"/>
                    <w:bottom w:val="nil"/>
                    <w:right w:val="nil"/>
                  </w:tcBorders>
                  <w:tcMar>
                    <w:top w:w="39" w:type="dxa"/>
                    <w:left w:w="39" w:type="dxa"/>
                    <w:bottom w:w="39" w:type="dxa"/>
                    <w:right w:w="39" w:type="dxa"/>
                  </w:tcMar>
                </w:tcPr>
                <w:p w14:paraId="6DE2205D"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480BC11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B0B3563" w14:textId="77777777" w:rsidR="00CC7912" w:rsidRDefault="00166B5D">
                  <w:pPr>
                    <w:spacing w:after="0" w:line="240" w:lineRule="auto"/>
                  </w:pPr>
                  <w:r>
                    <w:rPr>
                      <w:rFonts w:ascii="Calibri" w:eastAsia="Calibri" w:hAnsi="Calibri"/>
                      <w:color w:val="000000"/>
                    </w:rPr>
                    <w:t>Board</w:t>
                  </w:r>
                </w:p>
              </w:tc>
            </w:tr>
            <w:tr w:rsidR="00CC7912" w14:paraId="02793845" w14:textId="77777777">
              <w:trPr>
                <w:trHeight w:val="262"/>
              </w:trPr>
              <w:tc>
                <w:tcPr>
                  <w:tcW w:w="10714" w:type="dxa"/>
                  <w:tcBorders>
                    <w:top w:val="nil"/>
                    <w:left w:val="nil"/>
                    <w:bottom w:val="nil"/>
                    <w:right w:val="nil"/>
                  </w:tcBorders>
                  <w:tcMar>
                    <w:top w:w="39" w:type="dxa"/>
                    <w:left w:w="39" w:type="dxa"/>
                    <w:bottom w:w="39" w:type="dxa"/>
                    <w:right w:w="39" w:type="dxa"/>
                  </w:tcMar>
                </w:tcPr>
                <w:p w14:paraId="05FAD2E4"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27EE2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F704E75" w14:textId="77777777" w:rsidR="00CC7912" w:rsidRDefault="00166B5D">
                  <w:pPr>
                    <w:spacing w:after="0" w:line="240" w:lineRule="auto"/>
                  </w:pPr>
                  <w:r>
                    <w:rPr>
                      <w:rFonts w:ascii="Calibri" w:eastAsia="Calibri" w:hAnsi="Calibri"/>
                      <w:color w:val="000000"/>
                    </w:rPr>
                    <w:t>Existing</w:t>
                  </w:r>
                </w:p>
              </w:tc>
            </w:tr>
            <w:tr w:rsidR="00CC7912" w14:paraId="6C7E222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8D0C764" w14:textId="77777777" w:rsidR="00CC7912" w:rsidRDefault="00CC7912">
                  <w:pPr>
                    <w:spacing w:after="0" w:line="240" w:lineRule="auto"/>
                  </w:pPr>
                </w:p>
              </w:tc>
            </w:tr>
            <w:tr w:rsidR="00CC7912" w14:paraId="5301B74A" w14:textId="77777777">
              <w:trPr>
                <w:trHeight w:val="282"/>
              </w:trPr>
              <w:tc>
                <w:tcPr>
                  <w:tcW w:w="10714" w:type="dxa"/>
                  <w:tcBorders>
                    <w:top w:val="nil"/>
                    <w:left w:val="nil"/>
                    <w:bottom w:val="nil"/>
                    <w:right w:val="nil"/>
                  </w:tcBorders>
                  <w:tcMar>
                    <w:top w:w="39" w:type="dxa"/>
                    <w:left w:w="39" w:type="dxa"/>
                    <w:bottom w:w="39" w:type="dxa"/>
                    <w:right w:w="39" w:type="dxa"/>
                  </w:tcMar>
                </w:tcPr>
                <w:p w14:paraId="3DF09E9D" w14:textId="77777777" w:rsidR="00CC7912" w:rsidRDefault="00CC7912">
                  <w:pPr>
                    <w:spacing w:after="0" w:line="240" w:lineRule="auto"/>
                  </w:pPr>
                </w:p>
              </w:tc>
            </w:tr>
            <w:tr w:rsidR="00CC7912" w14:paraId="1F2AAFC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D3735D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3E16BF3" w14:textId="77777777" w:rsidR="00CC7912" w:rsidRDefault="00166B5D">
                        <w:pPr>
                          <w:spacing w:after="0" w:line="240" w:lineRule="auto"/>
                        </w:pPr>
                        <w:r>
                          <w:rPr>
                            <w:noProof/>
                          </w:rPr>
                          <w:drawing>
                            <wp:inline distT="0" distB="0" distL="0" distR="0" wp14:anchorId="65C9CE6A" wp14:editId="0A00A575">
                              <wp:extent cx="615003" cy="384377"/>
                              <wp:effectExtent l="0" t="0" r="0" b="0"/>
                              <wp:docPr id="274" name="img5.png"/>
                              <wp:cNvGraphicFramePr/>
                              <a:graphic xmlns:a="http://schemas.openxmlformats.org/drawingml/2006/main">
                                <a:graphicData uri="http://schemas.openxmlformats.org/drawingml/2006/picture">
                                  <pic:pic xmlns:pic="http://schemas.openxmlformats.org/drawingml/2006/picture">
                                    <pic:nvPicPr>
                                      <pic:cNvPr id="27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9F7097D" w14:textId="77777777" w:rsidR="00CC7912" w:rsidRDefault="00CC7912">
                        <w:pPr>
                          <w:pStyle w:val="EmptyCellLayoutStyle"/>
                          <w:spacing w:after="0" w:line="240" w:lineRule="auto"/>
                        </w:pPr>
                      </w:p>
                    </w:tc>
                    <w:tc>
                      <w:tcPr>
                        <w:tcW w:w="4725" w:type="dxa"/>
                      </w:tcPr>
                      <w:p w14:paraId="1533F3CD" w14:textId="77777777" w:rsidR="00CC7912" w:rsidRDefault="00CC7912">
                        <w:pPr>
                          <w:pStyle w:val="EmptyCellLayoutStyle"/>
                          <w:spacing w:after="0" w:line="240" w:lineRule="auto"/>
                        </w:pPr>
                      </w:p>
                    </w:tc>
                    <w:tc>
                      <w:tcPr>
                        <w:tcW w:w="4804" w:type="dxa"/>
                      </w:tcPr>
                      <w:p w14:paraId="051CCED3" w14:textId="77777777" w:rsidR="00CC7912" w:rsidRDefault="00CC7912">
                        <w:pPr>
                          <w:pStyle w:val="EmptyCellLayoutStyle"/>
                          <w:spacing w:after="0" w:line="240" w:lineRule="auto"/>
                        </w:pPr>
                      </w:p>
                    </w:tc>
                  </w:tr>
                  <w:tr w:rsidR="00CC7912" w14:paraId="668D440A" w14:textId="77777777">
                    <w:trPr>
                      <w:trHeight w:val="601"/>
                    </w:trPr>
                    <w:tc>
                      <w:tcPr>
                        <w:tcW w:w="1095" w:type="dxa"/>
                        <w:vMerge/>
                      </w:tcPr>
                      <w:p w14:paraId="0A1953FF" w14:textId="77777777" w:rsidR="00CC7912" w:rsidRDefault="00CC7912">
                        <w:pPr>
                          <w:pStyle w:val="EmptyCellLayoutStyle"/>
                          <w:spacing w:after="0" w:line="240" w:lineRule="auto"/>
                        </w:pPr>
                      </w:p>
                    </w:tc>
                    <w:tc>
                      <w:tcPr>
                        <w:tcW w:w="90" w:type="dxa"/>
                      </w:tcPr>
                      <w:p w14:paraId="08B81DC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51B4D2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A5B215B" w14:textId="77777777" w:rsidR="00CC7912" w:rsidRDefault="00166B5D">
                              <w:pPr>
                                <w:spacing w:after="0" w:line="240" w:lineRule="auto"/>
                              </w:pPr>
                              <w:r>
                                <w:rPr>
                                  <w:rFonts w:ascii="Calibri" w:eastAsia="Calibri" w:hAnsi="Calibri"/>
                                  <w:b/>
                                  <w:color w:val="000000"/>
                                  <w:sz w:val="24"/>
                                </w:rPr>
                                <w:t>Activity Priorities and Description</w:t>
                              </w:r>
                            </w:p>
                          </w:tc>
                        </w:tr>
                      </w:tbl>
                      <w:p w14:paraId="736C2B6E" w14:textId="77777777" w:rsidR="00CC7912" w:rsidRDefault="00CC7912">
                        <w:pPr>
                          <w:spacing w:after="0" w:line="240" w:lineRule="auto"/>
                        </w:pPr>
                      </w:p>
                    </w:tc>
                    <w:tc>
                      <w:tcPr>
                        <w:tcW w:w="4804" w:type="dxa"/>
                      </w:tcPr>
                      <w:p w14:paraId="17CB1FBD" w14:textId="77777777" w:rsidR="00CC7912" w:rsidRDefault="00CC7912">
                        <w:pPr>
                          <w:pStyle w:val="EmptyCellLayoutStyle"/>
                          <w:spacing w:after="0" w:line="240" w:lineRule="auto"/>
                        </w:pPr>
                      </w:p>
                    </w:tc>
                  </w:tr>
                </w:tbl>
                <w:p w14:paraId="54781E2E" w14:textId="77777777" w:rsidR="00CC7912" w:rsidRDefault="00CC7912">
                  <w:pPr>
                    <w:spacing w:after="0" w:line="240" w:lineRule="auto"/>
                  </w:pPr>
                </w:p>
              </w:tc>
            </w:tr>
            <w:tr w:rsidR="00CC7912" w14:paraId="6D40E42E" w14:textId="77777777">
              <w:trPr>
                <w:trHeight w:val="282"/>
              </w:trPr>
              <w:tc>
                <w:tcPr>
                  <w:tcW w:w="10714" w:type="dxa"/>
                  <w:tcBorders>
                    <w:top w:val="nil"/>
                    <w:left w:val="nil"/>
                    <w:bottom w:val="nil"/>
                    <w:right w:val="nil"/>
                  </w:tcBorders>
                  <w:tcMar>
                    <w:top w:w="39" w:type="dxa"/>
                    <w:left w:w="39" w:type="dxa"/>
                    <w:bottom w:w="39" w:type="dxa"/>
                    <w:right w:w="39" w:type="dxa"/>
                  </w:tcMar>
                </w:tcPr>
                <w:p w14:paraId="43A6B37F" w14:textId="77777777" w:rsidR="00CC7912" w:rsidRDefault="00CC7912">
                  <w:pPr>
                    <w:spacing w:after="0" w:line="240" w:lineRule="auto"/>
                  </w:pPr>
                </w:p>
              </w:tc>
            </w:tr>
            <w:tr w:rsidR="00CC7912" w14:paraId="2CB79250" w14:textId="77777777">
              <w:trPr>
                <w:trHeight w:val="262"/>
              </w:trPr>
              <w:tc>
                <w:tcPr>
                  <w:tcW w:w="10714" w:type="dxa"/>
                  <w:tcBorders>
                    <w:top w:val="nil"/>
                    <w:left w:val="nil"/>
                    <w:bottom w:val="nil"/>
                    <w:right w:val="nil"/>
                  </w:tcBorders>
                  <w:tcMar>
                    <w:top w:w="39" w:type="dxa"/>
                    <w:left w:w="39" w:type="dxa"/>
                    <w:bottom w:w="39" w:type="dxa"/>
                    <w:right w:w="39" w:type="dxa"/>
                  </w:tcMar>
                </w:tcPr>
                <w:p w14:paraId="6D7E98C4"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0A8F4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74CB53" w14:textId="77777777" w:rsidR="00CC7912" w:rsidRDefault="00CC7912">
                  <w:pPr>
                    <w:spacing w:after="0" w:line="240" w:lineRule="auto"/>
                  </w:pPr>
                </w:p>
              </w:tc>
            </w:tr>
            <w:tr w:rsidR="00CC7912" w14:paraId="21B4DDB8" w14:textId="77777777">
              <w:trPr>
                <w:trHeight w:val="282"/>
              </w:trPr>
              <w:tc>
                <w:tcPr>
                  <w:tcW w:w="10714" w:type="dxa"/>
                  <w:tcBorders>
                    <w:top w:val="nil"/>
                    <w:left w:val="nil"/>
                    <w:bottom w:val="nil"/>
                    <w:right w:val="nil"/>
                  </w:tcBorders>
                  <w:tcMar>
                    <w:top w:w="39" w:type="dxa"/>
                    <w:left w:w="39" w:type="dxa"/>
                    <w:bottom w:w="39" w:type="dxa"/>
                    <w:right w:w="39" w:type="dxa"/>
                  </w:tcMar>
                </w:tcPr>
                <w:p w14:paraId="5CC58CBC"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4B089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AA9205" w14:textId="77777777" w:rsidR="00CC7912" w:rsidRDefault="00CC7912">
                  <w:pPr>
                    <w:spacing w:after="0" w:line="240" w:lineRule="auto"/>
                  </w:pPr>
                </w:p>
              </w:tc>
            </w:tr>
            <w:tr w:rsidR="00CC7912" w14:paraId="02CB5F81" w14:textId="77777777">
              <w:trPr>
                <w:trHeight w:val="262"/>
              </w:trPr>
              <w:tc>
                <w:tcPr>
                  <w:tcW w:w="10714" w:type="dxa"/>
                  <w:tcBorders>
                    <w:top w:val="nil"/>
                    <w:left w:val="nil"/>
                    <w:bottom w:val="nil"/>
                    <w:right w:val="nil"/>
                  </w:tcBorders>
                  <w:tcMar>
                    <w:top w:w="39" w:type="dxa"/>
                    <w:left w:w="39" w:type="dxa"/>
                    <w:bottom w:w="39" w:type="dxa"/>
                    <w:right w:w="39" w:type="dxa"/>
                  </w:tcMar>
                </w:tcPr>
                <w:p w14:paraId="13A38253"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0A0448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1B97ED" w14:textId="77777777" w:rsidR="00CC7912" w:rsidRDefault="00CC7912">
                  <w:pPr>
                    <w:spacing w:after="0" w:line="240" w:lineRule="auto"/>
                  </w:pPr>
                </w:p>
              </w:tc>
            </w:tr>
            <w:tr w:rsidR="00CC7912" w14:paraId="00CF06AA" w14:textId="77777777">
              <w:trPr>
                <w:trHeight w:val="262"/>
              </w:trPr>
              <w:tc>
                <w:tcPr>
                  <w:tcW w:w="10714" w:type="dxa"/>
                  <w:tcBorders>
                    <w:top w:val="nil"/>
                    <w:left w:val="nil"/>
                    <w:bottom w:val="nil"/>
                    <w:right w:val="nil"/>
                  </w:tcBorders>
                  <w:tcMar>
                    <w:top w:w="39" w:type="dxa"/>
                    <w:left w:w="39" w:type="dxa"/>
                    <w:bottom w:w="39" w:type="dxa"/>
                    <w:right w:w="39" w:type="dxa"/>
                  </w:tcMar>
                </w:tcPr>
                <w:p w14:paraId="4F72C3D1"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7F1EF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3F6427" w14:textId="77777777" w:rsidR="00CC7912" w:rsidRDefault="00CC7912">
                  <w:pPr>
                    <w:spacing w:after="0" w:line="240" w:lineRule="auto"/>
                  </w:pPr>
                </w:p>
              </w:tc>
            </w:tr>
            <w:tr w:rsidR="00CC7912" w14:paraId="0857680E" w14:textId="77777777">
              <w:trPr>
                <w:trHeight w:val="527"/>
              </w:trPr>
              <w:tc>
                <w:tcPr>
                  <w:tcW w:w="10714" w:type="dxa"/>
                  <w:tcBorders>
                    <w:top w:val="nil"/>
                    <w:left w:val="nil"/>
                    <w:bottom w:val="nil"/>
                    <w:right w:val="nil"/>
                  </w:tcBorders>
                  <w:tcMar>
                    <w:top w:w="39" w:type="dxa"/>
                    <w:left w:w="39" w:type="dxa"/>
                    <w:bottom w:w="39" w:type="dxa"/>
                    <w:right w:w="39" w:type="dxa"/>
                  </w:tcMar>
                </w:tcPr>
                <w:p w14:paraId="376DBF79"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4C981C7A" w14:textId="77777777">
              <w:trPr>
                <w:trHeight w:val="262"/>
              </w:trPr>
              <w:tc>
                <w:tcPr>
                  <w:tcW w:w="10714" w:type="dxa"/>
                  <w:tcBorders>
                    <w:top w:val="nil"/>
                    <w:left w:val="nil"/>
                    <w:bottom w:val="nil"/>
                    <w:right w:val="nil"/>
                  </w:tcBorders>
                  <w:tcMar>
                    <w:top w:w="39" w:type="dxa"/>
                    <w:left w:w="39" w:type="dxa"/>
                    <w:bottom w:w="39" w:type="dxa"/>
                    <w:right w:w="39" w:type="dxa"/>
                  </w:tcMar>
                </w:tcPr>
                <w:p w14:paraId="1C3F89D9" w14:textId="77777777" w:rsidR="00CC7912" w:rsidRDefault="00166B5D">
                  <w:pPr>
                    <w:spacing w:after="0" w:line="240" w:lineRule="auto"/>
                  </w:pPr>
                  <w:r>
                    <w:rPr>
                      <w:rFonts w:ascii="Calibri" w:eastAsia="Calibri" w:hAnsi="Calibri"/>
                      <w:b/>
                      <w:color w:val="000000"/>
                    </w:rPr>
                    <w:t>Needs Assessment</w:t>
                  </w:r>
                </w:p>
              </w:tc>
            </w:tr>
            <w:tr w:rsidR="00CC7912" w14:paraId="6A8AD5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895B93" w14:textId="77777777" w:rsidR="00CC7912" w:rsidRDefault="00CC7912">
                  <w:pPr>
                    <w:spacing w:after="0" w:line="240" w:lineRule="auto"/>
                  </w:pPr>
                </w:p>
              </w:tc>
            </w:tr>
            <w:tr w:rsidR="00CC7912" w14:paraId="4E12F5B3" w14:textId="77777777">
              <w:trPr>
                <w:trHeight w:val="277"/>
              </w:trPr>
              <w:tc>
                <w:tcPr>
                  <w:tcW w:w="10714" w:type="dxa"/>
                  <w:tcBorders>
                    <w:top w:val="nil"/>
                    <w:left w:val="nil"/>
                    <w:bottom w:val="nil"/>
                    <w:right w:val="nil"/>
                  </w:tcBorders>
                  <w:tcMar>
                    <w:top w:w="39" w:type="dxa"/>
                    <w:left w:w="39" w:type="dxa"/>
                    <w:bottom w:w="39" w:type="dxa"/>
                    <w:right w:w="39" w:type="dxa"/>
                  </w:tcMar>
                </w:tcPr>
                <w:p w14:paraId="6B2A3A7E" w14:textId="77777777" w:rsidR="00CC7912" w:rsidRDefault="00166B5D">
                  <w:pPr>
                    <w:spacing w:after="0" w:line="240" w:lineRule="auto"/>
                  </w:pPr>
                  <w:r>
                    <w:rPr>
                      <w:rFonts w:ascii="Calibri" w:eastAsia="Calibri" w:hAnsi="Calibri"/>
                      <w:b/>
                      <w:color w:val="000000"/>
                    </w:rPr>
                    <w:t>Priorities</w:t>
                  </w:r>
                </w:p>
              </w:tc>
            </w:tr>
            <w:tr w:rsidR="00CC7912" w14:paraId="72B4F163" w14:textId="77777777">
              <w:tc>
                <w:tcPr>
                  <w:tcW w:w="10714" w:type="dxa"/>
                  <w:tcBorders>
                    <w:top w:val="nil"/>
                    <w:left w:val="nil"/>
                    <w:bottom w:val="nil"/>
                    <w:right w:val="nil"/>
                  </w:tcBorders>
                  <w:tcMar>
                    <w:top w:w="0" w:type="dxa"/>
                    <w:left w:w="0" w:type="dxa"/>
                    <w:bottom w:w="0" w:type="dxa"/>
                    <w:right w:w="0" w:type="dxa"/>
                  </w:tcMar>
                </w:tcPr>
                <w:p w14:paraId="4868ACAB" w14:textId="77777777" w:rsidR="00CC7912" w:rsidRDefault="00CC7912">
                  <w:pPr>
                    <w:spacing w:after="0" w:line="240" w:lineRule="auto"/>
                  </w:pPr>
                </w:p>
              </w:tc>
            </w:tr>
            <w:tr w:rsidR="00CC7912" w14:paraId="09430DC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29D57EE" w14:textId="77777777" w:rsidR="00CC7912" w:rsidRDefault="00CC7912">
                  <w:pPr>
                    <w:spacing w:after="0" w:line="240" w:lineRule="auto"/>
                  </w:pPr>
                </w:p>
              </w:tc>
            </w:tr>
            <w:tr w:rsidR="00CC7912" w14:paraId="38BA2EEB" w14:textId="77777777">
              <w:trPr>
                <w:trHeight w:val="282"/>
              </w:trPr>
              <w:tc>
                <w:tcPr>
                  <w:tcW w:w="10714" w:type="dxa"/>
                  <w:tcBorders>
                    <w:top w:val="nil"/>
                    <w:left w:val="nil"/>
                    <w:bottom w:val="nil"/>
                    <w:right w:val="nil"/>
                  </w:tcBorders>
                  <w:tcMar>
                    <w:top w:w="39" w:type="dxa"/>
                    <w:left w:w="39" w:type="dxa"/>
                    <w:bottom w:w="39" w:type="dxa"/>
                    <w:right w:w="39" w:type="dxa"/>
                  </w:tcMar>
                </w:tcPr>
                <w:p w14:paraId="6C73FCE8" w14:textId="77777777" w:rsidR="00CC7912" w:rsidRDefault="00CC7912">
                  <w:pPr>
                    <w:spacing w:after="0" w:line="240" w:lineRule="auto"/>
                  </w:pPr>
                </w:p>
              </w:tc>
            </w:tr>
            <w:tr w:rsidR="00CC7912" w14:paraId="65BD12D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8EA28F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A6B0BB" w14:textId="77777777" w:rsidR="00CC7912" w:rsidRDefault="00166B5D">
                        <w:pPr>
                          <w:spacing w:after="0" w:line="240" w:lineRule="auto"/>
                        </w:pPr>
                        <w:r>
                          <w:rPr>
                            <w:noProof/>
                          </w:rPr>
                          <w:drawing>
                            <wp:inline distT="0" distB="0" distL="0" distR="0" wp14:anchorId="55D83106" wp14:editId="61DDA3DF">
                              <wp:extent cx="615003" cy="384377"/>
                              <wp:effectExtent l="0" t="0" r="0" b="0"/>
                              <wp:docPr id="276" name="img6.png"/>
                              <wp:cNvGraphicFramePr/>
                              <a:graphic xmlns:a="http://schemas.openxmlformats.org/drawingml/2006/main">
                                <a:graphicData uri="http://schemas.openxmlformats.org/drawingml/2006/picture">
                                  <pic:pic xmlns:pic="http://schemas.openxmlformats.org/drawingml/2006/picture">
                                    <pic:nvPicPr>
                                      <pic:cNvPr id="27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AD6DB16" w14:textId="77777777" w:rsidR="00CC7912" w:rsidRDefault="00CC7912">
                        <w:pPr>
                          <w:pStyle w:val="EmptyCellLayoutStyle"/>
                          <w:spacing w:after="0" w:line="240" w:lineRule="auto"/>
                        </w:pPr>
                      </w:p>
                    </w:tc>
                    <w:tc>
                      <w:tcPr>
                        <w:tcW w:w="4725" w:type="dxa"/>
                      </w:tcPr>
                      <w:p w14:paraId="4F9FBD13" w14:textId="77777777" w:rsidR="00CC7912" w:rsidRDefault="00CC7912">
                        <w:pPr>
                          <w:pStyle w:val="EmptyCellLayoutStyle"/>
                          <w:spacing w:after="0" w:line="240" w:lineRule="auto"/>
                        </w:pPr>
                      </w:p>
                    </w:tc>
                    <w:tc>
                      <w:tcPr>
                        <w:tcW w:w="4804" w:type="dxa"/>
                      </w:tcPr>
                      <w:p w14:paraId="3E2552E6" w14:textId="77777777" w:rsidR="00CC7912" w:rsidRDefault="00CC7912">
                        <w:pPr>
                          <w:pStyle w:val="EmptyCellLayoutStyle"/>
                          <w:spacing w:after="0" w:line="240" w:lineRule="auto"/>
                        </w:pPr>
                      </w:p>
                    </w:tc>
                  </w:tr>
                  <w:tr w:rsidR="00CC7912" w14:paraId="352DDAEC" w14:textId="77777777">
                    <w:trPr>
                      <w:trHeight w:val="601"/>
                    </w:trPr>
                    <w:tc>
                      <w:tcPr>
                        <w:tcW w:w="1095" w:type="dxa"/>
                        <w:vMerge/>
                      </w:tcPr>
                      <w:p w14:paraId="0A320BF5" w14:textId="77777777" w:rsidR="00CC7912" w:rsidRDefault="00CC7912">
                        <w:pPr>
                          <w:pStyle w:val="EmptyCellLayoutStyle"/>
                          <w:spacing w:after="0" w:line="240" w:lineRule="auto"/>
                        </w:pPr>
                      </w:p>
                    </w:tc>
                    <w:tc>
                      <w:tcPr>
                        <w:tcW w:w="90" w:type="dxa"/>
                      </w:tcPr>
                      <w:p w14:paraId="3D017E6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F5294F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D5A6145" w14:textId="77777777" w:rsidR="00CC7912" w:rsidRDefault="00166B5D">
                              <w:pPr>
                                <w:spacing w:after="0" w:line="240" w:lineRule="auto"/>
                              </w:pPr>
                              <w:r>
                                <w:rPr>
                                  <w:rFonts w:ascii="Calibri" w:eastAsia="Calibri" w:hAnsi="Calibri"/>
                                  <w:b/>
                                  <w:color w:val="000000"/>
                                  <w:sz w:val="24"/>
                                </w:rPr>
                                <w:t>Activity Demographics</w:t>
                              </w:r>
                            </w:p>
                          </w:tc>
                        </w:tr>
                      </w:tbl>
                      <w:p w14:paraId="6E28CB92" w14:textId="77777777" w:rsidR="00CC7912" w:rsidRDefault="00CC7912">
                        <w:pPr>
                          <w:spacing w:after="0" w:line="240" w:lineRule="auto"/>
                        </w:pPr>
                      </w:p>
                    </w:tc>
                    <w:tc>
                      <w:tcPr>
                        <w:tcW w:w="4804" w:type="dxa"/>
                      </w:tcPr>
                      <w:p w14:paraId="2E16A111" w14:textId="77777777" w:rsidR="00CC7912" w:rsidRDefault="00CC7912">
                        <w:pPr>
                          <w:pStyle w:val="EmptyCellLayoutStyle"/>
                          <w:spacing w:after="0" w:line="240" w:lineRule="auto"/>
                        </w:pPr>
                      </w:p>
                    </w:tc>
                  </w:tr>
                </w:tbl>
                <w:p w14:paraId="3B347018" w14:textId="77777777" w:rsidR="00CC7912" w:rsidRDefault="00CC7912">
                  <w:pPr>
                    <w:spacing w:after="0" w:line="240" w:lineRule="auto"/>
                  </w:pPr>
                </w:p>
              </w:tc>
            </w:tr>
            <w:tr w:rsidR="00CC7912" w14:paraId="77C6651C" w14:textId="77777777">
              <w:trPr>
                <w:trHeight w:val="282"/>
              </w:trPr>
              <w:tc>
                <w:tcPr>
                  <w:tcW w:w="10714" w:type="dxa"/>
                  <w:tcBorders>
                    <w:top w:val="nil"/>
                    <w:left w:val="nil"/>
                    <w:bottom w:val="nil"/>
                    <w:right w:val="nil"/>
                  </w:tcBorders>
                  <w:tcMar>
                    <w:top w:w="39" w:type="dxa"/>
                    <w:left w:w="39" w:type="dxa"/>
                    <w:bottom w:w="39" w:type="dxa"/>
                    <w:right w:w="39" w:type="dxa"/>
                  </w:tcMar>
                </w:tcPr>
                <w:p w14:paraId="2187F4C8" w14:textId="77777777" w:rsidR="00CC7912" w:rsidRDefault="00CC7912">
                  <w:pPr>
                    <w:spacing w:after="0" w:line="240" w:lineRule="auto"/>
                  </w:pPr>
                </w:p>
              </w:tc>
            </w:tr>
            <w:tr w:rsidR="00CC7912" w14:paraId="5A14631A" w14:textId="77777777">
              <w:trPr>
                <w:trHeight w:val="262"/>
              </w:trPr>
              <w:tc>
                <w:tcPr>
                  <w:tcW w:w="10714" w:type="dxa"/>
                  <w:tcBorders>
                    <w:top w:val="nil"/>
                    <w:left w:val="nil"/>
                    <w:bottom w:val="nil"/>
                    <w:right w:val="nil"/>
                  </w:tcBorders>
                  <w:tcMar>
                    <w:top w:w="39" w:type="dxa"/>
                    <w:left w:w="39" w:type="dxa"/>
                    <w:bottom w:w="39" w:type="dxa"/>
                    <w:right w:w="39" w:type="dxa"/>
                  </w:tcMar>
                </w:tcPr>
                <w:p w14:paraId="1121D5D1"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531CB8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2AD4C7" w14:textId="77777777" w:rsidR="00CC7912" w:rsidRDefault="00CC7912">
                  <w:pPr>
                    <w:spacing w:after="0" w:line="240" w:lineRule="auto"/>
                  </w:pPr>
                </w:p>
              </w:tc>
            </w:tr>
            <w:tr w:rsidR="00CC7912" w14:paraId="64EA558D" w14:textId="77777777">
              <w:trPr>
                <w:trHeight w:val="282"/>
              </w:trPr>
              <w:tc>
                <w:tcPr>
                  <w:tcW w:w="10714" w:type="dxa"/>
                  <w:tcBorders>
                    <w:top w:val="nil"/>
                    <w:left w:val="nil"/>
                    <w:bottom w:val="nil"/>
                    <w:right w:val="nil"/>
                  </w:tcBorders>
                  <w:tcMar>
                    <w:top w:w="39" w:type="dxa"/>
                    <w:left w:w="39" w:type="dxa"/>
                    <w:bottom w:w="39" w:type="dxa"/>
                    <w:right w:w="39" w:type="dxa"/>
                  </w:tcMar>
                </w:tcPr>
                <w:p w14:paraId="325AEAB1"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2AF6B1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E0E67B" w14:textId="77777777" w:rsidR="00CC7912" w:rsidRDefault="00CC7912">
                  <w:pPr>
                    <w:spacing w:after="0" w:line="240" w:lineRule="auto"/>
                  </w:pPr>
                </w:p>
              </w:tc>
            </w:tr>
            <w:tr w:rsidR="00CC7912" w14:paraId="2E1D9419" w14:textId="77777777">
              <w:trPr>
                <w:trHeight w:val="262"/>
              </w:trPr>
              <w:tc>
                <w:tcPr>
                  <w:tcW w:w="10714" w:type="dxa"/>
                  <w:tcBorders>
                    <w:top w:val="nil"/>
                    <w:left w:val="nil"/>
                    <w:bottom w:val="nil"/>
                    <w:right w:val="nil"/>
                  </w:tcBorders>
                  <w:tcMar>
                    <w:top w:w="39" w:type="dxa"/>
                    <w:left w:w="39" w:type="dxa"/>
                    <w:bottom w:w="39" w:type="dxa"/>
                    <w:right w:w="39" w:type="dxa"/>
                  </w:tcMar>
                </w:tcPr>
                <w:p w14:paraId="5504A43D"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5D89C3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C7580D" w14:textId="77777777" w:rsidR="00CC7912" w:rsidRDefault="00CC7912">
                  <w:pPr>
                    <w:spacing w:after="0" w:line="240" w:lineRule="auto"/>
                  </w:pPr>
                </w:p>
              </w:tc>
            </w:tr>
            <w:tr w:rsidR="00CC7912" w14:paraId="25CE0F08" w14:textId="77777777">
              <w:trPr>
                <w:trHeight w:val="282"/>
              </w:trPr>
              <w:tc>
                <w:tcPr>
                  <w:tcW w:w="10714" w:type="dxa"/>
                  <w:tcBorders>
                    <w:top w:val="nil"/>
                    <w:left w:val="nil"/>
                    <w:bottom w:val="nil"/>
                    <w:right w:val="nil"/>
                  </w:tcBorders>
                  <w:tcMar>
                    <w:top w:w="39" w:type="dxa"/>
                    <w:left w:w="39" w:type="dxa"/>
                    <w:bottom w:w="39" w:type="dxa"/>
                    <w:right w:w="39" w:type="dxa"/>
                  </w:tcMar>
                </w:tcPr>
                <w:p w14:paraId="0929DB48"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039B4E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237062" w14:textId="77777777" w:rsidR="00CC7912" w:rsidRDefault="00CC7912">
                  <w:pPr>
                    <w:spacing w:after="0" w:line="240" w:lineRule="auto"/>
                  </w:pPr>
                </w:p>
              </w:tc>
            </w:tr>
            <w:tr w:rsidR="00CC7912" w14:paraId="4DFF98A2" w14:textId="77777777">
              <w:trPr>
                <w:trHeight w:val="282"/>
              </w:trPr>
              <w:tc>
                <w:tcPr>
                  <w:tcW w:w="10714" w:type="dxa"/>
                  <w:tcBorders>
                    <w:top w:val="nil"/>
                    <w:left w:val="nil"/>
                    <w:bottom w:val="nil"/>
                    <w:right w:val="nil"/>
                  </w:tcBorders>
                  <w:tcMar>
                    <w:top w:w="39" w:type="dxa"/>
                    <w:left w:w="39" w:type="dxa"/>
                    <w:bottom w:w="39" w:type="dxa"/>
                    <w:right w:w="39" w:type="dxa"/>
                  </w:tcMar>
                </w:tcPr>
                <w:p w14:paraId="78221153" w14:textId="77777777" w:rsidR="00CC7912" w:rsidRDefault="00166B5D">
                  <w:pPr>
                    <w:spacing w:after="0" w:line="240" w:lineRule="auto"/>
                  </w:pPr>
                  <w:r>
                    <w:rPr>
                      <w:rFonts w:ascii="Calibri" w:eastAsia="Calibri" w:hAnsi="Calibri"/>
                      <w:b/>
                      <w:color w:val="000000"/>
                      <w:sz w:val="24"/>
                    </w:rPr>
                    <w:t xml:space="preserve">Coverage </w:t>
                  </w:r>
                </w:p>
              </w:tc>
            </w:tr>
            <w:tr w:rsidR="00CC7912" w14:paraId="55443936" w14:textId="77777777">
              <w:trPr>
                <w:trHeight w:val="262"/>
              </w:trPr>
              <w:tc>
                <w:tcPr>
                  <w:tcW w:w="10714" w:type="dxa"/>
                  <w:tcBorders>
                    <w:top w:val="nil"/>
                    <w:left w:val="nil"/>
                    <w:bottom w:val="nil"/>
                    <w:right w:val="nil"/>
                  </w:tcBorders>
                  <w:tcMar>
                    <w:top w:w="39" w:type="dxa"/>
                    <w:left w:w="39" w:type="dxa"/>
                    <w:bottom w:w="39" w:type="dxa"/>
                    <w:right w:w="39" w:type="dxa"/>
                  </w:tcMar>
                </w:tcPr>
                <w:p w14:paraId="618F65E0"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659E62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53A99B" w14:textId="77777777" w:rsidR="00CC7912" w:rsidRDefault="00CC7912">
                  <w:pPr>
                    <w:spacing w:after="0" w:line="240" w:lineRule="auto"/>
                  </w:pPr>
                </w:p>
              </w:tc>
            </w:tr>
            <w:tr w:rsidR="00CC7912" w14:paraId="73CF0C66" w14:textId="77777777">
              <w:trPr>
                <w:trHeight w:val="282"/>
              </w:trPr>
              <w:tc>
                <w:tcPr>
                  <w:tcW w:w="10714" w:type="dxa"/>
                  <w:tcBorders>
                    <w:top w:val="nil"/>
                    <w:left w:val="nil"/>
                    <w:bottom w:val="nil"/>
                    <w:right w:val="nil"/>
                  </w:tcBorders>
                  <w:tcMar>
                    <w:top w:w="39" w:type="dxa"/>
                    <w:left w:w="39" w:type="dxa"/>
                    <w:bottom w:w="39" w:type="dxa"/>
                    <w:right w:w="39" w:type="dxa"/>
                  </w:tcMar>
                </w:tcPr>
                <w:p w14:paraId="083EFF26" w14:textId="77777777" w:rsidR="00CC7912" w:rsidRDefault="00CC7912">
                  <w:pPr>
                    <w:spacing w:after="0" w:line="240" w:lineRule="auto"/>
                  </w:pPr>
                </w:p>
              </w:tc>
            </w:tr>
            <w:tr w:rsidR="00CC7912" w14:paraId="6357F577" w14:textId="77777777">
              <w:tc>
                <w:tcPr>
                  <w:tcW w:w="10714" w:type="dxa"/>
                  <w:tcBorders>
                    <w:top w:val="nil"/>
                    <w:left w:val="nil"/>
                    <w:bottom w:val="nil"/>
                    <w:right w:val="nil"/>
                  </w:tcBorders>
                  <w:tcMar>
                    <w:top w:w="0" w:type="dxa"/>
                    <w:left w:w="0" w:type="dxa"/>
                    <w:bottom w:w="0" w:type="dxa"/>
                    <w:right w:w="0" w:type="dxa"/>
                  </w:tcMar>
                </w:tcPr>
                <w:p w14:paraId="691B9CB7" w14:textId="77777777" w:rsidR="00CC7912" w:rsidRDefault="00CC7912">
                  <w:pPr>
                    <w:spacing w:after="0" w:line="240" w:lineRule="auto"/>
                  </w:pPr>
                </w:p>
              </w:tc>
            </w:tr>
            <w:tr w:rsidR="00CC7912" w14:paraId="4083B8A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070C008" w14:textId="77777777" w:rsidR="00CC7912" w:rsidRDefault="00CC7912">
                  <w:pPr>
                    <w:spacing w:after="0" w:line="240" w:lineRule="auto"/>
                  </w:pPr>
                </w:p>
              </w:tc>
            </w:tr>
            <w:tr w:rsidR="00CC7912" w14:paraId="57437724" w14:textId="77777777">
              <w:trPr>
                <w:trHeight w:val="282"/>
              </w:trPr>
              <w:tc>
                <w:tcPr>
                  <w:tcW w:w="10714" w:type="dxa"/>
                  <w:tcBorders>
                    <w:top w:val="nil"/>
                    <w:left w:val="nil"/>
                    <w:bottom w:val="nil"/>
                    <w:right w:val="nil"/>
                  </w:tcBorders>
                  <w:tcMar>
                    <w:top w:w="39" w:type="dxa"/>
                    <w:left w:w="39" w:type="dxa"/>
                    <w:bottom w:w="39" w:type="dxa"/>
                    <w:right w:w="39" w:type="dxa"/>
                  </w:tcMar>
                </w:tcPr>
                <w:p w14:paraId="18502FB8" w14:textId="77777777" w:rsidR="00CC7912" w:rsidRDefault="00CC7912">
                  <w:pPr>
                    <w:spacing w:after="0" w:line="240" w:lineRule="auto"/>
                  </w:pPr>
                </w:p>
              </w:tc>
            </w:tr>
            <w:tr w:rsidR="00CC7912" w14:paraId="06C8D3B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305E2A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3E7CFD" w14:textId="77777777" w:rsidR="00CC7912" w:rsidRDefault="00166B5D">
                        <w:pPr>
                          <w:spacing w:after="0" w:line="240" w:lineRule="auto"/>
                        </w:pPr>
                        <w:r>
                          <w:rPr>
                            <w:noProof/>
                          </w:rPr>
                          <w:drawing>
                            <wp:inline distT="0" distB="0" distL="0" distR="0" wp14:anchorId="0EE4830C" wp14:editId="6F841F73">
                              <wp:extent cx="615003" cy="384377"/>
                              <wp:effectExtent l="0" t="0" r="0" b="0"/>
                              <wp:docPr id="278" name="img7.png"/>
                              <wp:cNvGraphicFramePr/>
                              <a:graphic xmlns:a="http://schemas.openxmlformats.org/drawingml/2006/main">
                                <a:graphicData uri="http://schemas.openxmlformats.org/drawingml/2006/picture">
                                  <pic:pic xmlns:pic="http://schemas.openxmlformats.org/drawingml/2006/picture">
                                    <pic:nvPicPr>
                                      <pic:cNvPr id="27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24DD8BE" w14:textId="77777777" w:rsidR="00CC7912" w:rsidRDefault="00CC7912">
                        <w:pPr>
                          <w:pStyle w:val="EmptyCellLayoutStyle"/>
                          <w:spacing w:after="0" w:line="240" w:lineRule="auto"/>
                        </w:pPr>
                      </w:p>
                    </w:tc>
                    <w:tc>
                      <w:tcPr>
                        <w:tcW w:w="4725" w:type="dxa"/>
                      </w:tcPr>
                      <w:p w14:paraId="3F80BAE7" w14:textId="77777777" w:rsidR="00CC7912" w:rsidRDefault="00CC7912">
                        <w:pPr>
                          <w:pStyle w:val="EmptyCellLayoutStyle"/>
                          <w:spacing w:after="0" w:line="240" w:lineRule="auto"/>
                        </w:pPr>
                      </w:p>
                    </w:tc>
                    <w:tc>
                      <w:tcPr>
                        <w:tcW w:w="4804" w:type="dxa"/>
                      </w:tcPr>
                      <w:p w14:paraId="488F0D81" w14:textId="77777777" w:rsidR="00CC7912" w:rsidRDefault="00CC7912">
                        <w:pPr>
                          <w:pStyle w:val="EmptyCellLayoutStyle"/>
                          <w:spacing w:after="0" w:line="240" w:lineRule="auto"/>
                        </w:pPr>
                      </w:p>
                    </w:tc>
                  </w:tr>
                  <w:tr w:rsidR="00CC7912" w14:paraId="64D27952" w14:textId="77777777">
                    <w:trPr>
                      <w:trHeight w:val="601"/>
                    </w:trPr>
                    <w:tc>
                      <w:tcPr>
                        <w:tcW w:w="1095" w:type="dxa"/>
                        <w:vMerge/>
                      </w:tcPr>
                      <w:p w14:paraId="03D61EBB" w14:textId="77777777" w:rsidR="00CC7912" w:rsidRDefault="00CC7912">
                        <w:pPr>
                          <w:pStyle w:val="EmptyCellLayoutStyle"/>
                          <w:spacing w:after="0" w:line="240" w:lineRule="auto"/>
                        </w:pPr>
                      </w:p>
                    </w:tc>
                    <w:tc>
                      <w:tcPr>
                        <w:tcW w:w="90" w:type="dxa"/>
                      </w:tcPr>
                      <w:p w14:paraId="4865A68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CC786E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B26487"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D9023EA" w14:textId="77777777" w:rsidR="00CC7912" w:rsidRDefault="00CC7912">
                        <w:pPr>
                          <w:spacing w:after="0" w:line="240" w:lineRule="auto"/>
                        </w:pPr>
                      </w:p>
                    </w:tc>
                    <w:tc>
                      <w:tcPr>
                        <w:tcW w:w="4804" w:type="dxa"/>
                      </w:tcPr>
                      <w:p w14:paraId="0DBE9E7A" w14:textId="77777777" w:rsidR="00CC7912" w:rsidRDefault="00CC7912">
                        <w:pPr>
                          <w:pStyle w:val="EmptyCellLayoutStyle"/>
                          <w:spacing w:after="0" w:line="240" w:lineRule="auto"/>
                        </w:pPr>
                      </w:p>
                    </w:tc>
                  </w:tr>
                </w:tbl>
                <w:p w14:paraId="7985382B" w14:textId="77777777" w:rsidR="00CC7912" w:rsidRDefault="00CC7912">
                  <w:pPr>
                    <w:spacing w:after="0" w:line="240" w:lineRule="auto"/>
                  </w:pPr>
                </w:p>
              </w:tc>
            </w:tr>
            <w:tr w:rsidR="00CC7912" w14:paraId="763A43FA" w14:textId="77777777">
              <w:trPr>
                <w:trHeight w:val="282"/>
              </w:trPr>
              <w:tc>
                <w:tcPr>
                  <w:tcW w:w="10714" w:type="dxa"/>
                  <w:tcBorders>
                    <w:top w:val="nil"/>
                    <w:left w:val="nil"/>
                    <w:bottom w:val="nil"/>
                    <w:right w:val="nil"/>
                  </w:tcBorders>
                  <w:tcMar>
                    <w:top w:w="39" w:type="dxa"/>
                    <w:left w:w="39" w:type="dxa"/>
                    <w:bottom w:w="39" w:type="dxa"/>
                    <w:right w:w="39" w:type="dxa"/>
                  </w:tcMar>
                </w:tcPr>
                <w:p w14:paraId="616EE454" w14:textId="77777777" w:rsidR="00CC7912" w:rsidRDefault="00CC7912">
                  <w:pPr>
                    <w:spacing w:after="0" w:line="240" w:lineRule="auto"/>
                  </w:pPr>
                </w:p>
              </w:tc>
            </w:tr>
            <w:tr w:rsidR="00CC7912" w14:paraId="4D9055F2" w14:textId="77777777">
              <w:trPr>
                <w:trHeight w:val="262"/>
              </w:trPr>
              <w:tc>
                <w:tcPr>
                  <w:tcW w:w="10714" w:type="dxa"/>
                  <w:tcBorders>
                    <w:top w:val="nil"/>
                    <w:left w:val="nil"/>
                    <w:bottom w:val="nil"/>
                    <w:right w:val="nil"/>
                  </w:tcBorders>
                  <w:tcMar>
                    <w:top w:w="39" w:type="dxa"/>
                    <w:left w:w="39" w:type="dxa"/>
                    <w:bottom w:w="39" w:type="dxa"/>
                    <w:right w:w="39" w:type="dxa"/>
                  </w:tcMar>
                </w:tcPr>
                <w:p w14:paraId="344EC961" w14:textId="77777777" w:rsidR="00CC7912" w:rsidRDefault="00166B5D">
                  <w:pPr>
                    <w:spacing w:after="0" w:line="240" w:lineRule="auto"/>
                  </w:pPr>
                  <w:r>
                    <w:rPr>
                      <w:rFonts w:ascii="Calibri" w:eastAsia="Calibri" w:hAnsi="Calibri"/>
                      <w:b/>
                      <w:color w:val="000000"/>
                    </w:rPr>
                    <w:t xml:space="preserve">Consultation </w:t>
                  </w:r>
                </w:p>
              </w:tc>
            </w:tr>
            <w:tr w:rsidR="00CC7912" w14:paraId="2568EF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3DF83C" w14:textId="77777777" w:rsidR="00CC7912" w:rsidRDefault="00CC7912">
                  <w:pPr>
                    <w:spacing w:after="0" w:line="240" w:lineRule="auto"/>
                  </w:pPr>
                </w:p>
              </w:tc>
            </w:tr>
            <w:tr w:rsidR="00CC7912" w14:paraId="358DBBBB" w14:textId="77777777">
              <w:trPr>
                <w:trHeight w:val="262"/>
              </w:trPr>
              <w:tc>
                <w:tcPr>
                  <w:tcW w:w="10714" w:type="dxa"/>
                  <w:tcBorders>
                    <w:top w:val="nil"/>
                    <w:left w:val="nil"/>
                    <w:bottom w:val="nil"/>
                    <w:right w:val="nil"/>
                  </w:tcBorders>
                  <w:tcMar>
                    <w:top w:w="39" w:type="dxa"/>
                    <w:left w:w="39" w:type="dxa"/>
                    <w:bottom w:w="39" w:type="dxa"/>
                    <w:right w:w="39" w:type="dxa"/>
                  </w:tcMar>
                </w:tcPr>
                <w:p w14:paraId="45A712EC" w14:textId="77777777" w:rsidR="00CC7912" w:rsidRDefault="00166B5D">
                  <w:pPr>
                    <w:spacing w:after="0" w:line="240" w:lineRule="auto"/>
                  </w:pPr>
                  <w:r>
                    <w:rPr>
                      <w:rFonts w:ascii="Calibri" w:eastAsia="Calibri" w:hAnsi="Calibri"/>
                      <w:b/>
                      <w:color w:val="000000"/>
                    </w:rPr>
                    <w:t xml:space="preserve">Collaboration </w:t>
                  </w:r>
                </w:p>
              </w:tc>
            </w:tr>
            <w:tr w:rsidR="00CC7912" w14:paraId="3C43CCD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67C02A" w14:textId="77777777" w:rsidR="00CC7912" w:rsidRDefault="00CC7912">
                  <w:pPr>
                    <w:spacing w:after="0" w:line="240" w:lineRule="auto"/>
                  </w:pPr>
                </w:p>
              </w:tc>
            </w:tr>
            <w:tr w:rsidR="00CC7912" w14:paraId="20CFDDE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0156BA9" w14:textId="77777777" w:rsidR="00CC7912" w:rsidRDefault="00CC7912">
                  <w:pPr>
                    <w:spacing w:after="0" w:line="240" w:lineRule="auto"/>
                  </w:pPr>
                </w:p>
              </w:tc>
            </w:tr>
            <w:tr w:rsidR="00CC7912" w14:paraId="48FED38E" w14:textId="77777777">
              <w:trPr>
                <w:trHeight w:val="282"/>
              </w:trPr>
              <w:tc>
                <w:tcPr>
                  <w:tcW w:w="10714" w:type="dxa"/>
                  <w:tcBorders>
                    <w:top w:val="nil"/>
                    <w:left w:val="nil"/>
                    <w:bottom w:val="nil"/>
                    <w:right w:val="nil"/>
                  </w:tcBorders>
                  <w:tcMar>
                    <w:top w:w="39" w:type="dxa"/>
                    <w:left w:w="39" w:type="dxa"/>
                    <w:bottom w:w="39" w:type="dxa"/>
                    <w:right w:w="39" w:type="dxa"/>
                  </w:tcMar>
                </w:tcPr>
                <w:p w14:paraId="6181BB64" w14:textId="77777777" w:rsidR="00CC7912" w:rsidRDefault="00CC7912">
                  <w:pPr>
                    <w:spacing w:after="0" w:line="240" w:lineRule="auto"/>
                  </w:pPr>
                </w:p>
              </w:tc>
            </w:tr>
            <w:tr w:rsidR="00CC7912" w14:paraId="7BFA62E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336A9B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06BB76" w14:textId="77777777" w:rsidR="00CC7912" w:rsidRDefault="00166B5D">
                        <w:pPr>
                          <w:spacing w:after="0" w:line="240" w:lineRule="auto"/>
                        </w:pPr>
                        <w:r>
                          <w:rPr>
                            <w:noProof/>
                          </w:rPr>
                          <w:drawing>
                            <wp:inline distT="0" distB="0" distL="0" distR="0" wp14:anchorId="3AB7728B" wp14:editId="2AB20A66">
                              <wp:extent cx="615003" cy="384377"/>
                              <wp:effectExtent l="0" t="0" r="0" b="0"/>
                              <wp:docPr id="280" name="img8.png"/>
                              <wp:cNvGraphicFramePr/>
                              <a:graphic xmlns:a="http://schemas.openxmlformats.org/drawingml/2006/main">
                                <a:graphicData uri="http://schemas.openxmlformats.org/drawingml/2006/picture">
                                  <pic:pic xmlns:pic="http://schemas.openxmlformats.org/drawingml/2006/picture">
                                    <pic:nvPicPr>
                                      <pic:cNvPr id="28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45285A4" w14:textId="77777777" w:rsidR="00CC7912" w:rsidRDefault="00CC7912">
                        <w:pPr>
                          <w:pStyle w:val="EmptyCellLayoutStyle"/>
                          <w:spacing w:after="0" w:line="240" w:lineRule="auto"/>
                        </w:pPr>
                      </w:p>
                    </w:tc>
                    <w:tc>
                      <w:tcPr>
                        <w:tcW w:w="4725" w:type="dxa"/>
                      </w:tcPr>
                      <w:p w14:paraId="4CDDD472" w14:textId="77777777" w:rsidR="00CC7912" w:rsidRDefault="00CC7912">
                        <w:pPr>
                          <w:pStyle w:val="EmptyCellLayoutStyle"/>
                          <w:spacing w:after="0" w:line="240" w:lineRule="auto"/>
                        </w:pPr>
                      </w:p>
                    </w:tc>
                    <w:tc>
                      <w:tcPr>
                        <w:tcW w:w="4804" w:type="dxa"/>
                      </w:tcPr>
                      <w:p w14:paraId="752BFA85" w14:textId="77777777" w:rsidR="00CC7912" w:rsidRDefault="00CC7912">
                        <w:pPr>
                          <w:pStyle w:val="EmptyCellLayoutStyle"/>
                          <w:spacing w:after="0" w:line="240" w:lineRule="auto"/>
                        </w:pPr>
                      </w:p>
                    </w:tc>
                  </w:tr>
                  <w:tr w:rsidR="00CC7912" w14:paraId="5ACE6AD9" w14:textId="77777777">
                    <w:trPr>
                      <w:trHeight w:val="601"/>
                    </w:trPr>
                    <w:tc>
                      <w:tcPr>
                        <w:tcW w:w="1095" w:type="dxa"/>
                        <w:vMerge/>
                      </w:tcPr>
                      <w:p w14:paraId="531AA761" w14:textId="77777777" w:rsidR="00CC7912" w:rsidRDefault="00CC7912">
                        <w:pPr>
                          <w:pStyle w:val="EmptyCellLayoutStyle"/>
                          <w:spacing w:after="0" w:line="240" w:lineRule="auto"/>
                        </w:pPr>
                      </w:p>
                    </w:tc>
                    <w:tc>
                      <w:tcPr>
                        <w:tcW w:w="90" w:type="dxa"/>
                      </w:tcPr>
                      <w:p w14:paraId="4094076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6E98E4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9ED1273" w14:textId="77777777" w:rsidR="00CC7912" w:rsidRDefault="00166B5D">
                              <w:pPr>
                                <w:spacing w:after="0" w:line="240" w:lineRule="auto"/>
                              </w:pPr>
                              <w:r>
                                <w:rPr>
                                  <w:rFonts w:ascii="Calibri" w:eastAsia="Calibri" w:hAnsi="Calibri"/>
                                  <w:b/>
                                  <w:color w:val="000000"/>
                                  <w:sz w:val="24"/>
                                </w:rPr>
                                <w:t>Activity Milestone Details/Duration</w:t>
                              </w:r>
                            </w:p>
                          </w:tc>
                        </w:tr>
                      </w:tbl>
                      <w:p w14:paraId="29053FF2" w14:textId="77777777" w:rsidR="00CC7912" w:rsidRDefault="00CC7912">
                        <w:pPr>
                          <w:spacing w:after="0" w:line="240" w:lineRule="auto"/>
                        </w:pPr>
                      </w:p>
                    </w:tc>
                    <w:tc>
                      <w:tcPr>
                        <w:tcW w:w="4804" w:type="dxa"/>
                      </w:tcPr>
                      <w:p w14:paraId="4972F92F" w14:textId="77777777" w:rsidR="00CC7912" w:rsidRDefault="00CC7912">
                        <w:pPr>
                          <w:pStyle w:val="EmptyCellLayoutStyle"/>
                          <w:spacing w:after="0" w:line="240" w:lineRule="auto"/>
                        </w:pPr>
                      </w:p>
                    </w:tc>
                  </w:tr>
                </w:tbl>
                <w:p w14:paraId="3BE5DA74" w14:textId="77777777" w:rsidR="00CC7912" w:rsidRDefault="00CC7912">
                  <w:pPr>
                    <w:spacing w:after="0" w:line="240" w:lineRule="auto"/>
                  </w:pPr>
                </w:p>
              </w:tc>
            </w:tr>
            <w:tr w:rsidR="00CC7912" w14:paraId="4536FE48" w14:textId="77777777">
              <w:trPr>
                <w:trHeight w:val="282"/>
              </w:trPr>
              <w:tc>
                <w:tcPr>
                  <w:tcW w:w="10714" w:type="dxa"/>
                  <w:tcBorders>
                    <w:top w:val="nil"/>
                    <w:left w:val="nil"/>
                    <w:bottom w:val="nil"/>
                    <w:right w:val="nil"/>
                  </w:tcBorders>
                  <w:tcMar>
                    <w:top w:w="39" w:type="dxa"/>
                    <w:left w:w="39" w:type="dxa"/>
                    <w:bottom w:w="39" w:type="dxa"/>
                    <w:right w:w="39" w:type="dxa"/>
                  </w:tcMar>
                </w:tcPr>
                <w:p w14:paraId="4FB09AFF" w14:textId="77777777" w:rsidR="00CC7912" w:rsidRDefault="00CC7912">
                  <w:pPr>
                    <w:spacing w:after="0" w:line="240" w:lineRule="auto"/>
                  </w:pPr>
                </w:p>
              </w:tc>
            </w:tr>
            <w:tr w:rsidR="00CC7912" w14:paraId="667866C9" w14:textId="77777777">
              <w:trPr>
                <w:trHeight w:val="262"/>
              </w:trPr>
              <w:tc>
                <w:tcPr>
                  <w:tcW w:w="10714" w:type="dxa"/>
                  <w:tcBorders>
                    <w:top w:val="nil"/>
                    <w:left w:val="nil"/>
                    <w:bottom w:val="nil"/>
                    <w:right w:val="nil"/>
                  </w:tcBorders>
                  <w:tcMar>
                    <w:top w:w="39" w:type="dxa"/>
                    <w:left w:w="39" w:type="dxa"/>
                    <w:bottom w:w="39" w:type="dxa"/>
                    <w:right w:w="39" w:type="dxa"/>
                  </w:tcMar>
                </w:tcPr>
                <w:p w14:paraId="69C5DB3B" w14:textId="77777777" w:rsidR="00CC7912" w:rsidRDefault="00166B5D">
                  <w:pPr>
                    <w:spacing w:after="0" w:line="240" w:lineRule="auto"/>
                  </w:pPr>
                  <w:r>
                    <w:rPr>
                      <w:rFonts w:ascii="Calibri" w:eastAsia="Calibri" w:hAnsi="Calibri"/>
                      <w:b/>
                      <w:color w:val="000000"/>
                    </w:rPr>
                    <w:t xml:space="preserve">Activity Start Date </w:t>
                  </w:r>
                </w:p>
              </w:tc>
            </w:tr>
            <w:tr w:rsidR="00CC7912" w14:paraId="4D4D4D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0C0CA1" w14:textId="77777777" w:rsidR="00CC7912" w:rsidRDefault="00CC7912">
                  <w:pPr>
                    <w:spacing w:after="0" w:line="240" w:lineRule="auto"/>
                  </w:pPr>
                </w:p>
              </w:tc>
            </w:tr>
            <w:tr w:rsidR="00CC7912" w14:paraId="350D5D83" w14:textId="77777777">
              <w:trPr>
                <w:trHeight w:val="262"/>
              </w:trPr>
              <w:tc>
                <w:tcPr>
                  <w:tcW w:w="10714" w:type="dxa"/>
                  <w:tcBorders>
                    <w:top w:val="nil"/>
                    <w:left w:val="nil"/>
                    <w:bottom w:val="nil"/>
                    <w:right w:val="nil"/>
                  </w:tcBorders>
                  <w:tcMar>
                    <w:top w:w="39" w:type="dxa"/>
                    <w:left w:w="39" w:type="dxa"/>
                    <w:bottom w:w="39" w:type="dxa"/>
                    <w:right w:w="39" w:type="dxa"/>
                  </w:tcMar>
                </w:tcPr>
                <w:p w14:paraId="29A83531" w14:textId="77777777" w:rsidR="00CC7912" w:rsidRDefault="00166B5D">
                  <w:pPr>
                    <w:spacing w:after="0" w:line="240" w:lineRule="auto"/>
                  </w:pPr>
                  <w:r>
                    <w:rPr>
                      <w:rFonts w:ascii="Calibri" w:eastAsia="Calibri" w:hAnsi="Calibri"/>
                      <w:b/>
                      <w:color w:val="000000"/>
                    </w:rPr>
                    <w:t xml:space="preserve">Activity End Date </w:t>
                  </w:r>
                </w:p>
              </w:tc>
            </w:tr>
            <w:tr w:rsidR="00CC7912" w14:paraId="2DD1FE7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C933B8" w14:textId="77777777" w:rsidR="00CC7912" w:rsidRDefault="00CC7912">
                  <w:pPr>
                    <w:spacing w:after="0" w:line="240" w:lineRule="auto"/>
                  </w:pPr>
                </w:p>
              </w:tc>
            </w:tr>
            <w:tr w:rsidR="00CC7912" w14:paraId="12C1A489" w14:textId="77777777">
              <w:trPr>
                <w:trHeight w:val="262"/>
              </w:trPr>
              <w:tc>
                <w:tcPr>
                  <w:tcW w:w="10714" w:type="dxa"/>
                  <w:tcBorders>
                    <w:top w:val="nil"/>
                    <w:left w:val="nil"/>
                    <w:bottom w:val="nil"/>
                    <w:right w:val="nil"/>
                  </w:tcBorders>
                  <w:tcMar>
                    <w:top w:w="39" w:type="dxa"/>
                    <w:left w:w="39" w:type="dxa"/>
                    <w:bottom w:w="39" w:type="dxa"/>
                    <w:right w:w="39" w:type="dxa"/>
                  </w:tcMar>
                </w:tcPr>
                <w:p w14:paraId="6C1C3F9F" w14:textId="77777777" w:rsidR="00CC7912" w:rsidRDefault="00166B5D">
                  <w:pPr>
                    <w:spacing w:after="0" w:line="240" w:lineRule="auto"/>
                  </w:pPr>
                  <w:r>
                    <w:rPr>
                      <w:rFonts w:ascii="Calibri" w:eastAsia="Calibri" w:hAnsi="Calibri"/>
                      <w:b/>
                      <w:color w:val="000000"/>
                    </w:rPr>
                    <w:t>Service Delivery Start Date</w:t>
                  </w:r>
                </w:p>
              </w:tc>
            </w:tr>
            <w:tr w:rsidR="00CC7912" w14:paraId="71A3AE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D1D34B" w14:textId="77777777" w:rsidR="00CC7912" w:rsidRDefault="00CC7912">
                  <w:pPr>
                    <w:spacing w:after="0" w:line="240" w:lineRule="auto"/>
                  </w:pPr>
                </w:p>
              </w:tc>
            </w:tr>
            <w:tr w:rsidR="00CC7912" w14:paraId="08356ADC" w14:textId="77777777">
              <w:trPr>
                <w:trHeight w:val="262"/>
              </w:trPr>
              <w:tc>
                <w:tcPr>
                  <w:tcW w:w="10714" w:type="dxa"/>
                  <w:tcBorders>
                    <w:top w:val="nil"/>
                    <w:left w:val="nil"/>
                    <w:bottom w:val="nil"/>
                    <w:right w:val="nil"/>
                  </w:tcBorders>
                  <w:tcMar>
                    <w:top w:w="39" w:type="dxa"/>
                    <w:left w:w="39" w:type="dxa"/>
                    <w:bottom w:w="39" w:type="dxa"/>
                    <w:right w:w="39" w:type="dxa"/>
                  </w:tcMar>
                </w:tcPr>
                <w:p w14:paraId="2F6D1E70" w14:textId="77777777" w:rsidR="00CC7912" w:rsidRDefault="00166B5D">
                  <w:pPr>
                    <w:spacing w:after="0" w:line="240" w:lineRule="auto"/>
                  </w:pPr>
                  <w:r>
                    <w:rPr>
                      <w:rFonts w:ascii="Calibri" w:eastAsia="Calibri" w:hAnsi="Calibri"/>
                      <w:b/>
                      <w:color w:val="000000"/>
                    </w:rPr>
                    <w:t>Service Delivery End Date</w:t>
                  </w:r>
                </w:p>
              </w:tc>
            </w:tr>
            <w:tr w:rsidR="00CC7912" w14:paraId="38759D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5127EF" w14:textId="77777777" w:rsidR="00CC7912" w:rsidRDefault="00CC7912">
                  <w:pPr>
                    <w:spacing w:after="0" w:line="240" w:lineRule="auto"/>
                  </w:pPr>
                </w:p>
              </w:tc>
            </w:tr>
            <w:tr w:rsidR="00CC7912" w14:paraId="1989EFCB" w14:textId="77777777">
              <w:trPr>
                <w:trHeight w:val="262"/>
              </w:trPr>
              <w:tc>
                <w:tcPr>
                  <w:tcW w:w="10714" w:type="dxa"/>
                  <w:tcBorders>
                    <w:top w:val="nil"/>
                    <w:left w:val="nil"/>
                    <w:bottom w:val="nil"/>
                    <w:right w:val="nil"/>
                  </w:tcBorders>
                  <w:tcMar>
                    <w:top w:w="39" w:type="dxa"/>
                    <w:left w:w="39" w:type="dxa"/>
                    <w:bottom w:w="39" w:type="dxa"/>
                    <w:right w:w="39" w:type="dxa"/>
                  </w:tcMar>
                </w:tcPr>
                <w:p w14:paraId="131B4DF2" w14:textId="77777777" w:rsidR="00CC7912" w:rsidRDefault="00166B5D">
                  <w:pPr>
                    <w:spacing w:after="0" w:line="240" w:lineRule="auto"/>
                  </w:pPr>
                  <w:r>
                    <w:rPr>
                      <w:rFonts w:ascii="Calibri" w:eastAsia="Calibri" w:hAnsi="Calibri"/>
                      <w:b/>
                      <w:color w:val="000000"/>
                    </w:rPr>
                    <w:t>Other Relevant Milestones</w:t>
                  </w:r>
                </w:p>
              </w:tc>
            </w:tr>
            <w:tr w:rsidR="00CC7912" w14:paraId="1604D0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BC0FF08" w14:textId="77777777" w:rsidR="00CC7912" w:rsidRDefault="00CC7912">
                  <w:pPr>
                    <w:spacing w:after="0" w:line="240" w:lineRule="auto"/>
                  </w:pPr>
                </w:p>
              </w:tc>
            </w:tr>
            <w:tr w:rsidR="00CC7912" w14:paraId="6323116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1B68BEE" w14:textId="77777777" w:rsidR="00CC7912" w:rsidRDefault="00CC7912">
                  <w:pPr>
                    <w:spacing w:after="0" w:line="240" w:lineRule="auto"/>
                  </w:pPr>
                </w:p>
              </w:tc>
            </w:tr>
            <w:tr w:rsidR="00CC7912" w14:paraId="78EAC0C6" w14:textId="77777777">
              <w:trPr>
                <w:trHeight w:val="282"/>
              </w:trPr>
              <w:tc>
                <w:tcPr>
                  <w:tcW w:w="10714" w:type="dxa"/>
                  <w:tcBorders>
                    <w:top w:val="nil"/>
                    <w:left w:val="nil"/>
                    <w:bottom w:val="nil"/>
                    <w:right w:val="nil"/>
                  </w:tcBorders>
                  <w:tcMar>
                    <w:top w:w="39" w:type="dxa"/>
                    <w:left w:w="39" w:type="dxa"/>
                    <w:bottom w:w="39" w:type="dxa"/>
                    <w:right w:w="39" w:type="dxa"/>
                  </w:tcMar>
                </w:tcPr>
                <w:p w14:paraId="535EDA55" w14:textId="77777777" w:rsidR="00CC7912" w:rsidRDefault="00CC7912">
                  <w:pPr>
                    <w:spacing w:after="0" w:line="240" w:lineRule="auto"/>
                  </w:pPr>
                </w:p>
              </w:tc>
            </w:tr>
            <w:tr w:rsidR="00CC7912" w14:paraId="05F66EF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4D7334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0F25A39" w14:textId="77777777" w:rsidR="00CC7912" w:rsidRDefault="00166B5D">
                        <w:pPr>
                          <w:spacing w:after="0" w:line="240" w:lineRule="auto"/>
                        </w:pPr>
                        <w:r>
                          <w:rPr>
                            <w:noProof/>
                          </w:rPr>
                          <w:drawing>
                            <wp:inline distT="0" distB="0" distL="0" distR="0" wp14:anchorId="0B45C4F9" wp14:editId="0EA236BD">
                              <wp:extent cx="615003" cy="384377"/>
                              <wp:effectExtent l="0" t="0" r="0" b="0"/>
                              <wp:docPr id="282" name="img9.png"/>
                              <wp:cNvGraphicFramePr/>
                              <a:graphic xmlns:a="http://schemas.openxmlformats.org/drawingml/2006/main">
                                <a:graphicData uri="http://schemas.openxmlformats.org/drawingml/2006/picture">
                                  <pic:pic xmlns:pic="http://schemas.openxmlformats.org/drawingml/2006/picture">
                                    <pic:nvPicPr>
                                      <pic:cNvPr id="28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C7C24EF" w14:textId="77777777" w:rsidR="00CC7912" w:rsidRDefault="00CC7912">
                        <w:pPr>
                          <w:pStyle w:val="EmptyCellLayoutStyle"/>
                          <w:spacing w:after="0" w:line="240" w:lineRule="auto"/>
                        </w:pPr>
                      </w:p>
                    </w:tc>
                    <w:tc>
                      <w:tcPr>
                        <w:tcW w:w="4725" w:type="dxa"/>
                      </w:tcPr>
                      <w:p w14:paraId="51A1B1B3" w14:textId="77777777" w:rsidR="00CC7912" w:rsidRDefault="00CC7912">
                        <w:pPr>
                          <w:pStyle w:val="EmptyCellLayoutStyle"/>
                          <w:spacing w:after="0" w:line="240" w:lineRule="auto"/>
                        </w:pPr>
                      </w:p>
                    </w:tc>
                    <w:tc>
                      <w:tcPr>
                        <w:tcW w:w="4804" w:type="dxa"/>
                      </w:tcPr>
                      <w:p w14:paraId="432B07CE" w14:textId="77777777" w:rsidR="00CC7912" w:rsidRDefault="00CC7912">
                        <w:pPr>
                          <w:pStyle w:val="EmptyCellLayoutStyle"/>
                          <w:spacing w:after="0" w:line="240" w:lineRule="auto"/>
                        </w:pPr>
                      </w:p>
                    </w:tc>
                  </w:tr>
                  <w:tr w:rsidR="00CC7912" w14:paraId="65DE7FA3" w14:textId="77777777">
                    <w:trPr>
                      <w:trHeight w:val="601"/>
                    </w:trPr>
                    <w:tc>
                      <w:tcPr>
                        <w:tcW w:w="1095" w:type="dxa"/>
                        <w:vMerge/>
                      </w:tcPr>
                      <w:p w14:paraId="2ED691D8" w14:textId="77777777" w:rsidR="00CC7912" w:rsidRDefault="00CC7912">
                        <w:pPr>
                          <w:pStyle w:val="EmptyCellLayoutStyle"/>
                          <w:spacing w:after="0" w:line="240" w:lineRule="auto"/>
                        </w:pPr>
                      </w:p>
                    </w:tc>
                    <w:tc>
                      <w:tcPr>
                        <w:tcW w:w="90" w:type="dxa"/>
                      </w:tcPr>
                      <w:p w14:paraId="78A5D2A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8D4EC3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C8F1994" w14:textId="77777777" w:rsidR="00CC7912" w:rsidRDefault="00166B5D">
                              <w:pPr>
                                <w:spacing w:after="0" w:line="240" w:lineRule="auto"/>
                              </w:pPr>
                              <w:r>
                                <w:rPr>
                                  <w:rFonts w:ascii="Calibri" w:eastAsia="Calibri" w:hAnsi="Calibri"/>
                                  <w:b/>
                                  <w:color w:val="000000"/>
                                  <w:sz w:val="24"/>
                                </w:rPr>
                                <w:t>Activity Commissioning</w:t>
                              </w:r>
                            </w:p>
                          </w:tc>
                        </w:tr>
                      </w:tbl>
                      <w:p w14:paraId="4B764B86" w14:textId="77777777" w:rsidR="00CC7912" w:rsidRDefault="00CC7912">
                        <w:pPr>
                          <w:spacing w:after="0" w:line="240" w:lineRule="auto"/>
                        </w:pPr>
                      </w:p>
                    </w:tc>
                    <w:tc>
                      <w:tcPr>
                        <w:tcW w:w="4804" w:type="dxa"/>
                      </w:tcPr>
                      <w:p w14:paraId="143C3C35" w14:textId="77777777" w:rsidR="00CC7912" w:rsidRDefault="00CC7912">
                        <w:pPr>
                          <w:pStyle w:val="EmptyCellLayoutStyle"/>
                          <w:spacing w:after="0" w:line="240" w:lineRule="auto"/>
                        </w:pPr>
                      </w:p>
                    </w:tc>
                  </w:tr>
                </w:tbl>
                <w:p w14:paraId="23D38DDF" w14:textId="77777777" w:rsidR="00CC7912" w:rsidRDefault="00CC7912">
                  <w:pPr>
                    <w:spacing w:after="0" w:line="240" w:lineRule="auto"/>
                  </w:pPr>
                </w:p>
              </w:tc>
            </w:tr>
            <w:tr w:rsidR="00CC7912" w14:paraId="6E30FECB" w14:textId="77777777">
              <w:trPr>
                <w:trHeight w:val="282"/>
              </w:trPr>
              <w:tc>
                <w:tcPr>
                  <w:tcW w:w="10714" w:type="dxa"/>
                  <w:tcBorders>
                    <w:top w:val="nil"/>
                    <w:left w:val="nil"/>
                    <w:bottom w:val="nil"/>
                    <w:right w:val="nil"/>
                  </w:tcBorders>
                  <w:tcMar>
                    <w:top w:w="39" w:type="dxa"/>
                    <w:left w:w="39" w:type="dxa"/>
                    <w:bottom w:w="39" w:type="dxa"/>
                    <w:right w:w="39" w:type="dxa"/>
                  </w:tcMar>
                </w:tcPr>
                <w:p w14:paraId="5A0ADF9A" w14:textId="77777777" w:rsidR="00CC7912" w:rsidRDefault="00CC7912">
                  <w:pPr>
                    <w:spacing w:after="0" w:line="240" w:lineRule="auto"/>
                  </w:pPr>
                </w:p>
              </w:tc>
            </w:tr>
            <w:tr w:rsidR="00CC7912" w14:paraId="1C6C5952" w14:textId="77777777">
              <w:trPr>
                <w:trHeight w:val="262"/>
              </w:trPr>
              <w:tc>
                <w:tcPr>
                  <w:tcW w:w="10714" w:type="dxa"/>
                  <w:tcBorders>
                    <w:top w:val="nil"/>
                    <w:left w:val="nil"/>
                    <w:bottom w:val="nil"/>
                    <w:right w:val="nil"/>
                  </w:tcBorders>
                  <w:tcMar>
                    <w:top w:w="39" w:type="dxa"/>
                    <w:left w:w="39" w:type="dxa"/>
                    <w:bottom w:w="39" w:type="dxa"/>
                    <w:right w:w="39" w:type="dxa"/>
                  </w:tcMar>
                </w:tcPr>
                <w:p w14:paraId="68ABA881"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37FC48A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AB6D51"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28D7DB0"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691BAACB"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5741020"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09B886C"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59CD672E"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7AD6EE34" w14:textId="77777777">
              <w:trPr>
                <w:trHeight w:val="282"/>
              </w:trPr>
              <w:tc>
                <w:tcPr>
                  <w:tcW w:w="10714" w:type="dxa"/>
                  <w:tcBorders>
                    <w:top w:val="nil"/>
                    <w:left w:val="nil"/>
                    <w:bottom w:val="nil"/>
                    <w:right w:val="nil"/>
                  </w:tcBorders>
                  <w:tcMar>
                    <w:top w:w="39" w:type="dxa"/>
                    <w:left w:w="39" w:type="dxa"/>
                    <w:bottom w:w="39" w:type="dxa"/>
                    <w:right w:w="39" w:type="dxa"/>
                  </w:tcMar>
                </w:tcPr>
                <w:p w14:paraId="647BC239" w14:textId="77777777" w:rsidR="00CC7912" w:rsidRDefault="00CC7912">
                  <w:pPr>
                    <w:spacing w:after="0" w:line="240" w:lineRule="auto"/>
                  </w:pPr>
                </w:p>
              </w:tc>
            </w:tr>
            <w:tr w:rsidR="00CC7912" w14:paraId="38C71805" w14:textId="77777777">
              <w:trPr>
                <w:trHeight w:val="262"/>
              </w:trPr>
              <w:tc>
                <w:tcPr>
                  <w:tcW w:w="10714" w:type="dxa"/>
                  <w:tcBorders>
                    <w:top w:val="nil"/>
                    <w:left w:val="nil"/>
                    <w:bottom w:val="nil"/>
                    <w:right w:val="nil"/>
                  </w:tcBorders>
                  <w:tcMar>
                    <w:top w:w="39" w:type="dxa"/>
                    <w:left w:w="39" w:type="dxa"/>
                    <w:bottom w:w="39" w:type="dxa"/>
                    <w:right w:w="39" w:type="dxa"/>
                  </w:tcMar>
                </w:tcPr>
                <w:p w14:paraId="227D3781"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6C6091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14E95" w14:textId="77777777" w:rsidR="00CC7912" w:rsidRDefault="00CC7912">
                  <w:pPr>
                    <w:spacing w:after="0" w:line="240" w:lineRule="auto"/>
                  </w:pPr>
                </w:p>
              </w:tc>
            </w:tr>
            <w:tr w:rsidR="00CC7912" w14:paraId="70EE3B91" w14:textId="77777777">
              <w:trPr>
                <w:trHeight w:val="262"/>
              </w:trPr>
              <w:tc>
                <w:tcPr>
                  <w:tcW w:w="10714" w:type="dxa"/>
                  <w:tcBorders>
                    <w:top w:val="nil"/>
                    <w:left w:val="nil"/>
                    <w:bottom w:val="nil"/>
                    <w:right w:val="nil"/>
                  </w:tcBorders>
                  <w:tcMar>
                    <w:top w:w="39" w:type="dxa"/>
                    <w:left w:w="39" w:type="dxa"/>
                    <w:bottom w:w="39" w:type="dxa"/>
                    <w:right w:w="39" w:type="dxa"/>
                  </w:tcMar>
                </w:tcPr>
                <w:p w14:paraId="4FA7BC43"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2C8B368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7012B9" w14:textId="77777777" w:rsidR="00CC7912" w:rsidRDefault="00CC7912">
                  <w:pPr>
                    <w:spacing w:after="0" w:line="240" w:lineRule="auto"/>
                  </w:pPr>
                </w:p>
              </w:tc>
            </w:tr>
            <w:tr w:rsidR="00CC7912" w14:paraId="60FBB9FD" w14:textId="77777777">
              <w:trPr>
                <w:trHeight w:val="262"/>
              </w:trPr>
              <w:tc>
                <w:tcPr>
                  <w:tcW w:w="10714" w:type="dxa"/>
                  <w:tcBorders>
                    <w:top w:val="nil"/>
                    <w:left w:val="nil"/>
                    <w:bottom w:val="nil"/>
                    <w:right w:val="nil"/>
                  </w:tcBorders>
                  <w:tcMar>
                    <w:top w:w="39" w:type="dxa"/>
                    <w:left w:w="39" w:type="dxa"/>
                    <w:bottom w:w="39" w:type="dxa"/>
                    <w:right w:w="39" w:type="dxa"/>
                  </w:tcMar>
                </w:tcPr>
                <w:p w14:paraId="73B77B22"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0F06F2E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1B1BD1" w14:textId="77777777" w:rsidR="00CC7912" w:rsidRDefault="00CC7912">
                  <w:pPr>
                    <w:spacing w:after="0" w:line="240" w:lineRule="auto"/>
                  </w:pPr>
                </w:p>
              </w:tc>
            </w:tr>
            <w:tr w:rsidR="00CC7912" w14:paraId="7ACCB63E" w14:textId="77777777">
              <w:trPr>
                <w:trHeight w:val="262"/>
              </w:trPr>
              <w:tc>
                <w:tcPr>
                  <w:tcW w:w="10714" w:type="dxa"/>
                  <w:tcBorders>
                    <w:top w:val="nil"/>
                    <w:left w:val="nil"/>
                    <w:bottom w:val="nil"/>
                    <w:right w:val="nil"/>
                  </w:tcBorders>
                  <w:tcMar>
                    <w:top w:w="39" w:type="dxa"/>
                    <w:left w:w="39" w:type="dxa"/>
                    <w:bottom w:w="39" w:type="dxa"/>
                    <w:right w:w="39" w:type="dxa"/>
                  </w:tcMar>
                </w:tcPr>
                <w:p w14:paraId="18A13075"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16738F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785C24" w14:textId="77777777" w:rsidR="00CC7912" w:rsidRDefault="00CC7912">
                  <w:pPr>
                    <w:spacing w:after="0" w:line="240" w:lineRule="auto"/>
                  </w:pPr>
                </w:p>
              </w:tc>
            </w:tr>
            <w:tr w:rsidR="00CC7912" w14:paraId="39D85F0F" w14:textId="77777777">
              <w:trPr>
                <w:trHeight w:val="262"/>
              </w:trPr>
              <w:tc>
                <w:tcPr>
                  <w:tcW w:w="10714" w:type="dxa"/>
                  <w:tcBorders>
                    <w:top w:val="nil"/>
                    <w:left w:val="nil"/>
                    <w:bottom w:val="nil"/>
                    <w:right w:val="nil"/>
                  </w:tcBorders>
                  <w:tcMar>
                    <w:top w:w="39" w:type="dxa"/>
                    <w:left w:w="39" w:type="dxa"/>
                    <w:bottom w:w="39" w:type="dxa"/>
                    <w:right w:w="39" w:type="dxa"/>
                  </w:tcMar>
                </w:tcPr>
                <w:p w14:paraId="6A437B26" w14:textId="77777777" w:rsidR="00CC7912" w:rsidRDefault="00166B5D">
                  <w:pPr>
                    <w:spacing w:after="0" w:line="240" w:lineRule="auto"/>
                  </w:pPr>
                  <w:r>
                    <w:rPr>
                      <w:rFonts w:ascii="Calibri" w:eastAsia="Calibri" w:hAnsi="Calibri"/>
                      <w:b/>
                      <w:color w:val="000000"/>
                    </w:rPr>
                    <w:t xml:space="preserve">Decommissioning </w:t>
                  </w:r>
                </w:p>
              </w:tc>
            </w:tr>
            <w:tr w:rsidR="00CC7912" w14:paraId="37AE704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C39EC3" w14:textId="77777777" w:rsidR="00CC7912" w:rsidRDefault="00CC7912">
                  <w:pPr>
                    <w:spacing w:after="0" w:line="240" w:lineRule="auto"/>
                  </w:pPr>
                </w:p>
              </w:tc>
            </w:tr>
            <w:tr w:rsidR="00CC7912" w14:paraId="0DED6FBD" w14:textId="77777777">
              <w:trPr>
                <w:trHeight w:val="262"/>
              </w:trPr>
              <w:tc>
                <w:tcPr>
                  <w:tcW w:w="10714" w:type="dxa"/>
                  <w:tcBorders>
                    <w:top w:val="nil"/>
                    <w:left w:val="nil"/>
                    <w:bottom w:val="nil"/>
                    <w:right w:val="nil"/>
                  </w:tcBorders>
                  <w:tcMar>
                    <w:top w:w="39" w:type="dxa"/>
                    <w:left w:w="39" w:type="dxa"/>
                    <w:bottom w:w="39" w:type="dxa"/>
                    <w:right w:w="39" w:type="dxa"/>
                  </w:tcMar>
                </w:tcPr>
                <w:p w14:paraId="3A168B5E"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1EB49D6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E47049" w14:textId="77777777" w:rsidR="00CC7912" w:rsidRDefault="00CC7912">
                  <w:pPr>
                    <w:spacing w:after="0" w:line="240" w:lineRule="auto"/>
                  </w:pPr>
                </w:p>
              </w:tc>
            </w:tr>
            <w:tr w:rsidR="00CC7912" w14:paraId="5F3C1FF0" w14:textId="77777777">
              <w:trPr>
                <w:trHeight w:val="262"/>
              </w:trPr>
              <w:tc>
                <w:tcPr>
                  <w:tcW w:w="10714" w:type="dxa"/>
                  <w:tcBorders>
                    <w:top w:val="nil"/>
                    <w:left w:val="nil"/>
                    <w:bottom w:val="nil"/>
                    <w:right w:val="nil"/>
                  </w:tcBorders>
                  <w:tcMar>
                    <w:top w:w="39" w:type="dxa"/>
                    <w:left w:w="39" w:type="dxa"/>
                    <w:bottom w:w="39" w:type="dxa"/>
                    <w:right w:w="39" w:type="dxa"/>
                  </w:tcMar>
                </w:tcPr>
                <w:p w14:paraId="12083093"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670F08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0A21E4B" w14:textId="77777777" w:rsidR="00CC7912" w:rsidRDefault="00CC7912">
                  <w:pPr>
                    <w:spacing w:after="0" w:line="240" w:lineRule="auto"/>
                  </w:pPr>
                </w:p>
              </w:tc>
            </w:tr>
            <w:tr w:rsidR="00CC7912" w14:paraId="329903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C71C64" w14:textId="77777777" w:rsidR="00CC7912" w:rsidRDefault="00CC7912">
                  <w:pPr>
                    <w:spacing w:after="0" w:line="240" w:lineRule="auto"/>
                  </w:pPr>
                </w:p>
              </w:tc>
            </w:tr>
            <w:tr w:rsidR="00CC7912" w14:paraId="3C9971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28BAF7" w14:textId="77777777" w:rsidR="00CC7912" w:rsidRDefault="00CC7912">
                  <w:pPr>
                    <w:spacing w:after="0" w:line="240" w:lineRule="auto"/>
                  </w:pPr>
                </w:p>
              </w:tc>
            </w:tr>
            <w:tr w:rsidR="00CC7912" w14:paraId="594D857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5AA8216" w14:textId="77777777" w:rsidR="00CC7912" w:rsidRDefault="00CC7912">
                  <w:pPr>
                    <w:spacing w:after="0" w:line="240" w:lineRule="auto"/>
                  </w:pPr>
                </w:p>
              </w:tc>
            </w:tr>
            <w:tr w:rsidR="00CC7912" w14:paraId="7A53B139" w14:textId="77777777">
              <w:trPr>
                <w:trHeight w:val="282"/>
              </w:trPr>
              <w:tc>
                <w:tcPr>
                  <w:tcW w:w="10714" w:type="dxa"/>
                  <w:tcBorders>
                    <w:top w:val="nil"/>
                    <w:left w:val="nil"/>
                    <w:bottom w:val="nil"/>
                    <w:right w:val="nil"/>
                  </w:tcBorders>
                  <w:tcMar>
                    <w:top w:w="39" w:type="dxa"/>
                    <w:left w:w="39" w:type="dxa"/>
                    <w:bottom w:w="39" w:type="dxa"/>
                    <w:right w:w="39" w:type="dxa"/>
                  </w:tcMar>
                </w:tcPr>
                <w:p w14:paraId="0E053F22" w14:textId="77777777" w:rsidR="00CC7912" w:rsidRDefault="00CC7912">
                  <w:pPr>
                    <w:spacing w:after="0" w:line="240" w:lineRule="auto"/>
                  </w:pPr>
                </w:p>
              </w:tc>
            </w:tr>
            <w:tr w:rsidR="00CC7912" w14:paraId="5F60AAB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AF7E69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7C2C88C" w14:textId="77777777" w:rsidR="00CC7912" w:rsidRDefault="00166B5D">
                        <w:pPr>
                          <w:spacing w:after="0" w:line="240" w:lineRule="auto"/>
                        </w:pPr>
                        <w:r>
                          <w:rPr>
                            <w:noProof/>
                          </w:rPr>
                          <w:drawing>
                            <wp:inline distT="0" distB="0" distL="0" distR="0" wp14:anchorId="001A9F92" wp14:editId="18684C47">
                              <wp:extent cx="615003" cy="384377"/>
                              <wp:effectExtent l="0" t="0" r="0" b="0"/>
                              <wp:docPr id="284" name="img10.png"/>
                              <wp:cNvGraphicFramePr/>
                              <a:graphic xmlns:a="http://schemas.openxmlformats.org/drawingml/2006/main">
                                <a:graphicData uri="http://schemas.openxmlformats.org/drawingml/2006/picture">
                                  <pic:pic xmlns:pic="http://schemas.openxmlformats.org/drawingml/2006/picture">
                                    <pic:nvPicPr>
                                      <pic:cNvPr id="28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069491FB" w14:textId="77777777" w:rsidR="00CC7912" w:rsidRDefault="00CC7912">
                        <w:pPr>
                          <w:pStyle w:val="EmptyCellLayoutStyle"/>
                          <w:spacing w:after="0" w:line="240" w:lineRule="auto"/>
                        </w:pPr>
                      </w:p>
                    </w:tc>
                    <w:tc>
                      <w:tcPr>
                        <w:tcW w:w="4725" w:type="dxa"/>
                      </w:tcPr>
                      <w:p w14:paraId="0CB10C0D" w14:textId="77777777" w:rsidR="00CC7912" w:rsidRDefault="00CC7912">
                        <w:pPr>
                          <w:pStyle w:val="EmptyCellLayoutStyle"/>
                          <w:spacing w:after="0" w:line="240" w:lineRule="auto"/>
                        </w:pPr>
                      </w:p>
                    </w:tc>
                    <w:tc>
                      <w:tcPr>
                        <w:tcW w:w="4804" w:type="dxa"/>
                      </w:tcPr>
                      <w:p w14:paraId="7F27F53B" w14:textId="77777777" w:rsidR="00CC7912" w:rsidRDefault="00CC7912">
                        <w:pPr>
                          <w:pStyle w:val="EmptyCellLayoutStyle"/>
                          <w:spacing w:after="0" w:line="240" w:lineRule="auto"/>
                        </w:pPr>
                      </w:p>
                    </w:tc>
                  </w:tr>
                  <w:tr w:rsidR="00CC7912" w14:paraId="1D1A8380" w14:textId="77777777">
                    <w:trPr>
                      <w:trHeight w:val="601"/>
                    </w:trPr>
                    <w:tc>
                      <w:tcPr>
                        <w:tcW w:w="1095" w:type="dxa"/>
                        <w:vMerge/>
                      </w:tcPr>
                      <w:p w14:paraId="53555EE8" w14:textId="77777777" w:rsidR="00CC7912" w:rsidRDefault="00CC7912">
                        <w:pPr>
                          <w:pStyle w:val="EmptyCellLayoutStyle"/>
                          <w:spacing w:after="0" w:line="240" w:lineRule="auto"/>
                        </w:pPr>
                      </w:p>
                    </w:tc>
                    <w:tc>
                      <w:tcPr>
                        <w:tcW w:w="90" w:type="dxa"/>
                      </w:tcPr>
                      <w:p w14:paraId="0D26CB6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EDE8B9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4557E64" w14:textId="77777777" w:rsidR="00CC7912" w:rsidRDefault="00166B5D">
                              <w:pPr>
                                <w:spacing w:after="0" w:line="240" w:lineRule="auto"/>
                              </w:pPr>
                              <w:r>
                                <w:rPr>
                                  <w:rFonts w:ascii="Calibri" w:eastAsia="Calibri" w:hAnsi="Calibri"/>
                                  <w:b/>
                                  <w:color w:val="000000"/>
                                  <w:sz w:val="24"/>
                                </w:rPr>
                                <w:t>Activity Planned Expenditure</w:t>
                              </w:r>
                            </w:p>
                          </w:tc>
                        </w:tr>
                      </w:tbl>
                      <w:p w14:paraId="3A9EABE0" w14:textId="77777777" w:rsidR="00CC7912" w:rsidRDefault="00CC7912">
                        <w:pPr>
                          <w:spacing w:after="0" w:line="240" w:lineRule="auto"/>
                        </w:pPr>
                      </w:p>
                    </w:tc>
                    <w:tc>
                      <w:tcPr>
                        <w:tcW w:w="4804" w:type="dxa"/>
                      </w:tcPr>
                      <w:p w14:paraId="74347FDF" w14:textId="77777777" w:rsidR="00CC7912" w:rsidRDefault="00CC7912">
                        <w:pPr>
                          <w:pStyle w:val="EmptyCellLayoutStyle"/>
                          <w:spacing w:after="0" w:line="240" w:lineRule="auto"/>
                        </w:pPr>
                      </w:p>
                    </w:tc>
                  </w:tr>
                </w:tbl>
                <w:p w14:paraId="1D339826" w14:textId="77777777" w:rsidR="00CC7912" w:rsidRDefault="00CC7912">
                  <w:pPr>
                    <w:spacing w:after="0" w:line="240" w:lineRule="auto"/>
                  </w:pPr>
                </w:p>
              </w:tc>
            </w:tr>
            <w:tr w:rsidR="00CC7912" w14:paraId="68C23CD5" w14:textId="77777777">
              <w:trPr>
                <w:trHeight w:val="282"/>
              </w:trPr>
              <w:tc>
                <w:tcPr>
                  <w:tcW w:w="10714" w:type="dxa"/>
                  <w:tcBorders>
                    <w:top w:val="nil"/>
                    <w:left w:val="nil"/>
                    <w:bottom w:val="nil"/>
                    <w:right w:val="nil"/>
                  </w:tcBorders>
                  <w:tcMar>
                    <w:top w:w="39" w:type="dxa"/>
                    <w:left w:w="39" w:type="dxa"/>
                    <w:bottom w:w="39" w:type="dxa"/>
                    <w:right w:w="39" w:type="dxa"/>
                  </w:tcMar>
                </w:tcPr>
                <w:p w14:paraId="1A812DAE" w14:textId="77777777" w:rsidR="00CC7912" w:rsidRDefault="00CC7912">
                  <w:pPr>
                    <w:spacing w:after="0" w:line="240" w:lineRule="auto"/>
                  </w:pPr>
                </w:p>
              </w:tc>
            </w:tr>
            <w:tr w:rsidR="00CC7912" w14:paraId="0CF34588" w14:textId="77777777">
              <w:trPr>
                <w:trHeight w:val="262"/>
              </w:trPr>
              <w:tc>
                <w:tcPr>
                  <w:tcW w:w="10714" w:type="dxa"/>
                  <w:tcBorders>
                    <w:top w:val="nil"/>
                    <w:left w:val="nil"/>
                    <w:bottom w:val="nil"/>
                    <w:right w:val="nil"/>
                  </w:tcBorders>
                  <w:tcMar>
                    <w:top w:w="39" w:type="dxa"/>
                    <w:left w:w="39" w:type="dxa"/>
                    <w:bottom w:w="39" w:type="dxa"/>
                    <w:right w:w="39" w:type="dxa"/>
                  </w:tcMar>
                </w:tcPr>
                <w:p w14:paraId="7EA4A24C" w14:textId="77777777" w:rsidR="00CC7912" w:rsidRDefault="00166B5D">
                  <w:pPr>
                    <w:spacing w:after="0" w:line="240" w:lineRule="auto"/>
                  </w:pPr>
                  <w:r>
                    <w:rPr>
                      <w:rFonts w:ascii="Calibri" w:eastAsia="Calibri" w:hAnsi="Calibri"/>
                      <w:b/>
                      <w:color w:val="000000"/>
                      <w:sz w:val="22"/>
                    </w:rPr>
                    <w:t>Planned Expenditure</w:t>
                  </w:r>
                </w:p>
              </w:tc>
            </w:tr>
            <w:tr w:rsidR="00CC7912" w14:paraId="165196E7"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61E1A024"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6C23A9E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BBF3910"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1FCFFAB"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1E9097C"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41D7CA9"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A445C73"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9B9EB1" w14:textId="77777777" w:rsidR="00CC7912" w:rsidRDefault="00166B5D">
                              <w:pPr>
                                <w:spacing w:after="0" w:line="240" w:lineRule="auto"/>
                              </w:pPr>
                              <w:r>
                                <w:rPr>
                                  <w:rFonts w:ascii="Calibri" w:eastAsia="Calibri" w:hAnsi="Calibri"/>
                                  <w:b/>
                                  <w:color w:val="000000"/>
                                </w:rPr>
                                <w:t>FY 24 25</w:t>
                              </w:r>
                            </w:p>
                          </w:tc>
                        </w:tr>
                        <w:tr w:rsidR="00CC7912" w14:paraId="5755255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397582"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A5DC26F" w14:textId="2C6388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F8FDBC" w14:textId="3CA8A23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2ACDDE" w14:textId="5E1DEA0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289CCE" w14:textId="53A78EC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147EE7" w14:textId="5C340B6F" w:rsidR="00CC7912" w:rsidRDefault="00CC7912">
                              <w:pPr>
                                <w:spacing w:after="0" w:line="240" w:lineRule="auto"/>
                                <w:jc w:val="right"/>
                              </w:pPr>
                            </w:p>
                          </w:tc>
                        </w:tr>
                        <w:tr w:rsidR="00CC7912" w14:paraId="1234928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85F74E"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6D6BD7" w14:textId="32AFA51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CEDE5C" w14:textId="06BA43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13565A9" w14:textId="574ED7D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89D026" w14:textId="47104C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A030DC8" w14:textId="017A2CAB" w:rsidR="00CC7912" w:rsidRDefault="00CC7912">
                              <w:pPr>
                                <w:spacing w:after="0" w:line="240" w:lineRule="auto"/>
                                <w:jc w:val="right"/>
                              </w:pPr>
                            </w:p>
                          </w:tc>
                        </w:tr>
                      </w:tbl>
                      <w:p w14:paraId="05E68CA8" w14:textId="77777777" w:rsidR="00CC7912" w:rsidRDefault="00CC7912">
                        <w:pPr>
                          <w:spacing w:after="0" w:line="240" w:lineRule="auto"/>
                        </w:pPr>
                      </w:p>
                    </w:tc>
                    <w:tc>
                      <w:tcPr>
                        <w:tcW w:w="2316" w:type="dxa"/>
                      </w:tcPr>
                      <w:p w14:paraId="78AEB84F" w14:textId="77777777" w:rsidR="00CC7912" w:rsidRDefault="00CC7912">
                        <w:pPr>
                          <w:pStyle w:val="EmptyCellLayoutStyle"/>
                          <w:spacing w:after="0" w:line="240" w:lineRule="auto"/>
                        </w:pPr>
                      </w:p>
                    </w:tc>
                  </w:tr>
                  <w:tr w:rsidR="00CC7912" w14:paraId="5F7239F2" w14:textId="77777777">
                    <w:trPr>
                      <w:trHeight w:val="340"/>
                    </w:trPr>
                    <w:tc>
                      <w:tcPr>
                        <w:tcW w:w="8398" w:type="dxa"/>
                      </w:tcPr>
                      <w:p w14:paraId="27C95F38" w14:textId="77777777" w:rsidR="00CC7912" w:rsidRDefault="00CC7912">
                        <w:pPr>
                          <w:pStyle w:val="EmptyCellLayoutStyle"/>
                          <w:spacing w:after="0" w:line="240" w:lineRule="auto"/>
                        </w:pPr>
                      </w:p>
                    </w:tc>
                    <w:tc>
                      <w:tcPr>
                        <w:tcW w:w="2316" w:type="dxa"/>
                      </w:tcPr>
                      <w:p w14:paraId="7356AE86" w14:textId="77777777" w:rsidR="00CC7912" w:rsidRDefault="00CC7912">
                        <w:pPr>
                          <w:pStyle w:val="EmptyCellLayoutStyle"/>
                          <w:spacing w:after="0" w:line="240" w:lineRule="auto"/>
                        </w:pPr>
                      </w:p>
                    </w:tc>
                  </w:tr>
                </w:tbl>
                <w:p w14:paraId="3C25EF14" w14:textId="77777777" w:rsidR="00CC7912" w:rsidRDefault="00CC7912">
                  <w:pPr>
                    <w:spacing w:after="0" w:line="240" w:lineRule="auto"/>
                  </w:pPr>
                </w:p>
              </w:tc>
            </w:tr>
            <w:tr w:rsidR="00CC7912" w14:paraId="2F528E04" w14:textId="77777777">
              <w:trPr>
                <w:trHeight w:val="282"/>
              </w:trPr>
              <w:tc>
                <w:tcPr>
                  <w:tcW w:w="10714" w:type="dxa"/>
                  <w:tcBorders>
                    <w:top w:val="nil"/>
                    <w:left w:val="nil"/>
                    <w:bottom w:val="nil"/>
                    <w:right w:val="nil"/>
                  </w:tcBorders>
                  <w:tcMar>
                    <w:top w:w="39" w:type="dxa"/>
                    <w:left w:w="39" w:type="dxa"/>
                    <w:bottom w:w="39" w:type="dxa"/>
                    <w:right w:w="39" w:type="dxa"/>
                  </w:tcMar>
                </w:tcPr>
                <w:p w14:paraId="5316DE14" w14:textId="77777777" w:rsidR="00CC7912" w:rsidRDefault="00166B5D">
                  <w:pPr>
                    <w:spacing w:after="0" w:line="240" w:lineRule="auto"/>
                  </w:pPr>
                  <w:r>
                    <w:rPr>
                      <w:rFonts w:ascii="Calibri" w:eastAsia="Calibri" w:hAnsi="Calibri"/>
                      <w:b/>
                      <w:color w:val="000000"/>
                      <w:sz w:val="22"/>
                    </w:rPr>
                    <w:t>Totals</w:t>
                  </w:r>
                </w:p>
              </w:tc>
            </w:tr>
            <w:tr w:rsidR="00CC7912" w14:paraId="39C6DBCF"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F1F1933"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3865F58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D1F06BF"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529850"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DAA277A"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3B95B40"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8EE5741"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A962A8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E9AB85" w14:textId="77777777" w:rsidR="00CC7912" w:rsidRDefault="00166B5D">
                              <w:pPr>
                                <w:spacing w:after="0" w:line="240" w:lineRule="auto"/>
                              </w:pPr>
                              <w:r>
                                <w:rPr>
                                  <w:rFonts w:ascii="Calibri" w:eastAsia="Calibri" w:hAnsi="Calibri"/>
                                  <w:b/>
                                  <w:color w:val="000000"/>
                                </w:rPr>
                                <w:t>Total</w:t>
                              </w:r>
                            </w:p>
                          </w:tc>
                        </w:tr>
                        <w:tr w:rsidR="00CC7912" w14:paraId="26CF01A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89A273"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D29DE28" w14:textId="1623CAE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3C9034" w14:textId="0D732A2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74F567" w14:textId="2DD2DCF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1F75A72" w14:textId="6D388F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557BB8" w14:textId="6456B3B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77ED15" w14:textId="175CF604" w:rsidR="00CC7912" w:rsidRDefault="00CC7912">
                              <w:pPr>
                                <w:spacing w:after="0" w:line="240" w:lineRule="auto"/>
                                <w:jc w:val="right"/>
                              </w:pPr>
                            </w:p>
                          </w:tc>
                        </w:tr>
                        <w:tr w:rsidR="00CC7912" w14:paraId="10F728D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80509B"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A12B14" w14:textId="685658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0FE7B8E" w14:textId="04450ED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D6AF88" w14:textId="1AC4A04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018D00B" w14:textId="44375BA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2F220EC" w14:textId="1FE58BF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E5B901" w14:textId="762C632C" w:rsidR="00CC7912" w:rsidRDefault="00CC7912">
                              <w:pPr>
                                <w:spacing w:after="0" w:line="240" w:lineRule="auto"/>
                                <w:jc w:val="right"/>
                              </w:pPr>
                            </w:p>
                          </w:tc>
                        </w:tr>
                        <w:tr w:rsidR="00CC7912" w14:paraId="11CD9FC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E6A9E7"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10EF0A" w14:textId="1795A24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AF30AB" w14:textId="435E66A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FEAE863" w14:textId="2E4FB84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E1F6C2" w14:textId="7B52B0A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C42D52" w14:textId="4508BD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0B6926" w14:textId="537B8777" w:rsidR="00CC7912" w:rsidRDefault="00CC7912">
                              <w:pPr>
                                <w:spacing w:after="0" w:line="240" w:lineRule="auto"/>
                                <w:jc w:val="right"/>
                              </w:pPr>
                            </w:p>
                          </w:tc>
                        </w:tr>
                      </w:tbl>
                      <w:p w14:paraId="1877B8B7" w14:textId="77777777" w:rsidR="00CC7912" w:rsidRDefault="00CC7912">
                        <w:pPr>
                          <w:spacing w:after="0" w:line="240" w:lineRule="auto"/>
                        </w:pPr>
                      </w:p>
                    </w:tc>
                    <w:tc>
                      <w:tcPr>
                        <w:tcW w:w="898" w:type="dxa"/>
                      </w:tcPr>
                      <w:p w14:paraId="43F5FE07" w14:textId="77777777" w:rsidR="00CC7912" w:rsidRDefault="00CC7912">
                        <w:pPr>
                          <w:pStyle w:val="EmptyCellLayoutStyle"/>
                          <w:spacing w:after="0" w:line="240" w:lineRule="auto"/>
                        </w:pPr>
                      </w:p>
                    </w:tc>
                  </w:tr>
                </w:tbl>
                <w:p w14:paraId="77169E61" w14:textId="77777777" w:rsidR="00CC7912" w:rsidRDefault="00CC7912">
                  <w:pPr>
                    <w:spacing w:after="0" w:line="240" w:lineRule="auto"/>
                  </w:pPr>
                </w:p>
              </w:tc>
            </w:tr>
            <w:tr w:rsidR="00CC7912" w14:paraId="100E7A1E" w14:textId="77777777">
              <w:trPr>
                <w:trHeight w:val="282"/>
              </w:trPr>
              <w:tc>
                <w:tcPr>
                  <w:tcW w:w="10714" w:type="dxa"/>
                  <w:tcBorders>
                    <w:top w:val="nil"/>
                    <w:left w:val="nil"/>
                    <w:bottom w:val="nil"/>
                    <w:right w:val="nil"/>
                  </w:tcBorders>
                  <w:tcMar>
                    <w:top w:w="39" w:type="dxa"/>
                    <w:left w:w="39" w:type="dxa"/>
                    <w:bottom w:w="39" w:type="dxa"/>
                    <w:right w:w="39" w:type="dxa"/>
                  </w:tcMar>
                </w:tcPr>
                <w:p w14:paraId="1CEB75AF" w14:textId="77777777" w:rsidR="00CC7912" w:rsidRDefault="00CC7912">
                  <w:pPr>
                    <w:spacing w:after="0" w:line="240" w:lineRule="auto"/>
                  </w:pPr>
                </w:p>
              </w:tc>
            </w:tr>
            <w:tr w:rsidR="00CC7912" w14:paraId="4F64267A" w14:textId="77777777">
              <w:trPr>
                <w:trHeight w:val="282"/>
              </w:trPr>
              <w:tc>
                <w:tcPr>
                  <w:tcW w:w="10714" w:type="dxa"/>
                  <w:tcBorders>
                    <w:top w:val="nil"/>
                    <w:left w:val="nil"/>
                    <w:bottom w:val="nil"/>
                    <w:right w:val="nil"/>
                  </w:tcBorders>
                  <w:tcMar>
                    <w:top w:w="39" w:type="dxa"/>
                    <w:left w:w="39" w:type="dxa"/>
                    <w:bottom w:w="39" w:type="dxa"/>
                    <w:right w:w="39" w:type="dxa"/>
                  </w:tcMar>
                </w:tcPr>
                <w:p w14:paraId="166F8593"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35AAD4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24FA80" w14:textId="77777777" w:rsidR="00CC7912" w:rsidRDefault="00CC7912">
                  <w:pPr>
                    <w:spacing w:after="0" w:line="240" w:lineRule="auto"/>
                  </w:pPr>
                </w:p>
              </w:tc>
            </w:tr>
            <w:tr w:rsidR="00CC7912" w14:paraId="67743061" w14:textId="77777777">
              <w:trPr>
                <w:trHeight w:val="282"/>
              </w:trPr>
              <w:tc>
                <w:tcPr>
                  <w:tcW w:w="10714" w:type="dxa"/>
                  <w:tcBorders>
                    <w:top w:val="nil"/>
                    <w:left w:val="nil"/>
                    <w:bottom w:val="nil"/>
                    <w:right w:val="nil"/>
                  </w:tcBorders>
                  <w:tcMar>
                    <w:top w:w="39" w:type="dxa"/>
                    <w:left w:w="39" w:type="dxa"/>
                    <w:bottom w:w="39" w:type="dxa"/>
                    <w:right w:w="39" w:type="dxa"/>
                  </w:tcMar>
                </w:tcPr>
                <w:p w14:paraId="75AF76F9"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5BF037C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70F83D" w14:textId="77777777" w:rsidR="00CC7912" w:rsidRDefault="00CC7912">
                  <w:pPr>
                    <w:spacing w:after="0" w:line="240" w:lineRule="auto"/>
                  </w:pPr>
                </w:p>
              </w:tc>
            </w:tr>
            <w:tr w:rsidR="00CC7912" w14:paraId="75A61F4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999357F" w14:textId="77777777" w:rsidR="00CC7912" w:rsidRDefault="00CC7912">
                  <w:pPr>
                    <w:spacing w:after="0" w:line="240" w:lineRule="auto"/>
                  </w:pPr>
                </w:p>
              </w:tc>
            </w:tr>
            <w:tr w:rsidR="00CC7912" w14:paraId="3C245099" w14:textId="77777777">
              <w:trPr>
                <w:trHeight w:val="282"/>
              </w:trPr>
              <w:tc>
                <w:tcPr>
                  <w:tcW w:w="10714" w:type="dxa"/>
                  <w:tcBorders>
                    <w:top w:val="nil"/>
                    <w:left w:val="nil"/>
                    <w:bottom w:val="nil"/>
                    <w:right w:val="nil"/>
                  </w:tcBorders>
                  <w:tcMar>
                    <w:top w:w="39" w:type="dxa"/>
                    <w:left w:w="39" w:type="dxa"/>
                    <w:bottom w:w="39" w:type="dxa"/>
                    <w:right w:w="39" w:type="dxa"/>
                  </w:tcMar>
                </w:tcPr>
                <w:p w14:paraId="010BC8D5" w14:textId="77777777" w:rsidR="00CC7912" w:rsidRDefault="00CC7912">
                  <w:pPr>
                    <w:spacing w:after="0" w:line="240" w:lineRule="auto"/>
                  </w:pPr>
                </w:p>
              </w:tc>
            </w:tr>
            <w:tr w:rsidR="00CC7912" w14:paraId="7787C63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F612A7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834C06B" w14:textId="77777777" w:rsidR="00CC7912" w:rsidRDefault="00166B5D">
                        <w:pPr>
                          <w:spacing w:after="0" w:line="240" w:lineRule="auto"/>
                        </w:pPr>
                        <w:r>
                          <w:rPr>
                            <w:noProof/>
                          </w:rPr>
                          <w:drawing>
                            <wp:inline distT="0" distB="0" distL="0" distR="0" wp14:anchorId="74430806" wp14:editId="4A97BA48">
                              <wp:extent cx="615003" cy="384377"/>
                              <wp:effectExtent l="0" t="0" r="0" b="0"/>
                              <wp:docPr id="286" name="img11.png"/>
                              <wp:cNvGraphicFramePr/>
                              <a:graphic xmlns:a="http://schemas.openxmlformats.org/drawingml/2006/main">
                                <a:graphicData uri="http://schemas.openxmlformats.org/drawingml/2006/picture">
                                  <pic:pic xmlns:pic="http://schemas.openxmlformats.org/drawingml/2006/picture">
                                    <pic:nvPicPr>
                                      <pic:cNvPr id="28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7AC6AF12" w14:textId="77777777" w:rsidR="00CC7912" w:rsidRDefault="00CC7912">
                        <w:pPr>
                          <w:pStyle w:val="EmptyCellLayoutStyle"/>
                          <w:spacing w:after="0" w:line="240" w:lineRule="auto"/>
                        </w:pPr>
                      </w:p>
                    </w:tc>
                    <w:tc>
                      <w:tcPr>
                        <w:tcW w:w="4725" w:type="dxa"/>
                      </w:tcPr>
                      <w:p w14:paraId="33373C74" w14:textId="77777777" w:rsidR="00CC7912" w:rsidRDefault="00CC7912">
                        <w:pPr>
                          <w:pStyle w:val="EmptyCellLayoutStyle"/>
                          <w:spacing w:after="0" w:line="240" w:lineRule="auto"/>
                        </w:pPr>
                      </w:p>
                    </w:tc>
                    <w:tc>
                      <w:tcPr>
                        <w:tcW w:w="4804" w:type="dxa"/>
                      </w:tcPr>
                      <w:p w14:paraId="6916EBCE" w14:textId="77777777" w:rsidR="00CC7912" w:rsidRDefault="00CC7912">
                        <w:pPr>
                          <w:pStyle w:val="EmptyCellLayoutStyle"/>
                          <w:spacing w:after="0" w:line="240" w:lineRule="auto"/>
                        </w:pPr>
                      </w:p>
                    </w:tc>
                  </w:tr>
                  <w:tr w:rsidR="00CC7912" w14:paraId="33A0E114" w14:textId="77777777">
                    <w:trPr>
                      <w:trHeight w:val="601"/>
                    </w:trPr>
                    <w:tc>
                      <w:tcPr>
                        <w:tcW w:w="1095" w:type="dxa"/>
                        <w:vMerge/>
                      </w:tcPr>
                      <w:p w14:paraId="3DA7990F" w14:textId="77777777" w:rsidR="00CC7912" w:rsidRDefault="00CC7912">
                        <w:pPr>
                          <w:pStyle w:val="EmptyCellLayoutStyle"/>
                          <w:spacing w:after="0" w:line="240" w:lineRule="auto"/>
                        </w:pPr>
                      </w:p>
                    </w:tc>
                    <w:tc>
                      <w:tcPr>
                        <w:tcW w:w="90" w:type="dxa"/>
                      </w:tcPr>
                      <w:p w14:paraId="61A7AF4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2F267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FB7CDF"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87B85D6" w14:textId="77777777" w:rsidR="00CC7912" w:rsidRDefault="00CC7912">
                        <w:pPr>
                          <w:spacing w:after="0" w:line="240" w:lineRule="auto"/>
                        </w:pPr>
                      </w:p>
                    </w:tc>
                    <w:tc>
                      <w:tcPr>
                        <w:tcW w:w="4804" w:type="dxa"/>
                      </w:tcPr>
                      <w:p w14:paraId="05CA0EA7" w14:textId="77777777" w:rsidR="00CC7912" w:rsidRDefault="00CC7912">
                        <w:pPr>
                          <w:pStyle w:val="EmptyCellLayoutStyle"/>
                          <w:spacing w:after="0" w:line="240" w:lineRule="auto"/>
                        </w:pPr>
                      </w:p>
                    </w:tc>
                  </w:tr>
                </w:tbl>
                <w:p w14:paraId="3DE78FE3" w14:textId="77777777" w:rsidR="00CC7912" w:rsidRDefault="00CC7912">
                  <w:pPr>
                    <w:spacing w:after="0" w:line="240" w:lineRule="auto"/>
                  </w:pPr>
                </w:p>
              </w:tc>
            </w:tr>
            <w:tr w:rsidR="00CC7912" w14:paraId="637B4172" w14:textId="77777777">
              <w:trPr>
                <w:trHeight w:val="282"/>
              </w:trPr>
              <w:tc>
                <w:tcPr>
                  <w:tcW w:w="10714" w:type="dxa"/>
                  <w:tcBorders>
                    <w:top w:val="nil"/>
                    <w:left w:val="nil"/>
                    <w:bottom w:val="nil"/>
                    <w:right w:val="nil"/>
                  </w:tcBorders>
                  <w:tcMar>
                    <w:top w:w="39" w:type="dxa"/>
                    <w:left w:w="39" w:type="dxa"/>
                    <w:bottom w:w="39" w:type="dxa"/>
                    <w:right w:w="39" w:type="dxa"/>
                  </w:tcMar>
                </w:tcPr>
                <w:p w14:paraId="2ECC0226" w14:textId="77777777" w:rsidR="00CC7912" w:rsidRDefault="00CC7912">
                  <w:pPr>
                    <w:spacing w:after="0" w:line="240" w:lineRule="auto"/>
                  </w:pPr>
                </w:p>
              </w:tc>
            </w:tr>
            <w:tr w:rsidR="00CC7912" w14:paraId="03BCE28D" w14:textId="77777777">
              <w:trPr>
                <w:trHeight w:val="262"/>
              </w:trPr>
              <w:tc>
                <w:tcPr>
                  <w:tcW w:w="10714" w:type="dxa"/>
                  <w:tcBorders>
                    <w:top w:val="nil"/>
                    <w:left w:val="nil"/>
                    <w:bottom w:val="nil"/>
                    <w:right w:val="nil"/>
                  </w:tcBorders>
                  <w:tcMar>
                    <w:top w:w="39" w:type="dxa"/>
                    <w:left w:w="39" w:type="dxa"/>
                    <w:bottom w:w="39" w:type="dxa"/>
                    <w:right w:w="39" w:type="dxa"/>
                  </w:tcMar>
                </w:tcPr>
                <w:p w14:paraId="0A8AA3DC" w14:textId="77777777" w:rsidR="00CC7912" w:rsidRDefault="00166B5D">
                  <w:pPr>
                    <w:spacing w:after="0" w:line="240" w:lineRule="auto"/>
                  </w:pPr>
                  <w:r>
                    <w:rPr>
                      <w:rFonts w:ascii="Calibri" w:eastAsia="Calibri" w:hAnsi="Calibri"/>
                      <w:b/>
                      <w:color w:val="000000"/>
                    </w:rPr>
                    <w:t>Activity Status</w:t>
                  </w:r>
                </w:p>
              </w:tc>
            </w:tr>
            <w:tr w:rsidR="00CC7912" w14:paraId="7CEE70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4BF479" w14:textId="77777777" w:rsidR="00CC7912" w:rsidRDefault="00166B5D">
                  <w:pPr>
                    <w:spacing w:after="0" w:line="240" w:lineRule="auto"/>
                  </w:pPr>
                  <w:r>
                    <w:rPr>
                      <w:rFonts w:ascii="Calibri" w:eastAsia="Calibri" w:hAnsi="Calibri"/>
                      <w:color w:val="000000"/>
                    </w:rPr>
                    <w:t>Ready for Submission</w:t>
                  </w:r>
                </w:p>
              </w:tc>
            </w:tr>
            <w:tr w:rsidR="00CC7912" w14:paraId="49A1EB18" w14:textId="77777777">
              <w:tc>
                <w:tcPr>
                  <w:tcW w:w="10714" w:type="dxa"/>
                  <w:tcBorders>
                    <w:top w:val="nil"/>
                    <w:left w:val="nil"/>
                    <w:bottom w:val="nil"/>
                    <w:right w:val="nil"/>
                  </w:tcBorders>
                  <w:tcMar>
                    <w:top w:w="0" w:type="dxa"/>
                    <w:left w:w="0" w:type="dxa"/>
                    <w:bottom w:w="0" w:type="dxa"/>
                    <w:right w:w="0" w:type="dxa"/>
                  </w:tcMar>
                </w:tcPr>
                <w:p w14:paraId="6267F7FF" w14:textId="77777777" w:rsidR="00CC7912" w:rsidRDefault="00CC7912">
                  <w:pPr>
                    <w:spacing w:after="0" w:line="240" w:lineRule="auto"/>
                  </w:pPr>
                </w:p>
              </w:tc>
            </w:tr>
            <w:tr w:rsidR="00CC7912" w14:paraId="3E392F34"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5FAC8904" w14:textId="77777777">
                    <w:trPr>
                      <w:trHeight w:val="180"/>
                    </w:trPr>
                    <w:tc>
                      <w:tcPr>
                        <w:tcW w:w="255" w:type="dxa"/>
                      </w:tcPr>
                      <w:p w14:paraId="63C4E26A" w14:textId="77777777" w:rsidR="00CC7912" w:rsidRDefault="00CC7912">
                        <w:pPr>
                          <w:pStyle w:val="EmptyCellLayoutStyle"/>
                          <w:spacing w:after="0" w:line="240" w:lineRule="auto"/>
                        </w:pPr>
                      </w:p>
                    </w:tc>
                    <w:tc>
                      <w:tcPr>
                        <w:tcW w:w="60" w:type="dxa"/>
                      </w:tcPr>
                      <w:p w14:paraId="132EEF87" w14:textId="77777777" w:rsidR="00CC7912" w:rsidRDefault="00CC7912">
                        <w:pPr>
                          <w:pStyle w:val="EmptyCellLayoutStyle"/>
                          <w:spacing w:after="0" w:line="240" w:lineRule="auto"/>
                        </w:pPr>
                      </w:p>
                    </w:tc>
                    <w:tc>
                      <w:tcPr>
                        <w:tcW w:w="10399" w:type="dxa"/>
                      </w:tcPr>
                      <w:p w14:paraId="0AA7BA8E" w14:textId="77777777" w:rsidR="00CC7912" w:rsidRDefault="00CC7912">
                        <w:pPr>
                          <w:pStyle w:val="EmptyCellLayoutStyle"/>
                          <w:spacing w:after="0" w:line="240" w:lineRule="auto"/>
                        </w:pPr>
                      </w:p>
                    </w:tc>
                  </w:tr>
                  <w:tr w:rsidR="00CC7912" w14:paraId="4C8596BF" w14:textId="77777777">
                    <w:tc>
                      <w:tcPr>
                        <w:tcW w:w="255" w:type="dxa"/>
                      </w:tcPr>
                      <w:p w14:paraId="79113777"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4D7920A" w14:textId="77777777">
                          <w:trPr>
                            <w:trHeight w:val="15"/>
                          </w:trPr>
                          <w:tc>
                            <w:tcPr>
                              <w:tcW w:w="60" w:type="dxa"/>
                              <w:tcMar>
                                <w:top w:w="0" w:type="dxa"/>
                                <w:left w:w="0" w:type="dxa"/>
                                <w:bottom w:w="0" w:type="dxa"/>
                                <w:right w:w="0" w:type="dxa"/>
                              </w:tcMar>
                            </w:tcPr>
                            <w:p w14:paraId="2489C858" w14:textId="77777777" w:rsidR="00CC7912" w:rsidRDefault="00CC7912">
                              <w:pPr>
                                <w:pStyle w:val="EmptyCellLayoutStyle"/>
                                <w:spacing w:after="0" w:line="240" w:lineRule="auto"/>
                              </w:pPr>
                            </w:p>
                          </w:tc>
                        </w:tr>
                      </w:tbl>
                      <w:p w14:paraId="6D0A5AB4" w14:textId="77777777" w:rsidR="00CC7912" w:rsidRDefault="00CC7912">
                        <w:pPr>
                          <w:spacing w:after="0" w:line="240" w:lineRule="auto"/>
                        </w:pPr>
                      </w:p>
                    </w:tc>
                    <w:tc>
                      <w:tcPr>
                        <w:tcW w:w="10399" w:type="dxa"/>
                      </w:tcPr>
                      <w:p w14:paraId="414699C3" w14:textId="77777777" w:rsidR="00CC7912" w:rsidRDefault="00CC7912">
                        <w:pPr>
                          <w:pStyle w:val="EmptyCellLayoutStyle"/>
                          <w:spacing w:after="0" w:line="240" w:lineRule="auto"/>
                        </w:pPr>
                      </w:p>
                    </w:tc>
                  </w:tr>
                </w:tbl>
                <w:p w14:paraId="3BF4ED1C" w14:textId="77777777" w:rsidR="00CC7912" w:rsidRDefault="00CC7912">
                  <w:pPr>
                    <w:spacing w:after="0" w:line="240" w:lineRule="auto"/>
                  </w:pPr>
                </w:p>
              </w:tc>
            </w:tr>
          </w:tbl>
          <w:p w14:paraId="32D4A42D" w14:textId="77777777" w:rsidR="00CC7912" w:rsidRDefault="00CC7912">
            <w:pPr>
              <w:spacing w:after="0" w:line="240" w:lineRule="auto"/>
            </w:pPr>
          </w:p>
        </w:tc>
        <w:tc>
          <w:tcPr>
            <w:tcW w:w="762" w:type="dxa"/>
          </w:tcPr>
          <w:p w14:paraId="22AB145D" w14:textId="77777777" w:rsidR="00CC7912" w:rsidRDefault="00CC7912">
            <w:pPr>
              <w:pStyle w:val="EmptyCellLayoutStyle"/>
              <w:spacing w:after="0" w:line="240" w:lineRule="auto"/>
            </w:pPr>
          </w:p>
        </w:tc>
      </w:tr>
    </w:tbl>
    <w:p w14:paraId="5A322554"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2939313A" w14:textId="77777777">
        <w:tc>
          <w:tcPr>
            <w:tcW w:w="762" w:type="dxa"/>
          </w:tcPr>
          <w:p w14:paraId="50CEF80F"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3E00131" w14:textId="77777777">
              <w:tc>
                <w:tcPr>
                  <w:tcW w:w="10714" w:type="dxa"/>
                  <w:tcBorders>
                    <w:top w:val="nil"/>
                    <w:left w:val="nil"/>
                    <w:bottom w:val="nil"/>
                    <w:right w:val="nil"/>
                  </w:tcBorders>
                  <w:tcMar>
                    <w:top w:w="0" w:type="dxa"/>
                    <w:left w:w="0" w:type="dxa"/>
                    <w:bottom w:w="0" w:type="dxa"/>
                    <w:right w:w="0" w:type="dxa"/>
                  </w:tcMar>
                </w:tcPr>
                <w:p w14:paraId="2F0F2A8C" w14:textId="77777777" w:rsidR="00CC7912" w:rsidRDefault="00CC7912">
                  <w:pPr>
                    <w:spacing w:after="0" w:line="240" w:lineRule="auto"/>
                  </w:pPr>
                </w:p>
              </w:tc>
            </w:tr>
            <w:tr w:rsidR="00CC7912" w14:paraId="0F24CFE0"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39AA7D0" w14:textId="77777777" w:rsidR="00CC7912" w:rsidRDefault="00CC7912">
                  <w:pPr>
                    <w:spacing w:after="0" w:line="240" w:lineRule="auto"/>
                  </w:pPr>
                </w:p>
              </w:tc>
            </w:tr>
            <w:tr w:rsidR="00CC7912" w14:paraId="793C4D36"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65B07615"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2477ADA" w14:textId="77777777" w:rsidR="00CC7912" w:rsidRDefault="00166B5D">
                        <w:pPr>
                          <w:spacing w:after="0" w:line="240" w:lineRule="auto"/>
                        </w:pPr>
                        <w:r>
                          <w:rPr>
                            <w:noProof/>
                          </w:rPr>
                          <w:drawing>
                            <wp:inline distT="0" distB="0" distL="0" distR="0" wp14:anchorId="39D241FC" wp14:editId="523A349E">
                              <wp:extent cx="949717" cy="620969"/>
                              <wp:effectExtent l="0" t="0" r="0" b="0"/>
                              <wp:docPr id="288" name="img3.png"/>
                              <wp:cNvGraphicFramePr/>
                              <a:graphic xmlns:a="http://schemas.openxmlformats.org/drawingml/2006/main">
                                <a:graphicData uri="http://schemas.openxmlformats.org/drawingml/2006/picture">
                                  <pic:pic xmlns:pic="http://schemas.openxmlformats.org/drawingml/2006/picture">
                                    <pic:nvPicPr>
                                      <pic:cNvPr id="28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5C1424AA"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5B40B2B1" w14:textId="77777777" w:rsidR="00CC7912" w:rsidRDefault="00166B5D">
                              <w:pPr>
                                <w:spacing w:after="0" w:line="240" w:lineRule="auto"/>
                              </w:pPr>
                              <w:r>
                                <w:rPr>
                                  <w:rFonts w:ascii="Calibri" w:eastAsia="Calibri" w:hAnsi="Calibri"/>
                                  <w:b/>
                                  <w:color w:val="000000"/>
                                  <w:sz w:val="36"/>
                                </w:rPr>
                                <w:t>CG - 4 - Clinical Council</w:t>
                              </w:r>
                            </w:p>
                          </w:tc>
                        </w:tr>
                      </w:tbl>
                      <w:p w14:paraId="0BCF6AF9" w14:textId="77777777" w:rsidR="00CC7912" w:rsidRDefault="00CC7912">
                        <w:pPr>
                          <w:spacing w:after="0" w:line="240" w:lineRule="auto"/>
                        </w:pPr>
                      </w:p>
                    </w:tc>
                    <w:tc>
                      <w:tcPr>
                        <w:tcW w:w="43" w:type="dxa"/>
                        <w:shd w:val="clear" w:color="auto" w:fill="DDE1EA"/>
                      </w:tcPr>
                      <w:p w14:paraId="2F478470" w14:textId="77777777" w:rsidR="00CC7912" w:rsidRDefault="00CC7912">
                        <w:pPr>
                          <w:pStyle w:val="EmptyCellLayoutStyle"/>
                          <w:spacing w:after="0" w:line="240" w:lineRule="auto"/>
                        </w:pPr>
                      </w:p>
                    </w:tc>
                  </w:tr>
                </w:tbl>
                <w:p w14:paraId="3DAEE2B7" w14:textId="77777777" w:rsidR="00CC7912" w:rsidRDefault="00CC7912">
                  <w:pPr>
                    <w:spacing w:after="0" w:line="240" w:lineRule="auto"/>
                  </w:pPr>
                </w:p>
              </w:tc>
            </w:tr>
            <w:tr w:rsidR="00CC7912" w14:paraId="38633D37"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96AFC71" w14:textId="77777777" w:rsidR="00CC7912" w:rsidRDefault="00CC7912">
                  <w:pPr>
                    <w:spacing w:after="0" w:line="240" w:lineRule="auto"/>
                  </w:pPr>
                </w:p>
              </w:tc>
            </w:tr>
            <w:tr w:rsidR="00CC7912" w14:paraId="71C9636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3C6665A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230295E" w14:textId="77777777" w:rsidR="00CC7912" w:rsidRDefault="00166B5D">
                        <w:pPr>
                          <w:spacing w:after="0" w:line="240" w:lineRule="auto"/>
                        </w:pPr>
                        <w:r>
                          <w:rPr>
                            <w:noProof/>
                          </w:rPr>
                          <w:drawing>
                            <wp:inline distT="0" distB="0" distL="0" distR="0" wp14:anchorId="1E016399" wp14:editId="3656A206">
                              <wp:extent cx="615003" cy="384377"/>
                              <wp:effectExtent l="0" t="0" r="0" b="0"/>
                              <wp:docPr id="290" name="img4.png"/>
                              <wp:cNvGraphicFramePr/>
                              <a:graphic xmlns:a="http://schemas.openxmlformats.org/drawingml/2006/main">
                                <a:graphicData uri="http://schemas.openxmlformats.org/drawingml/2006/picture">
                                  <pic:pic xmlns:pic="http://schemas.openxmlformats.org/drawingml/2006/picture">
                                    <pic:nvPicPr>
                                      <pic:cNvPr id="29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CAFD271" w14:textId="77777777" w:rsidR="00CC7912" w:rsidRDefault="00CC7912">
                        <w:pPr>
                          <w:pStyle w:val="EmptyCellLayoutStyle"/>
                          <w:spacing w:after="0" w:line="240" w:lineRule="auto"/>
                        </w:pPr>
                      </w:p>
                    </w:tc>
                    <w:tc>
                      <w:tcPr>
                        <w:tcW w:w="3375" w:type="dxa"/>
                      </w:tcPr>
                      <w:p w14:paraId="202903FB" w14:textId="77777777" w:rsidR="00CC7912" w:rsidRDefault="00CC7912">
                        <w:pPr>
                          <w:pStyle w:val="EmptyCellLayoutStyle"/>
                          <w:spacing w:after="0" w:line="240" w:lineRule="auto"/>
                        </w:pPr>
                      </w:p>
                    </w:tc>
                    <w:tc>
                      <w:tcPr>
                        <w:tcW w:w="6154" w:type="dxa"/>
                      </w:tcPr>
                      <w:p w14:paraId="608A803C" w14:textId="77777777" w:rsidR="00CC7912" w:rsidRDefault="00CC7912">
                        <w:pPr>
                          <w:pStyle w:val="EmptyCellLayoutStyle"/>
                          <w:spacing w:after="0" w:line="240" w:lineRule="auto"/>
                        </w:pPr>
                      </w:p>
                    </w:tc>
                  </w:tr>
                  <w:tr w:rsidR="00CC7912" w14:paraId="27A0629B" w14:textId="77777777">
                    <w:trPr>
                      <w:trHeight w:val="601"/>
                    </w:trPr>
                    <w:tc>
                      <w:tcPr>
                        <w:tcW w:w="1095" w:type="dxa"/>
                        <w:vMerge/>
                      </w:tcPr>
                      <w:p w14:paraId="3F5661B4" w14:textId="77777777" w:rsidR="00CC7912" w:rsidRDefault="00CC7912">
                        <w:pPr>
                          <w:pStyle w:val="EmptyCellLayoutStyle"/>
                          <w:spacing w:after="0" w:line="240" w:lineRule="auto"/>
                        </w:pPr>
                      </w:p>
                    </w:tc>
                    <w:tc>
                      <w:tcPr>
                        <w:tcW w:w="90" w:type="dxa"/>
                      </w:tcPr>
                      <w:p w14:paraId="6FEF0C68"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0281C1D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0BBDFB4" w14:textId="77777777" w:rsidR="00CC7912" w:rsidRDefault="00166B5D">
                              <w:pPr>
                                <w:spacing w:after="0" w:line="240" w:lineRule="auto"/>
                              </w:pPr>
                              <w:r>
                                <w:rPr>
                                  <w:rFonts w:ascii="Calibri" w:eastAsia="Calibri" w:hAnsi="Calibri"/>
                                  <w:b/>
                                  <w:color w:val="000000"/>
                                  <w:sz w:val="24"/>
                                </w:rPr>
                                <w:t>Activity Metadata</w:t>
                              </w:r>
                            </w:p>
                          </w:tc>
                        </w:tr>
                      </w:tbl>
                      <w:p w14:paraId="46F68A48" w14:textId="77777777" w:rsidR="00CC7912" w:rsidRDefault="00CC7912">
                        <w:pPr>
                          <w:spacing w:after="0" w:line="240" w:lineRule="auto"/>
                        </w:pPr>
                      </w:p>
                    </w:tc>
                    <w:tc>
                      <w:tcPr>
                        <w:tcW w:w="6154" w:type="dxa"/>
                      </w:tcPr>
                      <w:p w14:paraId="7B23CDF0" w14:textId="77777777" w:rsidR="00CC7912" w:rsidRDefault="00CC7912">
                        <w:pPr>
                          <w:pStyle w:val="EmptyCellLayoutStyle"/>
                          <w:spacing w:after="0" w:line="240" w:lineRule="auto"/>
                        </w:pPr>
                      </w:p>
                    </w:tc>
                  </w:tr>
                </w:tbl>
                <w:p w14:paraId="4EF395DF" w14:textId="77777777" w:rsidR="00CC7912" w:rsidRDefault="00CC7912">
                  <w:pPr>
                    <w:spacing w:after="0" w:line="240" w:lineRule="auto"/>
                  </w:pPr>
                </w:p>
              </w:tc>
            </w:tr>
            <w:tr w:rsidR="00CC7912" w14:paraId="65B9D0B8" w14:textId="77777777">
              <w:trPr>
                <w:trHeight w:val="282"/>
              </w:trPr>
              <w:tc>
                <w:tcPr>
                  <w:tcW w:w="10714" w:type="dxa"/>
                  <w:tcBorders>
                    <w:top w:val="nil"/>
                    <w:left w:val="nil"/>
                    <w:bottom w:val="nil"/>
                    <w:right w:val="nil"/>
                  </w:tcBorders>
                  <w:tcMar>
                    <w:top w:w="39" w:type="dxa"/>
                    <w:left w:w="39" w:type="dxa"/>
                    <w:bottom w:w="39" w:type="dxa"/>
                    <w:right w:w="39" w:type="dxa"/>
                  </w:tcMar>
                </w:tcPr>
                <w:p w14:paraId="55F65222" w14:textId="77777777" w:rsidR="00CC7912" w:rsidRDefault="00CC7912">
                  <w:pPr>
                    <w:spacing w:after="0" w:line="240" w:lineRule="auto"/>
                  </w:pPr>
                </w:p>
              </w:tc>
            </w:tr>
            <w:tr w:rsidR="00CC7912" w14:paraId="3985D264" w14:textId="77777777">
              <w:trPr>
                <w:trHeight w:val="262"/>
              </w:trPr>
              <w:tc>
                <w:tcPr>
                  <w:tcW w:w="10714" w:type="dxa"/>
                  <w:tcBorders>
                    <w:top w:val="nil"/>
                    <w:left w:val="nil"/>
                    <w:bottom w:val="nil"/>
                    <w:right w:val="nil"/>
                  </w:tcBorders>
                  <w:tcMar>
                    <w:top w:w="39" w:type="dxa"/>
                    <w:left w:w="39" w:type="dxa"/>
                    <w:bottom w:w="39" w:type="dxa"/>
                    <w:right w:w="39" w:type="dxa"/>
                  </w:tcMar>
                </w:tcPr>
                <w:p w14:paraId="2489120A"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6752C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E5081D" w14:textId="77777777" w:rsidR="00CC7912" w:rsidRDefault="00166B5D">
                  <w:pPr>
                    <w:spacing w:after="0" w:line="240" w:lineRule="auto"/>
                  </w:pPr>
                  <w:r>
                    <w:rPr>
                      <w:rFonts w:ascii="Calibri" w:eastAsia="Calibri" w:hAnsi="Calibri"/>
                      <w:color w:val="000000"/>
                    </w:rPr>
                    <w:t>Core Funding</w:t>
                  </w:r>
                </w:p>
              </w:tc>
            </w:tr>
            <w:tr w:rsidR="00CC7912" w14:paraId="1188E35B" w14:textId="77777777">
              <w:trPr>
                <w:trHeight w:val="262"/>
              </w:trPr>
              <w:tc>
                <w:tcPr>
                  <w:tcW w:w="10714" w:type="dxa"/>
                  <w:tcBorders>
                    <w:top w:val="nil"/>
                    <w:left w:val="nil"/>
                    <w:bottom w:val="nil"/>
                    <w:right w:val="nil"/>
                  </w:tcBorders>
                  <w:tcMar>
                    <w:top w:w="39" w:type="dxa"/>
                    <w:left w:w="39" w:type="dxa"/>
                    <w:bottom w:w="39" w:type="dxa"/>
                    <w:right w:w="39" w:type="dxa"/>
                  </w:tcMar>
                </w:tcPr>
                <w:p w14:paraId="4844C6BC"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0E1A6BD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86D15B" w14:textId="77777777" w:rsidR="00CC7912" w:rsidRDefault="00166B5D">
                  <w:pPr>
                    <w:spacing w:after="0" w:line="240" w:lineRule="auto"/>
                  </w:pPr>
                  <w:r>
                    <w:rPr>
                      <w:rFonts w:ascii="Calibri" w:eastAsia="Calibri" w:hAnsi="Calibri"/>
                      <w:color w:val="000000"/>
                    </w:rPr>
                    <w:t>CG</w:t>
                  </w:r>
                </w:p>
              </w:tc>
            </w:tr>
            <w:tr w:rsidR="00CC7912" w14:paraId="1C81419F" w14:textId="77777777">
              <w:trPr>
                <w:trHeight w:val="262"/>
              </w:trPr>
              <w:tc>
                <w:tcPr>
                  <w:tcW w:w="10714" w:type="dxa"/>
                  <w:tcBorders>
                    <w:top w:val="nil"/>
                    <w:left w:val="nil"/>
                    <w:bottom w:val="nil"/>
                    <w:right w:val="nil"/>
                  </w:tcBorders>
                  <w:tcMar>
                    <w:top w:w="39" w:type="dxa"/>
                    <w:left w:w="39" w:type="dxa"/>
                    <w:bottom w:w="39" w:type="dxa"/>
                    <w:right w:w="39" w:type="dxa"/>
                  </w:tcMar>
                </w:tcPr>
                <w:p w14:paraId="26A82ADE"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30962D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BF225E" w14:textId="77777777" w:rsidR="00CC7912" w:rsidRDefault="00166B5D">
                  <w:pPr>
                    <w:spacing w:after="0" w:line="240" w:lineRule="auto"/>
                  </w:pPr>
                  <w:r>
                    <w:rPr>
                      <w:rFonts w:ascii="Calibri" w:eastAsia="Calibri" w:hAnsi="Calibri"/>
                      <w:color w:val="000000"/>
                    </w:rPr>
                    <w:t>4</w:t>
                  </w:r>
                </w:p>
              </w:tc>
            </w:tr>
            <w:tr w:rsidR="00CC7912" w14:paraId="4F0BC3B9" w14:textId="77777777">
              <w:trPr>
                <w:trHeight w:val="262"/>
              </w:trPr>
              <w:tc>
                <w:tcPr>
                  <w:tcW w:w="10714" w:type="dxa"/>
                  <w:tcBorders>
                    <w:top w:val="nil"/>
                    <w:left w:val="nil"/>
                    <w:bottom w:val="nil"/>
                    <w:right w:val="nil"/>
                  </w:tcBorders>
                  <w:tcMar>
                    <w:top w:w="39" w:type="dxa"/>
                    <w:left w:w="39" w:type="dxa"/>
                    <w:bottom w:w="39" w:type="dxa"/>
                    <w:right w:w="39" w:type="dxa"/>
                  </w:tcMar>
                </w:tcPr>
                <w:p w14:paraId="0C4BB281"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A66C4D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606747" w14:textId="77777777" w:rsidR="00CC7912" w:rsidRDefault="00166B5D">
                  <w:pPr>
                    <w:spacing w:after="0" w:line="240" w:lineRule="auto"/>
                  </w:pPr>
                  <w:r>
                    <w:rPr>
                      <w:rFonts w:ascii="Calibri" w:eastAsia="Calibri" w:hAnsi="Calibri"/>
                      <w:color w:val="000000"/>
                    </w:rPr>
                    <w:t>Clinical Council</w:t>
                  </w:r>
                </w:p>
              </w:tc>
            </w:tr>
            <w:tr w:rsidR="00CC7912" w14:paraId="7DC51654" w14:textId="77777777">
              <w:trPr>
                <w:trHeight w:val="262"/>
              </w:trPr>
              <w:tc>
                <w:tcPr>
                  <w:tcW w:w="10714" w:type="dxa"/>
                  <w:tcBorders>
                    <w:top w:val="nil"/>
                    <w:left w:val="nil"/>
                    <w:bottom w:val="nil"/>
                    <w:right w:val="nil"/>
                  </w:tcBorders>
                  <w:tcMar>
                    <w:top w:w="39" w:type="dxa"/>
                    <w:left w:w="39" w:type="dxa"/>
                    <w:bottom w:w="39" w:type="dxa"/>
                    <w:right w:w="39" w:type="dxa"/>
                  </w:tcMar>
                </w:tcPr>
                <w:p w14:paraId="13995E58"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6ADF46B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F695D8" w14:textId="77777777" w:rsidR="00CC7912" w:rsidRDefault="00166B5D">
                  <w:pPr>
                    <w:spacing w:after="0" w:line="240" w:lineRule="auto"/>
                  </w:pPr>
                  <w:r>
                    <w:rPr>
                      <w:rFonts w:ascii="Calibri" w:eastAsia="Calibri" w:hAnsi="Calibri"/>
                      <w:color w:val="000000"/>
                    </w:rPr>
                    <w:t>Existing</w:t>
                  </w:r>
                </w:p>
              </w:tc>
            </w:tr>
            <w:tr w:rsidR="00CC7912" w14:paraId="7CDB6A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2A91D72" w14:textId="77777777" w:rsidR="00CC7912" w:rsidRDefault="00CC7912">
                  <w:pPr>
                    <w:spacing w:after="0" w:line="240" w:lineRule="auto"/>
                  </w:pPr>
                </w:p>
              </w:tc>
            </w:tr>
            <w:tr w:rsidR="00CC7912" w14:paraId="67B7319D" w14:textId="77777777">
              <w:trPr>
                <w:trHeight w:val="282"/>
              </w:trPr>
              <w:tc>
                <w:tcPr>
                  <w:tcW w:w="10714" w:type="dxa"/>
                  <w:tcBorders>
                    <w:top w:val="nil"/>
                    <w:left w:val="nil"/>
                    <w:bottom w:val="nil"/>
                    <w:right w:val="nil"/>
                  </w:tcBorders>
                  <w:tcMar>
                    <w:top w:w="39" w:type="dxa"/>
                    <w:left w:w="39" w:type="dxa"/>
                    <w:bottom w:w="39" w:type="dxa"/>
                    <w:right w:w="39" w:type="dxa"/>
                  </w:tcMar>
                </w:tcPr>
                <w:p w14:paraId="0884BF9A" w14:textId="77777777" w:rsidR="00CC7912" w:rsidRDefault="00CC7912">
                  <w:pPr>
                    <w:spacing w:after="0" w:line="240" w:lineRule="auto"/>
                  </w:pPr>
                </w:p>
              </w:tc>
            </w:tr>
            <w:tr w:rsidR="00CC7912" w14:paraId="07CBA1A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B1D0BE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F7367D" w14:textId="77777777" w:rsidR="00CC7912" w:rsidRDefault="00166B5D">
                        <w:pPr>
                          <w:spacing w:after="0" w:line="240" w:lineRule="auto"/>
                        </w:pPr>
                        <w:r>
                          <w:rPr>
                            <w:noProof/>
                          </w:rPr>
                          <w:drawing>
                            <wp:inline distT="0" distB="0" distL="0" distR="0" wp14:anchorId="349297EC" wp14:editId="76DB071B">
                              <wp:extent cx="615003" cy="384377"/>
                              <wp:effectExtent l="0" t="0" r="0" b="0"/>
                              <wp:docPr id="292" name="img5.png"/>
                              <wp:cNvGraphicFramePr/>
                              <a:graphic xmlns:a="http://schemas.openxmlformats.org/drawingml/2006/main">
                                <a:graphicData uri="http://schemas.openxmlformats.org/drawingml/2006/picture">
                                  <pic:pic xmlns:pic="http://schemas.openxmlformats.org/drawingml/2006/picture">
                                    <pic:nvPicPr>
                                      <pic:cNvPr id="29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1BF24D2D" w14:textId="77777777" w:rsidR="00CC7912" w:rsidRDefault="00CC7912">
                        <w:pPr>
                          <w:pStyle w:val="EmptyCellLayoutStyle"/>
                          <w:spacing w:after="0" w:line="240" w:lineRule="auto"/>
                        </w:pPr>
                      </w:p>
                    </w:tc>
                    <w:tc>
                      <w:tcPr>
                        <w:tcW w:w="4725" w:type="dxa"/>
                      </w:tcPr>
                      <w:p w14:paraId="39878340" w14:textId="77777777" w:rsidR="00CC7912" w:rsidRDefault="00CC7912">
                        <w:pPr>
                          <w:pStyle w:val="EmptyCellLayoutStyle"/>
                          <w:spacing w:after="0" w:line="240" w:lineRule="auto"/>
                        </w:pPr>
                      </w:p>
                    </w:tc>
                    <w:tc>
                      <w:tcPr>
                        <w:tcW w:w="4804" w:type="dxa"/>
                      </w:tcPr>
                      <w:p w14:paraId="1EC3082B" w14:textId="77777777" w:rsidR="00CC7912" w:rsidRDefault="00CC7912">
                        <w:pPr>
                          <w:pStyle w:val="EmptyCellLayoutStyle"/>
                          <w:spacing w:after="0" w:line="240" w:lineRule="auto"/>
                        </w:pPr>
                      </w:p>
                    </w:tc>
                  </w:tr>
                  <w:tr w:rsidR="00CC7912" w14:paraId="75289293" w14:textId="77777777">
                    <w:trPr>
                      <w:trHeight w:val="601"/>
                    </w:trPr>
                    <w:tc>
                      <w:tcPr>
                        <w:tcW w:w="1095" w:type="dxa"/>
                        <w:vMerge/>
                      </w:tcPr>
                      <w:p w14:paraId="645E4BD2" w14:textId="77777777" w:rsidR="00CC7912" w:rsidRDefault="00CC7912">
                        <w:pPr>
                          <w:pStyle w:val="EmptyCellLayoutStyle"/>
                          <w:spacing w:after="0" w:line="240" w:lineRule="auto"/>
                        </w:pPr>
                      </w:p>
                    </w:tc>
                    <w:tc>
                      <w:tcPr>
                        <w:tcW w:w="90" w:type="dxa"/>
                      </w:tcPr>
                      <w:p w14:paraId="108FAC4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0E3993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2D001D7" w14:textId="77777777" w:rsidR="00CC7912" w:rsidRDefault="00166B5D">
                              <w:pPr>
                                <w:spacing w:after="0" w:line="240" w:lineRule="auto"/>
                              </w:pPr>
                              <w:r>
                                <w:rPr>
                                  <w:rFonts w:ascii="Calibri" w:eastAsia="Calibri" w:hAnsi="Calibri"/>
                                  <w:b/>
                                  <w:color w:val="000000"/>
                                  <w:sz w:val="24"/>
                                </w:rPr>
                                <w:t>Activity Priorities and Description</w:t>
                              </w:r>
                            </w:p>
                          </w:tc>
                        </w:tr>
                      </w:tbl>
                      <w:p w14:paraId="267942B9" w14:textId="77777777" w:rsidR="00CC7912" w:rsidRDefault="00CC7912">
                        <w:pPr>
                          <w:spacing w:after="0" w:line="240" w:lineRule="auto"/>
                        </w:pPr>
                      </w:p>
                    </w:tc>
                    <w:tc>
                      <w:tcPr>
                        <w:tcW w:w="4804" w:type="dxa"/>
                      </w:tcPr>
                      <w:p w14:paraId="15017D17" w14:textId="77777777" w:rsidR="00CC7912" w:rsidRDefault="00CC7912">
                        <w:pPr>
                          <w:pStyle w:val="EmptyCellLayoutStyle"/>
                          <w:spacing w:after="0" w:line="240" w:lineRule="auto"/>
                        </w:pPr>
                      </w:p>
                    </w:tc>
                  </w:tr>
                </w:tbl>
                <w:p w14:paraId="308C0C96" w14:textId="77777777" w:rsidR="00CC7912" w:rsidRDefault="00CC7912">
                  <w:pPr>
                    <w:spacing w:after="0" w:line="240" w:lineRule="auto"/>
                  </w:pPr>
                </w:p>
              </w:tc>
            </w:tr>
            <w:tr w:rsidR="00CC7912" w14:paraId="2072AE0B" w14:textId="77777777">
              <w:trPr>
                <w:trHeight w:val="282"/>
              </w:trPr>
              <w:tc>
                <w:tcPr>
                  <w:tcW w:w="10714" w:type="dxa"/>
                  <w:tcBorders>
                    <w:top w:val="nil"/>
                    <w:left w:val="nil"/>
                    <w:bottom w:val="nil"/>
                    <w:right w:val="nil"/>
                  </w:tcBorders>
                  <w:tcMar>
                    <w:top w:w="39" w:type="dxa"/>
                    <w:left w:w="39" w:type="dxa"/>
                    <w:bottom w:w="39" w:type="dxa"/>
                    <w:right w:w="39" w:type="dxa"/>
                  </w:tcMar>
                </w:tcPr>
                <w:p w14:paraId="2A0517E6" w14:textId="77777777" w:rsidR="00CC7912" w:rsidRDefault="00CC7912">
                  <w:pPr>
                    <w:spacing w:after="0" w:line="240" w:lineRule="auto"/>
                  </w:pPr>
                </w:p>
              </w:tc>
            </w:tr>
            <w:tr w:rsidR="00CC7912" w14:paraId="0B8C92C6" w14:textId="77777777">
              <w:trPr>
                <w:trHeight w:val="262"/>
              </w:trPr>
              <w:tc>
                <w:tcPr>
                  <w:tcW w:w="10714" w:type="dxa"/>
                  <w:tcBorders>
                    <w:top w:val="nil"/>
                    <w:left w:val="nil"/>
                    <w:bottom w:val="nil"/>
                    <w:right w:val="nil"/>
                  </w:tcBorders>
                  <w:tcMar>
                    <w:top w:w="39" w:type="dxa"/>
                    <w:left w:w="39" w:type="dxa"/>
                    <w:bottom w:w="39" w:type="dxa"/>
                    <w:right w:w="39" w:type="dxa"/>
                  </w:tcMar>
                </w:tcPr>
                <w:p w14:paraId="6A8BAD84"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A4232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E76609" w14:textId="77777777" w:rsidR="00CC7912" w:rsidRDefault="00CC7912">
                  <w:pPr>
                    <w:spacing w:after="0" w:line="240" w:lineRule="auto"/>
                  </w:pPr>
                </w:p>
              </w:tc>
            </w:tr>
            <w:tr w:rsidR="00CC7912" w14:paraId="23597182" w14:textId="77777777">
              <w:trPr>
                <w:trHeight w:val="282"/>
              </w:trPr>
              <w:tc>
                <w:tcPr>
                  <w:tcW w:w="10714" w:type="dxa"/>
                  <w:tcBorders>
                    <w:top w:val="nil"/>
                    <w:left w:val="nil"/>
                    <w:bottom w:val="nil"/>
                    <w:right w:val="nil"/>
                  </w:tcBorders>
                  <w:tcMar>
                    <w:top w:w="39" w:type="dxa"/>
                    <w:left w:w="39" w:type="dxa"/>
                    <w:bottom w:w="39" w:type="dxa"/>
                    <w:right w:w="39" w:type="dxa"/>
                  </w:tcMar>
                </w:tcPr>
                <w:p w14:paraId="288F7A74"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9B727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645900" w14:textId="77777777" w:rsidR="00CC7912" w:rsidRDefault="00CC7912">
                  <w:pPr>
                    <w:spacing w:after="0" w:line="240" w:lineRule="auto"/>
                  </w:pPr>
                </w:p>
              </w:tc>
            </w:tr>
            <w:tr w:rsidR="00CC7912" w14:paraId="72B18565" w14:textId="77777777">
              <w:trPr>
                <w:trHeight w:val="262"/>
              </w:trPr>
              <w:tc>
                <w:tcPr>
                  <w:tcW w:w="10714" w:type="dxa"/>
                  <w:tcBorders>
                    <w:top w:val="nil"/>
                    <w:left w:val="nil"/>
                    <w:bottom w:val="nil"/>
                    <w:right w:val="nil"/>
                  </w:tcBorders>
                  <w:tcMar>
                    <w:top w:w="39" w:type="dxa"/>
                    <w:left w:w="39" w:type="dxa"/>
                    <w:bottom w:w="39" w:type="dxa"/>
                    <w:right w:w="39" w:type="dxa"/>
                  </w:tcMar>
                </w:tcPr>
                <w:p w14:paraId="62730C73"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7879B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5769EE" w14:textId="77777777" w:rsidR="00CC7912" w:rsidRDefault="00CC7912">
                  <w:pPr>
                    <w:spacing w:after="0" w:line="240" w:lineRule="auto"/>
                  </w:pPr>
                </w:p>
              </w:tc>
            </w:tr>
            <w:tr w:rsidR="00CC7912" w14:paraId="2D13900A" w14:textId="77777777">
              <w:trPr>
                <w:trHeight w:val="262"/>
              </w:trPr>
              <w:tc>
                <w:tcPr>
                  <w:tcW w:w="10714" w:type="dxa"/>
                  <w:tcBorders>
                    <w:top w:val="nil"/>
                    <w:left w:val="nil"/>
                    <w:bottom w:val="nil"/>
                    <w:right w:val="nil"/>
                  </w:tcBorders>
                  <w:tcMar>
                    <w:top w:w="39" w:type="dxa"/>
                    <w:left w:w="39" w:type="dxa"/>
                    <w:bottom w:w="39" w:type="dxa"/>
                    <w:right w:w="39" w:type="dxa"/>
                  </w:tcMar>
                </w:tcPr>
                <w:p w14:paraId="285A58F6"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1C22BF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898BB9" w14:textId="77777777" w:rsidR="00CC7912" w:rsidRDefault="00CC7912">
                  <w:pPr>
                    <w:spacing w:after="0" w:line="240" w:lineRule="auto"/>
                  </w:pPr>
                </w:p>
              </w:tc>
            </w:tr>
            <w:tr w:rsidR="00CC7912" w14:paraId="0CA6B278" w14:textId="77777777">
              <w:trPr>
                <w:trHeight w:val="527"/>
              </w:trPr>
              <w:tc>
                <w:tcPr>
                  <w:tcW w:w="10714" w:type="dxa"/>
                  <w:tcBorders>
                    <w:top w:val="nil"/>
                    <w:left w:val="nil"/>
                    <w:bottom w:val="nil"/>
                    <w:right w:val="nil"/>
                  </w:tcBorders>
                  <w:tcMar>
                    <w:top w:w="39" w:type="dxa"/>
                    <w:left w:w="39" w:type="dxa"/>
                    <w:bottom w:w="39" w:type="dxa"/>
                    <w:right w:w="39" w:type="dxa"/>
                  </w:tcMar>
                </w:tcPr>
                <w:p w14:paraId="211DBB49"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51EAF42B" w14:textId="77777777">
              <w:trPr>
                <w:trHeight w:val="262"/>
              </w:trPr>
              <w:tc>
                <w:tcPr>
                  <w:tcW w:w="10714" w:type="dxa"/>
                  <w:tcBorders>
                    <w:top w:val="nil"/>
                    <w:left w:val="nil"/>
                    <w:bottom w:val="nil"/>
                    <w:right w:val="nil"/>
                  </w:tcBorders>
                  <w:tcMar>
                    <w:top w:w="39" w:type="dxa"/>
                    <w:left w:w="39" w:type="dxa"/>
                    <w:bottom w:w="39" w:type="dxa"/>
                    <w:right w:w="39" w:type="dxa"/>
                  </w:tcMar>
                </w:tcPr>
                <w:p w14:paraId="72195BFD" w14:textId="77777777" w:rsidR="00CC7912" w:rsidRDefault="00166B5D">
                  <w:pPr>
                    <w:spacing w:after="0" w:line="240" w:lineRule="auto"/>
                  </w:pPr>
                  <w:r>
                    <w:rPr>
                      <w:rFonts w:ascii="Calibri" w:eastAsia="Calibri" w:hAnsi="Calibri"/>
                      <w:b/>
                      <w:color w:val="000000"/>
                    </w:rPr>
                    <w:t>Needs Assessment</w:t>
                  </w:r>
                </w:p>
              </w:tc>
            </w:tr>
            <w:tr w:rsidR="00CC7912" w14:paraId="20BB20B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DA5E7D1" w14:textId="77777777" w:rsidR="00CC7912" w:rsidRDefault="00CC7912">
                  <w:pPr>
                    <w:spacing w:after="0" w:line="240" w:lineRule="auto"/>
                  </w:pPr>
                </w:p>
              </w:tc>
            </w:tr>
            <w:tr w:rsidR="00CC7912" w14:paraId="43592439" w14:textId="77777777">
              <w:trPr>
                <w:trHeight w:val="277"/>
              </w:trPr>
              <w:tc>
                <w:tcPr>
                  <w:tcW w:w="10714" w:type="dxa"/>
                  <w:tcBorders>
                    <w:top w:val="nil"/>
                    <w:left w:val="nil"/>
                    <w:bottom w:val="nil"/>
                    <w:right w:val="nil"/>
                  </w:tcBorders>
                  <w:tcMar>
                    <w:top w:w="39" w:type="dxa"/>
                    <w:left w:w="39" w:type="dxa"/>
                    <w:bottom w:w="39" w:type="dxa"/>
                    <w:right w:w="39" w:type="dxa"/>
                  </w:tcMar>
                </w:tcPr>
                <w:p w14:paraId="45E37DAD" w14:textId="77777777" w:rsidR="00CC7912" w:rsidRDefault="00166B5D">
                  <w:pPr>
                    <w:spacing w:after="0" w:line="240" w:lineRule="auto"/>
                  </w:pPr>
                  <w:r>
                    <w:rPr>
                      <w:rFonts w:ascii="Calibri" w:eastAsia="Calibri" w:hAnsi="Calibri"/>
                      <w:b/>
                      <w:color w:val="000000"/>
                    </w:rPr>
                    <w:t>Priorities</w:t>
                  </w:r>
                </w:p>
              </w:tc>
            </w:tr>
            <w:tr w:rsidR="00CC7912" w14:paraId="2B4AA4CB" w14:textId="77777777">
              <w:tc>
                <w:tcPr>
                  <w:tcW w:w="10714" w:type="dxa"/>
                  <w:tcBorders>
                    <w:top w:val="nil"/>
                    <w:left w:val="nil"/>
                    <w:bottom w:val="nil"/>
                    <w:right w:val="nil"/>
                  </w:tcBorders>
                  <w:tcMar>
                    <w:top w:w="0" w:type="dxa"/>
                    <w:left w:w="0" w:type="dxa"/>
                    <w:bottom w:w="0" w:type="dxa"/>
                    <w:right w:w="0" w:type="dxa"/>
                  </w:tcMar>
                </w:tcPr>
                <w:p w14:paraId="4DCF7865" w14:textId="77777777" w:rsidR="00CC7912" w:rsidRDefault="00CC7912">
                  <w:pPr>
                    <w:spacing w:after="0" w:line="240" w:lineRule="auto"/>
                  </w:pPr>
                </w:p>
              </w:tc>
            </w:tr>
            <w:tr w:rsidR="00CC7912" w14:paraId="563355E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A0BB03" w14:textId="77777777" w:rsidR="00CC7912" w:rsidRDefault="00CC7912">
                  <w:pPr>
                    <w:spacing w:after="0" w:line="240" w:lineRule="auto"/>
                  </w:pPr>
                </w:p>
              </w:tc>
            </w:tr>
            <w:tr w:rsidR="00CC7912" w14:paraId="2D50D8CD" w14:textId="77777777">
              <w:trPr>
                <w:trHeight w:val="282"/>
              </w:trPr>
              <w:tc>
                <w:tcPr>
                  <w:tcW w:w="10714" w:type="dxa"/>
                  <w:tcBorders>
                    <w:top w:val="nil"/>
                    <w:left w:val="nil"/>
                    <w:bottom w:val="nil"/>
                    <w:right w:val="nil"/>
                  </w:tcBorders>
                  <w:tcMar>
                    <w:top w:w="39" w:type="dxa"/>
                    <w:left w:w="39" w:type="dxa"/>
                    <w:bottom w:w="39" w:type="dxa"/>
                    <w:right w:w="39" w:type="dxa"/>
                  </w:tcMar>
                </w:tcPr>
                <w:p w14:paraId="0A745E43" w14:textId="77777777" w:rsidR="00CC7912" w:rsidRDefault="00CC7912">
                  <w:pPr>
                    <w:spacing w:after="0" w:line="240" w:lineRule="auto"/>
                  </w:pPr>
                </w:p>
              </w:tc>
            </w:tr>
            <w:tr w:rsidR="00CC7912" w14:paraId="3A173B3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EE1EE4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19A0D9D" w14:textId="77777777" w:rsidR="00CC7912" w:rsidRDefault="00166B5D">
                        <w:pPr>
                          <w:spacing w:after="0" w:line="240" w:lineRule="auto"/>
                        </w:pPr>
                        <w:r>
                          <w:rPr>
                            <w:noProof/>
                          </w:rPr>
                          <w:drawing>
                            <wp:inline distT="0" distB="0" distL="0" distR="0" wp14:anchorId="4BAC96DC" wp14:editId="37246019">
                              <wp:extent cx="615003" cy="384377"/>
                              <wp:effectExtent l="0" t="0" r="0" b="0"/>
                              <wp:docPr id="294" name="img6.png"/>
                              <wp:cNvGraphicFramePr/>
                              <a:graphic xmlns:a="http://schemas.openxmlformats.org/drawingml/2006/main">
                                <a:graphicData uri="http://schemas.openxmlformats.org/drawingml/2006/picture">
                                  <pic:pic xmlns:pic="http://schemas.openxmlformats.org/drawingml/2006/picture">
                                    <pic:nvPicPr>
                                      <pic:cNvPr id="29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E08EB0B" w14:textId="77777777" w:rsidR="00CC7912" w:rsidRDefault="00CC7912">
                        <w:pPr>
                          <w:pStyle w:val="EmptyCellLayoutStyle"/>
                          <w:spacing w:after="0" w:line="240" w:lineRule="auto"/>
                        </w:pPr>
                      </w:p>
                    </w:tc>
                    <w:tc>
                      <w:tcPr>
                        <w:tcW w:w="4725" w:type="dxa"/>
                      </w:tcPr>
                      <w:p w14:paraId="172DE8E1" w14:textId="77777777" w:rsidR="00CC7912" w:rsidRDefault="00CC7912">
                        <w:pPr>
                          <w:pStyle w:val="EmptyCellLayoutStyle"/>
                          <w:spacing w:after="0" w:line="240" w:lineRule="auto"/>
                        </w:pPr>
                      </w:p>
                    </w:tc>
                    <w:tc>
                      <w:tcPr>
                        <w:tcW w:w="4804" w:type="dxa"/>
                      </w:tcPr>
                      <w:p w14:paraId="574BB815" w14:textId="77777777" w:rsidR="00CC7912" w:rsidRDefault="00CC7912">
                        <w:pPr>
                          <w:pStyle w:val="EmptyCellLayoutStyle"/>
                          <w:spacing w:after="0" w:line="240" w:lineRule="auto"/>
                        </w:pPr>
                      </w:p>
                    </w:tc>
                  </w:tr>
                  <w:tr w:rsidR="00CC7912" w14:paraId="5A97FA9D" w14:textId="77777777">
                    <w:trPr>
                      <w:trHeight w:val="601"/>
                    </w:trPr>
                    <w:tc>
                      <w:tcPr>
                        <w:tcW w:w="1095" w:type="dxa"/>
                        <w:vMerge/>
                      </w:tcPr>
                      <w:p w14:paraId="0C7DC0F4" w14:textId="77777777" w:rsidR="00CC7912" w:rsidRDefault="00CC7912">
                        <w:pPr>
                          <w:pStyle w:val="EmptyCellLayoutStyle"/>
                          <w:spacing w:after="0" w:line="240" w:lineRule="auto"/>
                        </w:pPr>
                      </w:p>
                    </w:tc>
                    <w:tc>
                      <w:tcPr>
                        <w:tcW w:w="90" w:type="dxa"/>
                      </w:tcPr>
                      <w:p w14:paraId="4F6010D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E663FD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3736E96" w14:textId="77777777" w:rsidR="00CC7912" w:rsidRDefault="00166B5D">
                              <w:pPr>
                                <w:spacing w:after="0" w:line="240" w:lineRule="auto"/>
                              </w:pPr>
                              <w:r>
                                <w:rPr>
                                  <w:rFonts w:ascii="Calibri" w:eastAsia="Calibri" w:hAnsi="Calibri"/>
                                  <w:b/>
                                  <w:color w:val="000000"/>
                                  <w:sz w:val="24"/>
                                </w:rPr>
                                <w:t>Activity Demographics</w:t>
                              </w:r>
                            </w:p>
                          </w:tc>
                        </w:tr>
                      </w:tbl>
                      <w:p w14:paraId="63AC02A8" w14:textId="77777777" w:rsidR="00CC7912" w:rsidRDefault="00CC7912">
                        <w:pPr>
                          <w:spacing w:after="0" w:line="240" w:lineRule="auto"/>
                        </w:pPr>
                      </w:p>
                    </w:tc>
                    <w:tc>
                      <w:tcPr>
                        <w:tcW w:w="4804" w:type="dxa"/>
                      </w:tcPr>
                      <w:p w14:paraId="58EEC211" w14:textId="77777777" w:rsidR="00CC7912" w:rsidRDefault="00CC7912">
                        <w:pPr>
                          <w:pStyle w:val="EmptyCellLayoutStyle"/>
                          <w:spacing w:after="0" w:line="240" w:lineRule="auto"/>
                        </w:pPr>
                      </w:p>
                    </w:tc>
                  </w:tr>
                </w:tbl>
                <w:p w14:paraId="13763D38" w14:textId="77777777" w:rsidR="00CC7912" w:rsidRDefault="00CC7912">
                  <w:pPr>
                    <w:spacing w:after="0" w:line="240" w:lineRule="auto"/>
                  </w:pPr>
                </w:p>
              </w:tc>
            </w:tr>
            <w:tr w:rsidR="00CC7912" w14:paraId="44FE75F5" w14:textId="77777777">
              <w:trPr>
                <w:trHeight w:val="282"/>
              </w:trPr>
              <w:tc>
                <w:tcPr>
                  <w:tcW w:w="10714" w:type="dxa"/>
                  <w:tcBorders>
                    <w:top w:val="nil"/>
                    <w:left w:val="nil"/>
                    <w:bottom w:val="nil"/>
                    <w:right w:val="nil"/>
                  </w:tcBorders>
                  <w:tcMar>
                    <w:top w:w="39" w:type="dxa"/>
                    <w:left w:w="39" w:type="dxa"/>
                    <w:bottom w:w="39" w:type="dxa"/>
                    <w:right w:w="39" w:type="dxa"/>
                  </w:tcMar>
                </w:tcPr>
                <w:p w14:paraId="2846F3AA" w14:textId="77777777" w:rsidR="00CC7912" w:rsidRDefault="00CC7912">
                  <w:pPr>
                    <w:spacing w:after="0" w:line="240" w:lineRule="auto"/>
                  </w:pPr>
                </w:p>
              </w:tc>
            </w:tr>
            <w:tr w:rsidR="00CC7912" w14:paraId="2A859F78" w14:textId="77777777">
              <w:trPr>
                <w:trHeight w:val="262"/>
              </w:trPr>
              <w:tc>
                <w:tcPr>
                  <w:tcW w:w="10714" w:type="dxa"/>
                  <w:tcBorders>
                    <w:top w:val="nil"/>
                    <w:left w:val="nil"/>
                    <w:bottom w:val="nil"/>
                    <w:right w:val="nil"/>
                  </w:tcBorders>
                  <w:tcMar>
                    <w:top w:w="39" w:type="dxa"/>
                    <w:left w:w="39" w:type="dxa"/>
                    <w:bottom w:w="39" w:type="dxa"/>
                    <w:right w:w="39" w:type="dxa"/>
                  </w:tcMar>
                </w:tcPr>
                <w:p w14:paraId="7100107E"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32C8B12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43956F" w14:textId="77777777" w:rsidR="00CC7912" w:rsidRDefault="00CC7912">
                  <w:pPr>
                    <w:spacing w:after="0" w:line="240" w:lineRule="auto"/>
                  </w:pPr>
                </w:p>
              </w:tc>
            </w:tr>
            <w:tr w:rsidR="00CC7912" w14:paraId="692665A8" w14:textId="77777777">
              <w:trPr>
                <w:trHeight w:val="282"/>
              </w:trPr>
              <w:tc>
                <w:tcPr>
                  <w:tcW w:w="10714" w:type="dxa"/>
                  <w:tcBorders>
                    <w:top w:val="nil"/>
                    <w:left w:val="nil"/>
                    <w:bottom w:val="nil"/>
                    <w:right w:val="nil"/>
                  </w:tcBorders>
                  <w:tcMar>
                    <w:top w:w="39" w:type="dxa"/>
                    <w:left w:w="39" w:type="dxa"/>
                    <w:bottom w:w="39" w:type="dxa"/>
                    <w:right w:w="39" w:type="dxa"/>
                  </w:tcMar>
                </w:tcPr>
                <w:p w14:paraId="5841A366"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6159238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16C390" w14:textId="77777777" w:rsidR="00CC7912" w:rsidRDefault="00CC7912">
                  <w:pPr>
                    <w:spacing w:after="0" w:line="240" w:lineRule="auto"/>
                  </w:pPr>
                </w:p>
              </w:tc>
            </w:tr>
            <w:tr w:rsidR="00CC7912" w14:paraId="1E92F60E" w14:textId="77777777">
              <w:trPr>
                <w:trHeight w:val="262"/>
              </w:trPr>
              <w:tc>
                <w:tcPr>
                  <w:tcW w:w="10714" w:type="dxa"/>
                  <w:tcBorders>
                    <w:top w:val="nil"/>
                    <w:left w:val="nil"/>
                    <w:bottom w:val="nil"/>
                    <w:right w:val="nil"/>
                  </w:tcBorders>
                  <w:tcMar>
                    <w:top w:w="39" w:type="dxa"/>
                    <w:left w:w="39" w:type="dxa"/>
                    <w:bottom w:w="39" w:type="dxa"/>
                    <w:right w:w="39" w:type="dxa"/>
                  </w:tcMar>
                </w:tcPr>
                <w:p w14:paraId="33B414E9"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2D6401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F62E89" w14:textId="77777777" w:rsidR="00CC7912" w:rsidRDefault="00CC7912">
                  <w:pPr>
                    <w:spacing w:after="0" w:line="240" w:lineRule="auto"/>
                  </w:pPr>
                </w:p>
              </w:tc>
            </w:tr>
            <w:tr w:rsidR="00CC7912" w14:paraId="4DB92B29" w14:textId="77777777">
              <w:trPr>
                <w:trHeight w:val="282"/>
              </w:trPr>
              <w:tc>
                <w:tcPr>
                  <w:tcW w:w="10714" w:type="dxa"/>
                  <w:tcBorders>
                    <w:top w:val="nil"/>
                    <w:left w:val="nil"/>
                    <w:bottom w:val="nil"/>
                    <w:right w:val="nil"/>
                  </w:tcBorders>
                  <w:tcMar>
                    <w:top w:w="39" w:type="dxa"/>
                    <w:left w:w="39" w:type="dxa"/>
                    <w:bottom w:w="39" w:type="dxa"/>
                    <w:right w:w="39" w:type="dxa"/>
                  </w:tcMar>
                </w:tcPr>
                <w:p w14:paraId="708C3424"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1191D6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B994E4" w14:textId="77777777" w:rsidR="00CC7912" w:rsidRDefault="00CC7912">
                  <w:pPr>
                    <w:spacing w:after="0" w:line="240" w:lineRule="auto"/>
                  </w:pPr>
                </w:p>
              </w:tc>
            </w:tr>
            <w:tr w:rsidR="00CC7912" w14:paraId="48CF3858" w14:textId="77777777">
              <w:trPr>
                <w:trHeight w:val="282"/>
              </w:trPr>
              <w:tc>
                <w:tcPr>
                  <w:tcW w:w="10714" w:type="dxa"/>
                  <w:tcBorders>
                    <w:top w:val="nil"/>
                    <w:left w:val="nil"/>
                    <w:bottom w:val="nil"/>
                    <w:right w:val="nil"/>
                  </w:tcBorders>
                  <w:tcMar>
                    <w:top w:w="39" w:type="dxa"/>
                    <w:left w:w="39" w:type="dxa"/>
                    <w:bottom w:w="39" w:type="dxa"/>
                    <w:right w:w="39" w:type="dxa"/>
                  </w:tcMar>
                </w:tcPr>
                <w:p w14:paraId="22D46263" w14:textId="77777777" w:rsidR="00CC7912" w:rsidRDefault="00166B5D">
                  <w:pPr>
                    <w:spacing w:after="0" w:line="240" w:lineRule="auto"/>
                  </w:pPr>
                  <w:r>
                    <w:rPr>
                      <w:rFonts w:ascii="Calibri" w:eastAsia="Calibri" w:hAnsi="Calibri"/>
                      <w:b/>
                      <w:color w:val="000000"/>
                      <w:sz w:val="24"/>
                    </w:rPr>
                    <w:t xml:space="preserve">Coverage </w:t>
                  </w:r>
                </w:p>
              </w:tc>
            </w:tr>
            <w:tr w:rsidR="00CC7912" w14:paraId="42AE3517" w14:textId="77777777">
              <w:trPr>
                <w:trHeight w:val="262"/>
              </w:trPr>
              <w:tc>
                <w:tcPr>
                  <w:tcW w:w="10714" w:type="dxa"/>
                  <w:tcBorders>
                    <w:top w:val="nil"/>
                    <w:left w:val="nil"/>
                    <w:bottom w:val="nil"/>
                    <w:right w:val="nil"/>
                  </w:tcBorders>
                  <w:tcMar>
                    <w:top w:w="39" w:type="dxa"/>
                    <w:left w:w="39" w:type="dxa"/>
                    <w:bottom w:w="39" w:type="dxa"/>
                    <w:right w:w="39" w:type="dxa"/>
                  </w:tcMar>
                </w:tcPr>
                <w:p w14:paraId="50B173A4"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609D6C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379D61" w14:textId="77777777" w:rsidR="00CC7912" w:rsidRDefault="00CC7912">
                  <w:pPr>
                    <w:spacing w:after="0" w:line="240" w:lineRule="auto"/>
                  </w:pPr>
                </w:p>
              </w:tc>
            </w:tr>
            <w:tr w:rsidR="00CC7912" w14:paraId="2E2BB960" w14:textId="77777777">
              <w:trPr>
                <w:trHeight w:val="282"/>
              </w:trPr>
              <w:tc>
                <w:tcPr>
                  <w:tcW w:w="10714" w:type="dxa"/>
                  <w:tcBorders>
                    <w:top w:val="nil"/>
                    <w:left w:val="nil"/>
                    <w:bottom w:val="nil"/>
                    <w:right w:val="nil"/>
                  </w:tcBorders>
                  <w:tcMar>
                    <w:top w:w="39" w:type="dxa"/>
                    <w:left w:w="39" w:type="dxa"/>
                    <w:bottom w:w="39" w:type="dxa"/>
                    <w:right w:w="39" w:type="dxa"/>
                  </w:tcMar>
                </w:tcPr>
                <w:p w14:paraId="1267AB85" w14:textId="77777777" w:rsidR="00CC7912" w:rsidRDefault="00CC7912">
                  <w:pPr>
                    <w:spacing w:after="0" w:line="240" w:lineRule="auto"/>
                  </w:pPr>
                </w:p>
              </w:tc>
            </w:tr>
            <w:tr w:rsidR="00CC7912" w14:paraId="0CBED817" w14:textId="77777777">
              <w:tc>
                <w:tcPr>
                  <w:tcW w:w="10714" w:type="dxa"/>
                  <w:tcBorders>
                    <w:top w:val="nil"/>
                    <w:left w:val="nil"/>
                    <w:bottom w:val="nil"/>
                    <w:right w:val="nil"/>
                  </w:tcBorders>
                  <w:tcMar>
                    <w:top w:w="0" w:type="dxa"/>
                    <w:left w:w="0" w:type="dxa"/>
                    <w:bottom w:w="0" w:type="dxa"/>
                    <w:right w:w="0" w:type="dxa"/>
                  </w:tcMar>
                </w:tcPr>
                <w:p w14:paraId="5E736A38" w14:textId="77777777" w:rsidR="00CC7912" w:rsidRDefault="00CC7912">
                  <w:pPr>
                    <w:spacing w:after="0" w:line="240" w:lineRule="auto"/>
                  </w:pPr>
                </w:p>
              </w:tc>
            </w:tr>
            <w:tr w:rsidR="00CC7912" w14:paraId="634B17E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074937F" w14:textId="77777777" w:rsidR="00CC7912" w:rsidRDefault="00CC7912">
                  <w:pPr>
                    <w:spacing w:after="0" w:line="240" w:lineRule="auto"/>
                  </w:pPr>
                </w:p>
              </w:tc>
            </w:tr>
            <w:tr w:rsidR="00CC7912" w14:paraId="0F2E7CC8" w14:textId="77777777">
              <w:trPr>
                <w:trHeight w:val="282"/>
              </w:trPr>
              <w:tc>
                <w:tcPr>
                  <w:tcW w:w="10714" w:type="dxa"/>
                  <w:tcBorders>
                    <w:top w:val="nil"/>
                    <w:left w:val="nil"/>
                    <w:bottom w:val="nil"/>
                    <w:right w:val="nil"/>
                  </w:tcBorders>
                  <w:tcMar>
                    <w:top w:w="39" w:type="dxa"/>
                    <w:left w:w="39" w:type="dxa"/>
                    <w:bottom w:w="39" w:type="dxa"/>
                    <w:right w:w="39" w:type="dxa"/>
                  </w:tcMar>
                </w:tcPr>
                <w:p w14:paraId="52E0A533" w14:textId="77777777" w:rsidR="00CC7912" w:rsidRDefault="00CC7912">
                  <w:pPr>
                    <w:spacing w:after="0" w:line="240" w:lineRule="auto"/>
                  </w:pPr>
                </w:p>
              </w:tc>
            </w:tr>
            <w:tr w:rsidR="00CC7912" w14:paraId="280AF0A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486DF4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575C3AD" w14:textId="77777777" w:rsidR="00CC7912" w:rsidRDefault="00166B5D">
                        <w:pPr>
                          <w:spacing w:after="0" w:line="240" w:lineRule="auto"/>
                        </w:pPr>
                        <w:r>
                          <w:rPr>
                            <w:noProof/>
                          </w:rPr>
                          <w:drawing>
                            <wp:inline distT="0" distB="0" distL="0" distR="0" wp14:anchorId="09876153" wp14:editId="29AD5025">
                              <wp:extent cx="615003" cy="384377"/>
                              <wp:effectExtent l="0" t="0" r="0" b="0"/>
                              <wp:docPr id="296" name="img7.png"/>
                              <wp:cNvGraphicFramePr/>
                              <a:graphic xmlns:a="http://schemas.openxmlformats.org/drawingml/2006/main">
                                <a:graphicData uri="http://schemas.openxmlformats.org/drawingml/2006/picture">
                                  <pic:pic xmlns:pic="http://schemas.openxmlformats.org/drawingml/2006/picture">
                                    <pic:nvPicPr>
                                      <pic:cNvPr id="29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11E06E1C" w14:textId="77777777" w:rsidR="00CC7912" w:rsidRDefault="00CC7912">
                        <w:pPr>
                          <w:pStyle w:val="EmptyCellLayoutStyle"/>
                          <w:spacing w:after="0" w:line="240" w:lineRule="auto"/>
                        </w:pPr>
                      </w:p>
                    </w:tc>
                    <w:tc>
                      <w:tcPr>
                        <w:tcW w:w="4725" w:type="dxa"/>
                      </w:tcPr>
                      <w:p w14:paraId="69ECECBB" w14:textId="77777777" w:rsidR="00CC7912" w:rsidRDefault="00CC7912">
                        <w:pPr>
                          <w:pStyle w:val="EmptyCellLayoutStyle"/>
                          <w:spacing w:after="0" w:line="240" w:lineRule="auto"/>
                        </w:pPr>
                      </w:p>
                    </w:tc>
                    <w:tc>
                      <w:tcPr>
                        <w:tcW w:w="4804" w:type="dxa"/>
                      </w:tcPr>
                      <w:p w14:paraId="4142A37E" w14:textId="77777777" w:rsidR="00CC7912" w:rsidRDefault="00CC7912">
                        <w:pPr>
                          <w:pStyle w:val="EmptyCellLayoutStyle"/>
                          <w:spacing w:after="0" w:line="240" w:lineRule="auto"/>
                        </w:pPr>
                      </w:p>
                    </w:tc>
                  </w:tr>
                  <w:tr w:rsidR="00CC7912" w14:paraId="1B944120" w14:textId="77777777">
                    <w:trPr>
                      <w:trHeight w:val="601"/>
                    </w:trPr>
                    <w:tc>
                      <w:tcPr>
                        <w:tcW w:w="1095" w:type="dxa"/>
                        <w:vMerge/>
                      </w:tcPr>
                      <w:p w14:paraId="3530A413" w14:textId="77777777" w:rsidR="00CC7912" w:rsidRDefault="00CC7912">
                        <w:pPr>
                          <w:pStyle w:val="EmptyCellLayoutStyle"/>
                          <w:spacing w:after="0" w:line="240" w:lineRule="auto"/>
                        </w:pPr>
                      </w:p>
                    </w:tc>
                    <w:tc>
                      <w:tcPr>
                        <w:tcW w:w="90" w:type="dxa"/>
                      </w:tcPr>
                      <w:p w14:paraId="26133B5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A247EA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D8CC5A" w14:textId="77777777" w:rsidR="00CC7912" w:rsidRDefault="00166B5D">
                              <w:pPr>
                                <w:spacing w:after="0" w:line="240" w:lineRule="auto"/>
                              </w:pPr>
                              <w:r>
                                <w:rPr>
                                  <w:rFonts w:ascii="Calibri" w:eastAsia="Calibri" w:hAnsi="Calibri"/>
                                  <w:b/>
                                  <w:color w:val="000000"/>
                                  <w:sz w:val="24"/>
                                </w:rPr>
                                <w:t>Activity Consultation and Collaboration</w:t>
                              </w:r>
                            </w:p>
                          </w:tc>
                        </w:tr>
                      </w:tbl>
                      <w:p w14:paraId="651C6E7D" w14:textId="77777777" w:rsidR="00CC7912" w:rsidRDefault="00CC7912">
                        <w:pPr>
                          <w:spacing w:after="0" w:line="240" w:lineRule="auto"/>
                        </w:pPr>
                      </w:p>
                    </w:tc>
                    <w:tc>
                      <w:tcPr>
                        <w:tcW w:w="4804" w:type="dxa"/>
                      </w:tcPr>
                      <w:p w14:paraId="0EC7A1BB" w14:textId="77777777" w:rsidR="00CC7912" w:rsidRDefault="00CC7912">
                        <w:pPr>
                          <w:pStyle w:val="EmptyCellLayoutStyle"/>
                          <w:spacing w:after="0" w:line="240" w:lineRule="auto"/>
                        </w:pPr>
                      </w:p>
                    </w:tc>
                  </w:tr>
                </w:tbl>
                <w:p w14:paraId="21933953" w14:textId="77777777" w:rsidR="00CC7912" w:rsidRDefault="00CC7912">
                  <w:pPr>
                    <w:spacing w:after="0" w:line="240" w:lineRule="auto"/>
                  </w:pPr>
                </w:p>
              </w:tc>
            </w:tr>
            <w:tr w:rsidR="00CC7912" w14:paraId="53B14730" w14:textId="77777777">
              <w:trPr>
                <w:trHeight w:val="282"/>
              </w:trPr>
              <w:tc>
                <w:tcPr>
                  <w:tcW w:w="10714" w:type="dxa"/>
                  <w:tcBorders>
                    <w:top w:val="nil"/>
                    <w:left w:val="nil"/>
                    <w:bottom w:val="nil"/>
                    <w:right w:val="nil"/>
                  </w:tcBorders>
                  <w:tcMar>
                    <w:top w:w="39" w:type="dxa"/>
                    <w:left w:w="39" w:type="dxa"/>
                    <w:bottom w:w="39" w:type="dxa"/>
                    <w:right w:w="39" w:type="dxa"/>
                  </w:tcMar>
                </w:tcPr>
                <w:p w14:paraId="46C020A5" w14:textId="77777777" w:rsidR="00CC7912" w:rsidRDefault="00CC7912">
                  <w:pPr>
                    <w:spacing w:after="0" w:line="240" w:lineRule="auto"/>
                  </w:pPr>
                </w:p>
              </w:tc>
            </w:tr>
            <w:tr w:rsidR="00CC7912" w14:paraId="7AA5FE95" w14:textId="77777777">
              <w:trPr>
                <w:trHeight w:val="262"/>
              </w:trPr>
              <w:tc>
                <w:tcPr>
                  <w:tcW w:w="10714" w:type="dxa"/>
                  <w:tcBorders>
                    <w:top w:val="nil"/>
                    <w:left w:val="nil"/>
                    <w:bottom w:val="nil"/>
                    <w:right w:val="nil"/>
                  </w:tcBorders>
                  <w:tcMar>
                    <w:top w:w="39" w:type="dxa"/>
                    <w:left w:w="39" w:type="dxa"/>
                    <w:bottom w:w="39" w:type="dxa"/>
                    <w:right w:w="39" w:type="dxa"/>
                  </w:tcMar>
                </w:tcPr>
                <w:p w14:paraId="5304CFD5" w14:textId="77777777" w:rsidR="00CC7912" w:rsidRDefault="00166B5D">
                  <w:pPr>
                    <w:spacing w:after="0" w:line="240" w:lineRule="auto"/>
                  </w:pPr>
                  <w:r>
                    <w:rPr>
                      <w:rFonts w:ascii="Calibri" w:eastAsia="Calibri" w:hAnsi="Calibri"/>
                      <w:b/>
                      <w:color w:val="000000"/>
                    </w:rPr>
                    <w:t xml:space="preserve">Consultation </w:t>
                  </w:r>
                </w:p>
              </w:tc>
            </w:tr>
            <w:tr w:rsidR="00CC7912" w14:paraId="118EF1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24A306" w14:textId="77777777" w:rsidR="00CC7912" w:rsidRDefault="00CC7912">
                  <w:pPr>
                    <w:spacing w:after="0" w:line="240" w:lineRule="auto"/>
                  </w:pPr>
                </w:p>
              </w:tc>
            </w:tr>
            <w:tr w:rsidR="00CC7912" w14:paraId="0D6068AD" w14:textId="77777777">
              <w:trPr>
                <w:trHeight w:val="262"/>
              </w:trPr>
              <w:tc>
                <w:tcPr>
                  <w:tcW w:w="10714" w:type="dxa"/>
                  <w:tcBorders>
                    <w:top w:val="nil"/>
                    <w:left w:val="nil"/>
                    <w:bottom w:val="nil"/>
                    <w:right w:val="nil"/>
                  </w:tcBorders>
                  <w:tcMar>
                    <w:top w:w="39" w:type="dxa"/>
                    <w:left w:w="39" w:type="dxa"/>
                    <w:bottom w:w="39" w:type="dxa"/>
                    <w:right w:w="39" w:type="dxa"/>
                  </w:tcMar>
                </w:tcPr>
                <w:p w14:paraId="33D855CD" w14:textId="77777777" w:rsidR="00CC7912" w:rsidRDefault="00166B5D">
                  <w:pPr>
                    <w:spacing w:after="0" w:line="240" w:lineRule="auto"/>
                  </w:pPr>
                  <w:r>
                    <w:rPr>
                      <w:rFonts w:ascii="Calibri" w:eastAsia="Calibri" w:hAnsi="Calibri"/>
                      <w:b/>
                      <w:color w:val="000000"/>
                    </w:rPr>
                    <w:t xml:space="preserve">Collaboration </w:t>
                  </w:r>
                </w:p>
              </w:tc>
            </w:tr>
            <w:tr w:rsidR="00CC7912" w14:paraId="79526A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9C6819" w14:textId="77777777" w:rsidR="00CC7912" w:rsidRDefault="00CC7912">
                  <w:pPr>
                    <w:spacing w:after="0" w:line="240" w:lineRule="auto"/>
                  </w:pPr>
                </w:p>
              </w:tc>
            </w:tr>
            <w:tr w:rsidR="00CC7912" w14:paraId="3F402CC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C17F5E" w14:textId="77777777" w:rsidR="00CC7912" w:rsidRDefault="00CC7912">
                  <w:pPr>
                    <w:spacing w:after="0" w:line="240" w:lineRule="auto"/>
                  </w:pPr>
                </w:p>
              </w:tc>
            </w:tr>
            <w:tr w:rsidR="00CC7912" w14:paraId="178988E9" w14:textId="77777777">
              <w:trPr>
                <w:trHeight w:val="282"/>
              </w:trPr>
              <w:tc>
                <w:tcPr>
                  <w:tcW w:w="10714" w:type="dxa"/>
                  <w:tcBorders>
                    <w:top w:val="nil"/>
                    <w:left w:val="nil"/>
                    <w:bottom w:val="nil"/>
                    <w:right w:val="nil"/>
                  </w:tcBorders>
                  <w:tcMar>
                    <w:top w:w="39" w:type="dxa"/>
                    <w:left w:w="39" w:type="dxa"/>
                    <w:bottom w:w="39" w:type="dxa"/>
                    <w:right w:w="39" w:type="dxa"/>
                  </w:tcMar>
                </w:tcPr>
                <w:p w14:paraId="1C021919" w14:textId="77777777" w:rsidR="00CC7912" w:rsidRDefault="00CC7912">
                  <w:pPr>
                    <w:spacing w:after="0" w:line="240" w:lineRule="auto"/>
                  </w:pPr>
                </w:p>
              </w:tc>
            </w:tr>
            <w:tr w:rsidR="00CC7912" w14:paraId="0197328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09E2CB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256084C" w14:textId="77777777" w:rsidR="00CC7912" w:rsidRDefault="00166B5D">
                        <w:pPr>
                          <w:spacing w:after="0" w:line="240" w:lineRule="auto"/>
                        </w:pPr>
                        <w:r>
                          <w:rPr>
                            <w:noProof/>
                          </w:rPr>
                          <w:drawing>
                            <wp:inline distT="0" distB="0" distL="0" distR="0" wp14:anchorId="78E86E9C" wp14:editId="07E84858">
                              <wp:extent cx="615003" cy="384377"/>
                              <wp:effectExtent l="0" t="0" r="0" b="0"/>
                              <wp:docPr id="298" name="img8.png"/>
                              <wp:cNvGraphicFramePr/>
                              <a:graphic xmlns:a="http://schemas.openxmlformats.org/drawingml/2006/main">
                                <a:graphicData uri="http://schemas.openxmlformats.org/drawingml/2006/picture">
                                  <pic:pic xmlns:pic="http://schemas.openxmlformats.org/drawingml/2006/picture">
                                    <pic:nvPicPr>
                                      <pic:cNvPr id="29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09890130" w14:textId="77777777" w:rsidR="00CC7912" w:rsidRDefault="00CC7912">
                        <w:pPr>
                          <w:pStyle w:val="EmptyCellLayoutStyle"/>
                          <w:spacing w:after="0" w:line="240" w:lineRule="auto"/>
                        </w:pPr>
                      </w:p>
                    </w:tc>
                    <w:tc>
                      <w:tcPr>
                        <w:tcW w:w="4725" w:type="dxa"/>
                      </w:tcPr>
                      <w:p w14:paraId="67FF3D0A" w14:textId="77777777" w:rsidR="00CC7912" w:rsidRDefault="00CC7912">
                        <w:pPr>
                          <w:pStyle w:val="EmptyCellLayoutStyle"/>
                          <w:spacing w:after="0" w:line="240" w:lineRule="auto"/>
                        </w:pPr>
                      </w:p>
                    </w:tc>
                    <w:tc>
                      <w:tcPr>
                        <w:tcW w:w="4804" w:type="dxa"/>
                      </w:tcPr>
                      <w:p w14:paraId="45D5A816" w14:textId="77777777" w:rsidR="00CC7912" w:rsidRDefault="00CC7912">
                        <w:pPr>
                          <w:pStyle w:val="EmptyCellLayoutStyle"/>
                          <w:spacing w:after="0" w:line="240" w:lineRule="auto"/>
                        </w:pPr>
                      </w:p>
                    </w:tc>
                  </w:tr>
                  <w:tr w:rsidR="00CC7912" w14:paraId="48A38908" w14:textId="77777777">
                    <w:trPr>
                      <w:trHeight w:val="601"/>
                    </w:trPr>
                    <w:tc>
                      <w:tcPr>
                        <w:tcW w:w="1095" w:type="dxa"/>
                        <w:vMerge/>
                      </w:tcPr>
                      <w:p w14:paraId="3F25F7FE" w14:textId="77777777" w:rsidR="00CC7912" w:rsidRDefault="00CC7912">
                        <w:pPr>
                          <w:pStyle w:val="EmptyCellLayoutStyle"/>
                          <w:spacing w:after="0" w:line="240" w:lineRule="auto"/>
                        </w:pPr>
                      </w:p>
                    </w:tc>
                    <w:tc>
                      <w:tcPr>
                        <w:tcW w:w="90" w:type="dxa"/>
                      </w:tcPr>
                      <w:p w14:paraId="2EA795C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F9BCE0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E28D5B7" w14:textId="77777777" w:rsidR="00CC7912" w:rsidRDefault="00166B5D">
                              <w:pPr>
                                <w:spacing w:after="0" w:line="240" w:lineRule="auto"/>
                              </w:pPr>
                              <w:r>
                                <w:rPr>
                                  <w:rFonts w:ascii="Calibri" w:eastAsia="Calibri" w:hAnsi="Calibri"/>
                                  <w:b/>
                                  <w:color w:val="000000"/>
                                  <w:sz w:val="24"/>
                                </w:rPr>
                                <w:t>Activity Milestone Details/Duration</w:t>
                              </w:r>
                            </w:p>
                          </w:tc>
                        </w:tr>
                      </w:tbl>
                      <w:p w14:paraId="073CE39A" w14:textId="77777777" w:rsidR="00CC7912" w:rsidRDefault="00CC7912">
                        <w:pPr>
                          <w:spacing w:after="0" w:line="240" w:lineRule="auto"/>
                        </w:pPr>
                      </w:p>
                    </w:tc>
                    <w:tc>
                      <w:tcPr>
                        <w:tcW w:w="4804" w:type="dxa"/>
                      </w:tcPr>
                      <w:p w14:paraId="45F44FBB" w14:textId="77777777" w:rsidR="00CC7912" w:rsidRDefault="00CC7912">
                        <w:pPr>
                          <w:pStyle w:val="EmptyCellLayoutStyle"/>
                          <w:spacing w:after="0" w:line="240" w:lineRule="auto"/>
                        </w:pPr>
                      </w:p>
                    </w:tc>
                  </w:tr>
                </w:tbl>
                <w:p w14:paraId="44CCD86A" w14:textId="77777777" w:rsidR="00CC7912" w:rsidRDefault="00CC7912">
                  <w:pPr>
                    <w:spacing w:after="0" w:line="240" w:lineRule="auto"/>
                  </w:pPr>
                </w:p>
              </w:tc>
            </w:tr>
            <w:tr w:rsidR="00CC7912" w14:paraId="2BFF6E61" w14:textId="77777777">
              <w:trPr>
                <w:trHeight w:val="282"/>
              </w:trPr>
              <w:tc>
                <w:tcPr>
                  <w:tcW w:w="10714" w:type="dxa"/>
                  <w:tcBorders>
                    <w:top w:val="nil"/>
                    <w:left w:val="nil"/>
                    <w:bottom w:val="nil"/>
                    <w:right w:val="nil"/>
                  </w:tcBorders>
                  <w:tcMar>
                    <w:top w:w="39" w:type="dxa"/>
                    <w:left w:w="39" w:type="dxa"/>
                    <w:bottom w:w="39" w:type="dxa"/>
                    <w:right w:w="39" w:type="dxa"/>
                  </w:tcMar>
                </w:tcPr>
                <w:p w14:paraId="207B0F1C" w14:textId="77777777" w:rsidR="00CC7912" w:rsidRDefault="00CC7912">
                  <w:pPr>
                    <w:spacing w:after="0" w:line="240" w:lineRule="auto"/>
                  </w:pPr>
                </w:p>
              </w:tc>
            </w:tr>
            <w:tr w:rsidR="00CC7912" w14:paraId="351AE5A7" w14:textId="77777777">
              <w:trPr>
                <w:trHeight w:val="262"/>
              </w:trPr>
              <w:tc>
                <w:tcPr>
                  <w:tcW w:w="10714" w:type="dxa"/>
                  <w:tcBorders>
                    <w:top w:val="nil"/>
                    <w:left w:val="nil"/>
                    <w:bottom w:val="nil"/>
                    <w:right w:val="nil"/>
                  </w:tcBorders>
                  <w:tcMar>
                    <w:top w:w="39" w:type="dxa"/>
                    <w:left w:w="39" w:type="dxa"/>
                    <w:bottom w:w="39" w:type="dxa"/>
                    <w:right w:w="39" w:type="dxa"/>
                  </w:tcMar>
                </w:tcPr>
                <w:p w14:paraId="013A4FFA" w14:textId="77777777" w:rsidR="00CC7912" w:rsidRDefault="00166B5D">
                  <w:pPr>
                    <w:spacing w:after="0" w:line="240" w:lineRule="auto"/>
                  </w:pPr>
                  <w:r>
                    <w:rPr>
                      <w:rFonts w:ascii="Calibri" w:eastAsia="Calibri" w:hAnsi="Calibri"/>
                      <w:b/>
                      <w:color w:val="000000"/>
                    </w:rPr>
                    <w:t xml:space="preserve">Activity Start Date </w:t>
                  </w:r>
                </w:p>
              </w:tc>
            </w:tr>
            <w:tr w:rsidR="00CC7912" w14:paraId="7CAC93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E8FFDC" w14:textId="77777777" w:rsidR="00CC7912" w:rsidRDefault="00CC7912">
                  <w:pPr>
                    <w:spacing w:after="0" w:line="240" w:lineRule="auto"/>
                  </w:pPr>
                </w:p>
              </w:tc>
            </w:tr>
            <w:tr w:rsidR="00CC7912" w14:paraId="3C12D9AE" w14:textId="77777777">
              <w:trPr>
                <w:trHeight w:val="262"/>
              </w:trPr>
              <w:tc>
                <w:tcPr>
                  <w:tcW w:w="10714" w:type="dxa"/>
                  <w:tcBorders>
                    <w:top w:val="nil"/>
                    <w:left w:val="nil"/>
                    <w:bottom w:val="nil"/>
                    <w:right w:val="nil"/>
                  </w:tcBorders>
                  <w:tcMar>
                    <w:top w:w="39" w:type="dxa"/>
                    <w:left w:w="39" w:type="dxa"/>
                    <w:bottom w:w="39" w:type="dxa"/>
                    <w:right w:w="39" w:type="dxa"/>
                  </w:tcMar>
                </w:tcPr>
                <w:p w14:paraId="03B118D8" w14:textId="77777777" w:rsidR="00CC7912" w:rsidRDefault="00166B5D">
                  <w:pPr>
                    <w:spacing w:after="0" w:line="240" w:lineRule="auto"/>
                  </w:pPr>
                  <w:r>
                    <w:rPr>
                      <w:rFonts w:ascii="Calibri" w:eastAsia="Calibri" w:hAnsi="Calibri"/>
                      <w:b/>
                      <w:color w:val="000000"/>
                    </w:rPr>
                    <w:t xml:space="preserve">Activity End Date </w:t>
                  </w:r>
                </w:p>
              </w:tc>
            </w:tr>
            <w:tr w:rsidR="00CC7912" w14:paraId="3AFDA2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A35BF6E" w14:textId="77777777" w:rsidR="00CC7912" w:rsidRDefault="00CC7912">
                  <w:pPr>
                    <w:spacing w:after="0" w:line="240" w:lineRule="auto"/>
                  </w:pPr>
                </w:p>
              </w:tc>
            </w:tr>
            <w:tr w:rsidR="00CC7912" w14:paraId="121C36C3" w14:textId="77777777">
              <w:trPr>
                <w:trHeight w:val="262"/>
              </w:trPr>
              <w:tc>
                <w:tcPr>
                  <w:tcW w:w="10714" w:type="dxa"/>
                  <w:tcBorders>
                    <w:top w:val="nil"/>
                    <w:left w:val="nil"/>
                    <w:bottom w:val="nil"/>
                    <w:right w:val="nil"/>
                  </w:tcBorders>
                  <w:tcMar>
                    <w:top w:w="39" w:type="dxa"/>
                    <w:left w:w="39" w:type="dxa"/>
                    <w:bottom w:w="39" w:type="dxa"/>
                    <w:right w:w="39" w:type="dxa"/>
                  </w:tcMar>
                </w:tcPr>
                <w:p w14:paraId="2F6007E9" w14:textId="77777777" w:rsidR="00CC7912" w:rsidRDefault="00166B5D">
                  <w:pPr>
                    <w:spacing w:after="0" w:line="240" w:lineRule="auto"/>
                  </w:pPr>
                  <w:r>
                    <w:rPr>
                      <w:rFonts w:ascii="Calibri" w:eastAsia="Calibri" w:hAnsi="Calibri"/>
                      <w:b/>
                      <w:color w:val="000000"/>
                    </w:rPr>
                    <w:t>Service Delivery Start Date</w:t>
                  </w:r>
                </w:p>
              </w:tc>
            </w:tr>
            <w:tr w:rsidR="00CC7912" w14:paraId="077D015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6D8465" w14:textId="77777777" w:rsidR="00CC7912" w:rsidRDefault="00CC7912">
                  <w:pPr>
                    <w:spacing w:after="0" w:line="240" w:lineRule="auto"/>
                  </w:pPr>
                </w:p>
              </w:tc>
            </w:tr>
            <w:tr w:rsidR="00CC7912" w14:paraId="0F96772B" w14:textId="77777777">
              <w:trPr>
                <w:trHeight w:val="262"/>
              </w:trPr>
              <w:tc>
                <w:tcPr>
                  <w:tcW w:w="10714" w:type="dxa"/>
                  <w:tcBorders>
                    <w:top w:val="nil"/>
                    <w:left w:val="nil"/>
                    <w:bottom w:val="nil"/>
                    <w:right w:val="nil"/>
                  </w:tcBorders>
                  <w:tcMar>
                    <w:top w:w="39" w:type="dxa"/>
                    <w:left w:w="39" w:type="dxa"/>
                    <w:bottom w:w="39" w:type="dxa"/>
                    <w:right w:w="39" w:type="dxa"/>
                  </w:tcMar>
                </w:tcPr>
                <w:p w14:paraId="61A8461B" w14:textId="77777777" w:rsidR="00CC7912" w:rsidRDefault="00166B5D">
                  <w:pPr>
                    <w:spacing w:after="0" w:line="240" w:lineRule="auto"/>
                  </w:pPr>
                  <w:r>
                    <w:rPr>
                      <w:rFonts w:ascii="Calibri" w:eastAsia="Calibri" w:hAnsi="Calibri"/>
                      <w:b/>
                      <w:color w:val="000000"/>
                    </w:rPr>
                    <w:t>Service Delivery End Date</w:t>
                  </w:r>
                </w:p>
              </w:tc>
            </w:tr>
            <w:tr w:rsidR="00CC7912" w14:paraId="63D7D8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665BAE" w14:textId="77777777" w:rsidR="00CC7912" w:rsidRDefault="00CC7912">
                  <w:pPr>
                    <w:spacing w:after="0" w:line="240" w:lineRule="auto"/>
                  </w:pPr>
                </w:p>
              </w:tc>
            </w:tr>
            <w:tr w:rsidR="00CC7912" w14:paraId="7345281F" w14:textId="77777777">
              <w:trPr>
                <w:trHeight w:val="262"/>
              </w:trPr>
              <w:tc>
                <w:tcPr>
                  <w:tcW w:w="10714" w:type="dxa"/>
                  <w:tcBorders>
                    <w:top w:val="nil"/>
                    <w:left w:val="nil"/>
                    <w:bottom w:val="nil"/>
                    <w:right w:val="nil"/>
                  </w:tcBorders>
                  <w:tcMar>
                    <w:top w:w="39" w:type="dxa"/>
                    <w:left w:w="39" w:type="dxa"/>
                    <w:bottom w:w="39" w:type="dxa"/>
                    <w:right w:w="39" w:type="dxa"/>
                  </w:tcMar>
                </w:tcPr>
                <w:p w14:paraId="6A950DF4" w14:textId="77777777" w:rsidR="00CC7912" w:rsidRDefault="00166B5D">
                  <w:pPr>
                    <w:spacing w:after="0" w:line="240" w:lineRule="auto"/>
                  </w:pPr>
                  <w:r>
                    <w:rPr>
                      <w:rFonts w:ascii="Calibri" w:eastAsia="Calibri" w:hAnsi="Calibri"/>
                      <w:b/>
                      <w:color w:val="000000"/>
                    </w:rPr>
                    <w:t>Other Relevant Milestones</w:t>
                  </w:r>
                </w:p>
              </w:tc>
            </w:tr>
            <w:tr w:rsidR="00CC7912" w14:paraId="7721DCA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212F56" w14:textId="77777777" w:rsidR="00CC7912" w:rsidRDefault="00CC7912">
                  <w:pPr>
                    <w:spacing w:after="0" w:line="240" w:lineRule="auto"/>
                  </w:pPr>
                </w:p>
              </w:tc>
            </w:tr>
            <w:tr w:rsidR="00CC7912" w14:paraId="5CE0EC2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91B7192" w14:textId="77777777" w:rsidR="00CC7912" w:rsidRDefault="00CC7912">
                  <w:pPr>
                    <w:spacing w:after="0" w:line="240" w:lineRule="auto"/>
                  </w:pPr>
                </w:p>
              </w:tc>
            </w:tr>
            <w:tr w:rsidR="00CC7912" w14:paraId="38E1CC9E" w14:textId="77777777">
              <w:trPr>
                <w:trHeight w:val="282"/>
              </w:trPr>
              <w:tc>
                <w:tcPr>
                  <w:tcW w:w="10714" w:type="dxa"/>
                  <w:tcBorders>
                    <w:top w:val="nil"/>
                    <w:left w:val="nil"/>
                    <w:bottom w:val="nil"/>
                    <w:right w:val="nil"/>
                  </w:tcBorders>
                  <w:tcMar>
                    <w:top w:w="39" w:type="dxa"/>
                    <w:left w:w="39" w:type="dxa"/>
                    <w:bottom w:w="39" w:type="dxa"/>
                    <w:right w:w="39" w:type="dxa"/>
                  </w:tcMar>
                </w:tcPr>
                <w:p w14:paraId="3BD015D1" w14:textId="77777777" w:rsidR="00CC7912" w:rsidRDefault="00CC7912">
                  <w:pPr>
                    <w:spacing w:after="0" w:line="240" w:lineRule="auto"/>
                  </w:pPr>
                </w:p>
              </w:tc>
            </w:tr>
            <w:tr w:rsidR="00CC7912" w14:paraId="28C1C56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937B06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9738D22" w14:textId="77777777" w:rsidR="00CC7912" w:rsidRDefault="00166B5D">
                        <w:pPr>
                          <w:spacing w:after="0" w:line="240" w:lineRule="auto"/>
                        </w:pPr>
                        <w:r>
                          <w:rPr>
                            <w:noProof/>
                          </w:rPr>
                          <w:drawing>
                            <wp:inline distT="0" distB="0" distL="0" distR="0" wp14:anchorId="752BFA35" wp14:editId="332AC3D5">
                              <wp:extent cx="615003" cy="384377"/>
                              <wp:effectExtent l="0" t="0" r="0" b="0"/>
                              <wp:docPr id="300" name="img9.png"/>
                              <wp:cNvGraphicFramePr/>
                              <a:graphic xmlns:a="http://schemas.openxmlformats.org/drawingml/2006/main">
                                <a:graphicData uri="http://schemas.openxmlformats.org/drawingml/2006/picture">
                                  <pic:pic xmlns:pic="http://schemas.openxmlformats.org/drawingml/2006/picture">
                                    <pic:nvPicPr>
                                      <pic:cNvPr id="30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0FA32FB" w14:textId="77777777" w:rsidR="00CC7912" w:rsidRDefault="00CC7912">
                        <w:pPr>
                          <w:pStyle w:val="EmptyCellLayoutStyle"/>
                          <w:spacing w:after="0" w:line="240" w:lineRule="auto"/>
                        </w:pPr>
                      </w:p>
                    </w:tc>
                    <w:tc>
                      <w:tcPr>
                        <w:tcW w:w="4725" w:type="dxa"/>
                      </w:tcPr>
                      <w:p w14:paraId="4982BB06" w14:textId="77777777" w:rsidR="00CC7912" w:rsidRDefault="00CC7912">
                        <w:pPr>
                          <w:pStyle w:val="EmptyCellLayoutStyle"/>
                          <w:spacing w:after="0" w:line="240" w:lineRule="auto"/>
                        </w:pPr>
                      </w:p>
                    </w:tc>
                    <w:tc>
                      <w:tcPr>
                        <w:tcW w:w="4804" w:type="dxa"/>
                      </w:tcPr>
                      <w:p w14:paraId="374DA820" w14:textId="77777777" w:rsidR="00CC7912" w:rsidRDefault="00CC7912">
                        <w:pPr>
                          <w:pStyle w:val="EmptyCellLayoutStyle"/>
                          <w:spacing w:after="0" w:line="240" w:lineRule="auto"/>
                        </w:pPr>
                      </w:p>
                    </w:tc>
                  </w:tr>
                  <w:tr w:rsidR="00CC7912" w14:paraId="75A44561" w14:textId="77777777">
                    <w:trPr>
                      <w:trHeight w:val="601"/>
                    </w:trPr>
                    <w:tc>
                      <w:tcPr>
                        <w:tcW w:w="1095" w:type="dxa"/>
                        <w:vMerge/>
                      </w:tcPr>
                      <w:p w14:paraId="28769ADC" w14:textId="77777777" w:rsidR="00CC7912" w:rsidRDefault="00CC7912">
                        <w:pPr>
                          <w:pStyle w:val="EmptyCellLayoutStyle"/>
                          <w:spacing w:after="0" w:line="240" w:lineRule="auto"/>
                        </w:pPr>
                      </w:p>
                    </w:tc>
                    <w:tc>
                      <w:tcPr>
                        <w:tcW w:w="90" w:type="dxa"/>
                      </w:tcPr>
                      <w:p w14:paraId="691FBC0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2749D3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17DCED6" w14:textId="77777777" w:rsidR="00CC7912" w:rsidRDefault="00166B5D">
                              <w:pPr>
                                <w:spacing w:after="0" w:line="240" w:lineRule="auto"/>
                              </w:pPr>
                              <w:r>
                                <w:rPr>
                                  <w:rFonts w:ascii="Calibri" w:eastAsia="Calibri" w:hAnsi="Calibri"/>
                                  <w:b/>
                                  <w:color w:val="000000"/>
                                  <w:sz w:val="24"/>
                                </w:rPr>
                                <w:t>Activity Commissioning</w:t>
                              </w:r>
                            </w:p>
                          </w:tc>
                        </w:tr>
                      </w:tbl>
                      <w:p w14:paraId="5EC12186" w14:textId="77777777" w:rsidR="00CC7912" w:rsidRDefault="00CC7912">
                        <w:pPr>
                          <w:spacing w:after="0" w:line="240" w:lineRule="auto"/>
                        </w:pPr>
                      </w:p>
                    </w:tc>
                    <w:tc>
                      <w:tcPr>
                        <w:tcW w:w="4804" w:type="dxa"/>
                      </w:tcPr>
                      <w:p w14:paraId="322FFA5B" w14:textId="77777777" w:rsidR="00CC7912" w:rsidRDefault="00CC7912">
                        <w:pPr>
                          <w:pStyle w:val="EmptyCellLayoutStyle"/>
                          <w:spacing w:after="0" w:line="240" w:lineRule="auto"/>
                        </w:pPr>
                      </w:p>
                    </w:tc>
                  </w:tr>
                </w:tbl>
                <w:p w14:paraId="3A068FA7" w14:textId="77777777" w:rsidR="00CC7912" w:rsidRDefault="00CC7912">
                  <w:pPr>
                    <w:spacing w:after="0" w:line="240" w:lineRule="auto"/>
                  </w:pPr>
                </w:p>
              </w:tc>
            </w:tr>
            <w:tr w:rsidR="00CC7912" w14:paraId="4B72D480" w14:textId="77777777">
              <w:trPr>
                <w:trHeight w:val="282"/>
              </w:trPr>
              <w:tc>
                <w:tcPr>
                  <w:tcW w:w="10714" w:type="dxa"/>
                  <w:tcBorders>
                    <w:top w:val="nil"/>
                    <w:left w:val="nil"/>
                    <w:bottom w:val="nil"/>
                    <w:right w:val="nil"/>
                  </w:tcBorders>
                  <w:tcMar>
                    <w:top w:w="39" w:type="dxa"/>
                    <w:left w:w="39" w:type="dxa"/>
                    <w:bottom w:w="39" w:type="dxa"/>
                    <w:right w:w="39" w:type="dxa"/>
                  </w:tcMar>
                </w:tcPr>
                <w:p w14:paraId="2CBF8C37" w14:textId="77777777" w:rsidR="00CC7912" w:rsidRDefault="00CC7912">
                  <w:pPr>
                    <w:spacing w:after="0" w:line="240" w:lineRule="auto"/>
                  </w:pPr>
                </w:p>
              </w:tc>
            </w:tr>
            <w:tr w:rsidR="00CC7912" w14:paraId="65CD2075" w14:textId="77777777">
              <w:trPr>
                <w:trHeight w:val="262"/>
              </w:trPr>
              <w:tc>
                <w:tcPr>
                  <w:tcW w:w="10714" w:type="dxa"/>
                  <w:tcBorders>
                    <w:top w:val="nil"/>
                    <w:left w:val="nil"/>
                    <w:bottom w:val="nil"/>
                    <w:right w:val="nil"/>
                  </w:tcBorders>
                  <w:tcMar>
                    <w:top w:w="39" w:type="dxa"/>
                    <w:left w:w="39" w:type="dxa"/>
                    <w:bottom w:w="39" w:type="dxa"/>
                    <w:right w:w="39" w:type="dxa"/>
                  </w:tcMar>
                </w:tcPr>
                <w:p w14:paraId="0F4F0706"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40EF7D5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6319F3"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9E732E7"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598A786"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C5FB730"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F03A1D9"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964F3F3"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4A63D18C" w14:textId="77777777">
              <w:trPr>
                <w:trHeight w:val="282"/>
              </w:trPr>
              <w:tc>
                <w:tcPr>
                  <w:tcW w:w="10714" w:type="dxa"/>
                  <w:tcBorders>
                    <w:top w:val="nil"/>
                    <w:left w:val="nil"/>
                    <w:bottom w:val="nil"/>
                    <w:right w:val="nil"/>
                  </w:tcBorders>
                  <w:tcMar>
                    <w:top w:w="39" w:type="dxa"/>
                    <w:left w:w="39" w:type="dxa"/>
                    <w:bottom w:w="39" w:type="dxa"/>
                    <w:right w:w="39" w:type="dxa"/>
                  </w:tcMar>
                </w:tcPr>
                <w:p w14:paraId="3EA7E75E" w14:textId="77777777" w:rsidR="00CC7912" w:rsidRDefault="00CC7912">
                  <w:pPr>
                    <w:spacing w:after="0" w:line="240" w:lineRule="auto"/>
                  </w:pPr>
                </w:p>
              </w:tc>
            </w:tr>
            <w:tr w:rsidR="00CC7912" w14:paraId="0403284C" w14:textId="77777777">
              <w:trPr>
                <w:trHeight w:val="262"/>
              </w:trPr>
              <w:tc>
                <w:tcPr>
                  <w:tcW w:w="10714" w:type="dxa"/>
                  <w:tcBorders>
                    <w:top w:val="nil"/>
                    <w:left w:val="nil"/>
                    <w:bottom w:val="nil"/>
                    <w:right w:val="nil"/>
                  </w:tcBorders>
                  <w:tcMar>
                    <w:top w:w="39" w:type="dxa"/>
                    <w:left w:w="39" w:type="dxa"/>
                    <w:bottom w:w="39" w:type="dxa"/>
                    <w:right w:w="39" w:type="dxa"/>
                  </w:tcMar>
                </w:tcPr>
                <w:p w14:paraId="726ABDE0"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5BEEC1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2DB112" w14:textId="77777777" w:rsidR="00CC7912" w:rsidRDefault="00CC7912">
                  <w:pPr>
                    <w:spacing w:after="0" w:line="240" w:lineRule="auto"/>
                  </w:pPr>
                </w:p>
              </w:tc>
            </w:tr>
            <w:tr w:rsidR="00CC7912" w14:paraId="6207B7B1" w14:textId="77777777">
              <w:trPr>
                <w:trHeight w:val="262"/>
              </w:trPr>
              <w:tc>
                <w:tcPr>
                  <w:tcW w:w="10714" w:type="dxa"/>
                  <w:tcBorders>
                    <w:top w:val="nil"/>
                    <w:left w:val="nil"/>
                    <w:bottom w:val="nil"/>
                    <w:right w:val="nil"/>
                  </w:tcBorders>
                  <w:tcMar>
                    <w:top w:w="39" w:type="dxa"/>
                    <w:left w:w="39" w:type="dxa"/>
                    <w:bottom w:w="39" w:type="dxa"/>
                    <w:right w:w="39" w:type="dxa"/>
                  </w:tcMar>
                </w:tcPr>
                <w:p w14:paraId="7186F8E7"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073F1D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1EF237" w14:textId="77777777" w:rsidR="00CC7912" w:rsidRDefault="00CC7912">
                  <w:pPr>
                    <w:spacing w:after="0" w:line="240" w:lineRule="auto"/>
                  </w:pPr>
                </w:p>
              </w:tc>
            </w:tr>
            <w:tr w:rsidR="00CC7912" w14:paraId="097821C2" w14:textId="77777777">
              <w:trPr>
                <w:trHeight w:val="262"/>
              </w:trPr>
              <w:tc>
                <w:tcPr>
                  <w:tcW w:w="10714" w:type="dxa"/>
                  <w:tcBorders>
                    <w:top w:val="nil"/>
                    <w:left w:val="nil"/>
                    <w:bottom w:val="nil"/>
                    <w:right w:val="nil"/>
                  </w:tcBorders>
                  <w:tcMar>
                    <w:top w:w="39" w:type="dxa"/>
                    <w:left w:w="39" w:type="dxa"/>
                    <w:bottom w:w="39" w:type="dxa"/>
                    <w:right w:w="39" w:type="dxa"/>
                  </w:tcMar>
                </w:tcPr>
                <w:p w14:paraId="1B6B9677"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6D5BC4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B3D0BD" w14:textId="77777777" w:rsidR="00CC7912" w:rsidRDefault="00CC7912">
                  <w:pPr>
                    <w:spacing w:after="0" w:line="240" w:lineRule="auto"/>
                  </w:pPr>
                </w:p>
              </w:tc>
            </w:tr>
            <w:tr w:rsidR="00CC7912" w14:paraId="27F44FC0" w14:textId="77777777">
              <w:trPr>
                <w:trHeight w:val="262"/>
              </w:trPr>
              <w:tc>
                <w:tcPr>
                  <w:tcW w:w="10714" w:type="dxa"/>
                  <w:tcBorders>
                    <w:top w:val="nil"/>
                    <w:left w:val="nil"/>
                    <w:bottom w:val="nil"/>
                    <w:right w:val="nil"/>
                  </w:tcBorders>
                  <w:tcMar>
                    <w:top w:w="39" w:type="dxa"/>
                    <w:left w:w="39" w:type="dxa"/>
                    <w:bottom w:w="39" w:type="dxa"/>
                    <w:right w:w="39" w:type="dxa"/>
                  </w:tcMar>
                </w:tcPr>
                <w:p w14:paraId="748EDE55"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5494017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A44FBD" w14:textId="77777777" w:rsidR="00CC7912" w:rsidRDefault="00CC7912">
                  <w:pPr>
                    <w:spacing w:after="0" w:line="240" w:lineRule="auto"/>
                  </w:pPr>
                </w:p>
              </w:tc>
            </w:tr>
            <w:tr w:rsidR="00CC7912" w14:paraId="4D09E8D8" w14:textId="77777777">
              <w:trPr>
                <w:trHeight w:val="262"/>
              </w:trPr>
              <w:tc>
                <w:tcPr>
                  <w:tcW w:w="10714" w:type="dxa"/>
                  <w:tcBorders>
                    <w:top w:val="nil"/>
                    <w:left w:val="nil"/>
                    <w:bottom w:val="nil"/>
                    <w:right w:val="nil"/>
                  </w:tcBorders>
                  <w:tcMar>
                    <w:top w:w="39" w:type="dxa"/>
                    <w:left w:w="39" w:type="dxa"/>
                    <w:bottom w:w="39" w:type="dxa"/>
                    <w:right w:w="39" w:type="dxa"/>
                  </w:tcMar>
                </w:tcPr>
                <w:p w14:paraId="4D082896" w14:textId="77777777" w:rsidR="00CC7912" w:rsidRDefault="00166B5D">
                  <w:pPr>
                    <w:spacing w:after="0" w:line="240" w:lineRule="auto"/>
                  </w:pPr>
                  <w:r>
                    <w:rPr>
                      <w:rFonts w:ascii="Calibri" w:eastAsia="Calibri" w:hAnsi="Calibri"/>
                      <w:b/>
                      <w:color w:val="000000"/>
                    </w:rPr>
                    <w:t xml:space="preserve">Decommissioning </w:t>
                  </w:r>
                </w:p>
              </w:tc>
            </w:tr>
            <w:tr w:rsidR="00CC7912" w14:paraId="169760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3684F5" w14:textId="77777777" w:rsidR="00CC7912" w:rsidRDefault="00CC7912">
                  <w:pPr>
                    <w:spacing w:after="0" w:line="240" w:lineRule="auto"/>
                  </w:pPr>
                </w:p>
              </w:tc>
            </w:tr>
            <w:tr w:rsidR="00CC7912" w14:paraId="7D13E1B6" w14:textId="77777777">
              <w:trPr>
                <w:trHeight w:val="262"/>
              </w:trPr>
              <w:tc>
                <w:tcPr>
                  <w:tcW w:w="10714" w:type="dxa"/>
                  <w:tcBorders>
                    <w:top w:val="nil"/>
                    <w:left w:val="nil"/>
                    <w:bottom w:val="nil"/>
                    <w:right w:val="nil"/>
                  </w:tcBorders>
                  <w:tcMar>
                    <w:top w:w="39" w:type="dxa"/>
                    <w:left w:w="39" w:type="dxa"/>
                    <w:bottom w:w="39" w:type="dxa"/>
                    <w:right w:w="39" w:type="dxa"/>
                  </w:tcMar>
                </w:tcPr>
                <w:p w14:paraId="4858431F"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3380F66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C70111" w14:textId="77777777" w:rsidR="00CC7912" w:rsidRDefault="00CC7912">
                  <w:pPr>
                    <w:spacing w:after="0" w:line="240" w:lineRule="auto"/>
                  </w:pPr>
                </w:p>
              </w:tc>
            </w:tr>
            <w:tr w:rsidR="00CC7912" w14:paraId="6A963FE1" w14:textId="77777777">
              <w:trPr>
                <w:trHeight w:val="262"/>
              </w:trPr>
              <w:tc>
                <w:tcPr>
                  <w:tcW w:w="10714" w:type="dxa"/>
                  <w:tcBorders>
                    <w:top w:val="nil"/>
                    <w:left w:val="nil"/>
                    <w:bottom w:val="nil"/>
                    <w:right w:val="nil"/>
                  </w:tcBorders>
                  <w:tcMar>
                    <w:top w:w="39" w:type="dxa"/>
                    <w:left w:w="39" w:type="dxa"/>
                    <w:bottom w:w="39" w:type="dxa"/>
                    <w:right w:w="39" w:type="dxa"/>
                  </w:tcMar>
                </w:tcPr>
                <w:p w14:paraId="757A297B"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3B790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1D7FAB" w14:textId="77777777" w:rsidR="00CC7912" w:rsidRDefault="00CC7912">
                  <w:pPr>
                    <w:spacing w:after="0" w:line="240" w:lineRule="auto"/>
                  </w:pPr>
                </w:p>
              </w:tc>
            </w:tr>
            <w:tr w:rsidR="00CC7912" w14:paraId="6CEE807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2790E5" w14:textId="77777777" w:rsidR="00CC7912" w:rsidRDefault="00CC7912">
                  <w:pPr>
                    <w:spacing w:after="0" w:line="240" w:lineRule="auto"/>
                  </w:pPr>
                </w:p>
              </w:tc>
            </w:tr>
            <w:tr w:rsidR="00CC7912" w14:paraId="52F4403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C48A24" w14:textId="77777777" w:rsidR="00CC7912" w:rsidRDefault="00CC7912">
                  <w:pPr>
                    <w:spacing w:after="0" w:line="240" w:lineRule="auto"/>
                  </w:pPr>
                </w:p>
              </w:tc>
            </w:tr>
            <w:tr w:rsidR="00CC7912" w14:paraId="79AACC0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F51A16D" w14:textId="77777777" w:rsidR="00CC7912" w:rsidRDefault="00CC7912">
                  <w:pPr>
                    <w:spacing w:after="0" w:line="240" w:lineRule="auto"/>
                  </w:pPr>
                </w:p>
              </w:tc>
            </w:tr>
            <w:tr w:rsidR="00CC7912" w14:paraId="7DCA0E9D" w14:textId="77777777">
              <w:trPr>
                <w:trHeight w:val="282"/>
              </w:trPr>
              <w:tc>
                <w:tcPr>
                  <w:tcW w:w="10714" w:type="dxa"/>
                  <w:tcBorders>
                    <w:top w:val="nil"/>
                    <w:left w:val="nil"/>
                    <w:bottom w:val="nil"/>
                    <w:right w:val="nil"/>
                  </w:tcBorders>
                  <w:tcMar>
                    <w:top w:w="39" w:type="dxa"/>
                    <w:left w:w="39" w:type="dxa"/>
                    <w:bottom w:w="39" w:type="dxa"/>
                    <w:right w:w="39" w:type="dxa"/>
                  </w:tcMar>
                </w:tcPr>
                <w:p w14:paraId="28631FDC" w14:textId="77777777" w:rsidR="00CC7912" w:rsidRDefault="00CC7912">
                  <w:pPr>
                    <w:spacing w:after="0" w:line="240" w:lineRule="auto"/>
                  </w:pPr>
                </w:p>
              </w:tc>
            </w:tr>
            <w:tr w:rsidR="00CC7912" w14:paraId="4555FC7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778F33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B9F991E" w14:textId="77777777" w:rsidR="00CC7912" w:rsidRDefault="00166B5D">
                        <w:pPr>
                          <w:spacing w:after="0" w:line="240" w:lineRule="auto"/>
                        </w:pPr>
                        <w:r>
                          <w:rPr>
                            <w:noProof/>
                          </w:rPr>
                          <w:drawing>
                            <wp:inline distT="0" distB="0" distL="0" distR="0" wp14:anchorId="0AA79088" wp14:editId="59607630">
                              <wp:extent cx="615003" cy="384377"/>
                              <wp:effectExtent l="0" t="0" r="0" b="0"/>
                              <wp:docPr id="302" name="img10.png"/>
                              <wp:cNvGraphicFramePr/>
                              <a:graphic xmlns:a="http://schemas.openxmlformats.org/drawingml/2006/main">
                                <a:graphicData uri="http://schemas.openxmlformats.org/drawingml/2006/picture">
                                  <pic:pic xmlns:pic="http://schemas.openxmlformats.org/drawingml/2006/picture">
                                    <pic:nvPicPr>
                                      <pic:cNvPr id="30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44C1E5F2" w14:textId="77777777" w:rsidR="00CC7912" w:rsidRDefault="00CC7912">
                        <w:pPr>
                          <w:pStyle w:val="EmptyCellLayoutStyle"/>
                          <w:spacing w:after="0" w:line="240" w:lineRule="auto"/>
                        </w:pPr>
                      </w:p>
                    </w:tc>
                    <w:tc>
                      <w:tcPr>
                        <w:tcW w:w="4725" w:type="dxa"/>
                      </w:tcPr>
                      <w:p w14:paraId="5D9F4AC8" w14:textId="77777777" w:rsidR="00CC7912" w:rsidRDefault="00CC7912">
                        <w:pPr>
                          <w:pStyle w:val="EmptyCellLayoutStyle"/>
                          <w:spacing w:after="0" w:line="240" w:lineRule="auto"/>
                        </w:pPr>
                      </w:p>
                    </w:tc>
                    <w:tc>
                      <w:tcPr>
                        <w:tcW w:w="4804" w:type="dxa"/>
                      </w:tcPr>
                      <w:p w14:paraId="4304BAA4" w14:textId="77777777" w:rsidR="00CC7912" w:rsidRDefault="00CC7912">
                        <w:pPr>
                          <w:pStyle w:val="EmptyCellLayoutStyle"/>
                          <w:spacing w:after="0" w:line="240" w:lineRule="auto"/>
                        </w:pPr>
                      </w:p>
                    </w:tc>
                  </w:tr>
                  <w:tr w:rsidR="00CC7912" w14:paraId="7B36EBA9" w14:textId="77777777">
                    <w:trPr>
                      <w:trHeight w:val="601"/>
                    </w:trPr>
                    <w:tc>
                      <w:tcPr>
                        <w:tcW w:w="1095" w:type="dxa"/>
                        <w:vMerge/>
                      </w:tcPr>
                      <w:p w14:paraId="6616F29F" w14:textId="77777777" w:rsidR="00CC7912" w:rsidRDefault="00CC7912">
                        <w:pPr>
                          <w:pStyle w:val="EmptyCellLayoutStyle"/>
                          <w:spacing w:after="0" w:line="240" w:lineRule="auto"/>
                        </w:pPr>
                      </w:p>
                    </w:tc>
                    <w:tc>
                      <w:tcPr>
                        <w:tcW w:w="90" w:type="dxa"/>
                      </w:tcPr>
                      <w:p w14:paraId="1966AAB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B57C0E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2AFBFA4" w14:textId="77777777" w:rsidR="00CC7912" w:rsidRDefault="00166B5D">
                              <w:pPr>
                                <w:spacing w:after="0" w:line="240" w:lineRule="auto"/>
                              </w:pPr>
                              <w:r>
                                <w:rPr>
                                  <w:rFonts w:ascii="Calibri" w:eastAsia="Calibri" w:hAnsi="Calibri"/>
                                  <w:b/>
                                  <w:color w:val="000000"/>
                                  <w:sz w:val="24"/>
                                </w:rPr>
                                <w:t>Activity Planned Expenditure</w:t>
                              </w:r>
                            </w:p>
                          </w:tc>
                        </w:tr>
                      </w:tbl>
                      <w:p w14:paraId="70906550" w14:textId="77777777" w:rsidR="00CC7912" w:rsidRDefault="00CC7912">
                        <w:pPr>
                          <w:spacing w:after="0" w:line="240" w:lineRule="auto"/>
                        </w:pPr>
                      </w:p>
                    </w:tc>
                    <w:tc>
                      <w:tcPr>
                        <w:tcW w:w="4804" w:type="dxa"/>
                      </w:tcPr>
                      <w:p w14:paraId="6E8B9097" w14:textId="77777777" w:rsidR="00CC7912" w:rsidRDefault="00CC7912">
                        <w:pPr>
                          <w:pStyle w:val="EmptyCellLayoutStyle"/>
                          <w:spacing w:after="0" w:line="240" w:lineRule="auto"/>
                        </w:pPr>
                      </w:p>
                    </w:tc>
                  </w:tr>
                </w:tbl>
                <w:p w14:paraId="04FBA783" w14:textId="77777777" w:rsidR="00CC7912" w:rsidRDefault="00CC7912">
                  <w:pPr>
                    <w:spacing w:after="0" w:line="240" w:lineRule="auto"/>
                  </w:pPr>
                </w:p>
              </w:tc>
            </w:tr>
            <w:tr w:rsidR="00CC7912" w14:paraId="78E24C77" w14:textId="77777777">
              <w:trPr>
                <w:trHeight w:val="282"/>
              </w:trPr>
              <w:tc>
                <w:tcPr>
                  <w:tcW w:w="10714" w:type="dxa"/>
                  <w:tcBorders>
                    <w:top w:val="nil"/>
                    <w:left w:val="nil"/>
                    <w:bottom w:val="nil"/>
                    <w:right w:val="nil"/>
                  </w:tcBorders>
                  <w:tcMar>
                    <w:top w:w="39" w:type="dxa"/>
                    <w:left w:w="39" w:type="dxa"/>
                    <w:bottom w:w="39" w:type="dxa"/>
                    <w:right w:w="39" w:type="dxa"/>
                  </w:tcMar>
                </w:tcPr>
                <w:p w14:paraId="0EC3640F" w14:textId="77777777" w:rsidR="00CC7912" w:rsidRDefault="00CC7912">
                  <w:pPr>
                    <w:spacing w:after="0" w:line="240" w:lineRule="auto"/>
                  </w:pPr>
                </w:p>
              </w:tc>
            </w:tr>
            <w:tr w:rsidR="00CC7912" w14:paraId="3A08D1DE" w14:textId="77777777">
              <w:trPr>
                <w:trHeight w:val="262"/>
              </w:trPr>
              <w:tc>
                <w:tcPr>
                  <w:tcW w:w="10714" w:type="dxa"/>
                  <w:tcBorders>
                    <w:top w:val="nil"/>
                    <w:left w:val="nil"/>
                    <w:bottom w:val="nil"/>
                    <w:right w:val="nil"/>
                  </w:tcBorders>
                  <w:tcMar>
                    <w:top w:w="39" w:type="dxa"/>
                    <w:left w:w="39" w:type="dxa"/>
                    <w:bottom w:w="39" w:type="dxa"/>
                    <w:right w:w="39" w:type="dxa"/>
                  </w:tcMar>
                </w:tcPr>
                <w:p w14:paraId="1C9C7A34" w14:textId="77777777" w:rsidR="00CC7912" w:rsidRDefault="00166B5D">
                  <w:pPr>
                    <w:spacing w:after="0" w:line="240" w:lineRule="auto"/>
                  </w:pPr>
                  <w:r>
                    <w:rPr>
                      <w:rFonts w:ascii="Calibri" w:eastAsia="Calibri" w:hAnsi="Calibri"/>
                      <w:b/>
                      <w:color w:val="000000"/>
                      <w:sz w:val="22"/>
                    </w:rPr>
                    <w:t>Planned Expenditure</w:t>
                  </w:r>
                </w:p>
              </w:tc>
            </w:tr>
            <w:tr w:rsidR="00CC7912" w14:paraId="143B9A1F"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3A8FABC9"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75D0A0F2"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F67F53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237D27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930191"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AFF0B1"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B1880D"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BD14B8" w14:textId="77777777" w:rsidR="00CC7912" w:rsidRDefault="00166B5D">
                              <w:pPr>
                                <w:spacing w:after="0" w:line="240" w:lineRule="auto"/>
                              </w:pPr>
                              <w:r>
                                <w:rPr>
                                  <w:rFonts w:ascii="Calibri" w:eastAsia="Calibri" w:hAnsi="Calibri"/>
                                  <w:b/>
                                  <w:color w:val="000000"/>
                                </w:rPr>
                                <w:t>FY 24 25</w:t>
                              </w:r>
                            </w:p>
                          </w:tc>
                        </w:tr>
                        <w:tr w:rsidR="00CC7912" w14:paraId="3638D2E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BB5667"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EE9C3D" w14:textId="260D37E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EC9C70" w14:textId="2B63930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3A4B15" w14:textId="3BB50A9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35F28AA" w14:textId="30B21AA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A7D8E7" w14:textId="627EACA5" w:rsidR="00CC7912" w:rsidRDefault="00CC7912">
                              <w:pPr>
                                <w:spacing w:after="0" w:line="240" w:lineRule="auto"/>
                                <w:jc w:val="right"/>
                              </w:pPr>
                            </w:p>
                          </w:tc>
                        </w:tr>
                        <w:tr w:rsidR="00CC7912" w14:paraId="6F05A6EC"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0008F0"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63C64A" w14:textId="4C7D99E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BADC54" w14:textId="3B4B22A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A33504" w14:textId="63B1E9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35C4A1" w14:textId="39A7569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C516BA" w14:textId="6426A57B" w:rsidR="00CC7912" w:rsidRDefault="00CC7912">
                              <w:pPr>
                                <w:spacing w:after="0" w:line="240" w:lineRule="auto"/>
                                <w:jc w:val="right"/>
                              </w:pPr>
                            </w:p>
                          </w:tc>
                        </w:tr>
                      </w:tbl>
                      <w:p w14:paraId="46E1A545" w14:textId="77777777" w:rsidR="00CC7912" w:rsidRDefault="00CC7912">
                        <w:pPr>
                          <w:spacing w:after="0" w:line="240" w:lineRule="auto"/>
                        </w:pPr>
                      </w:p>
                    </w:tc>
                    <w:tc>
                      <w:tcPr>
                        <w:tcW w:w="2316" w:type="dxa"/>
                      </w:tcPr>
                      <w:p w14:paraId="598E1385" w14:textId="77777777" w:rsidR="00CC7912" w:rsidRDefault="00CC7912">
                        <w:pPr>
                          <w:pStyle w:val="EmptyCellLayoutStyle"/>
                          <w:spacing w:after="0" w:line="240" w:lineRule="auto"/>
                        </w:pPr>
                      </w:p>
                    </w:tc>
                  </w:tr>
                  <w:tr w:rsidR="00CC7912" w14:paraId="6560CE41" w14:textId="77777777">
                    <w:trPr>
                      <w:trHeight w:val="340"/>
                    </w:trPr>
                    <w:tc>
                      <w:tcPr>
                        <w:tcW w:w="8398" w:type="dxa"/>
                      </w:tcPr>
                      <w:p w14:paraId="34BE0906" w14:textId="77777777" w:rsidR="00CC7912" w:rsidRDefault="00CC7912">
                        <w:pPr>
                          <w:pStyle w:val="EmptyCellLayoutStyle"/>
                          <w:spacing w:after="0" w:line="240" w:lineRule="auto"/>
                        </w:pPr>
                      </w:p>
                    </w:tc>
                    <w:tc>
                      <w:tcPr>
                        <w:tcW w:w="2316" w:type="dxa"/>
                      </w:tcPr>
                      <w:p w14:paraId="796CFE32" w14:textId="77777777" w:rsidR="00CC7912" w:rsidRDefault="00CC7912">
                        <w:pPr>
                          <w:pStyle w:val="EmptyCellLayoutStyle"/>
                          <w:spacing w:after="0" w:line="240" w:lineRule="auto"/>
                        </w:pPr>
                      </w:p>
                    </w:tc>
                  </w:tr>
                </w:tbl>
                <w:p w14:paraId="4DD58AD3" w14:textId="77777777" w:rsidR="00CC7912" w:rsidRDefault="00CC7912">
                  <w:pPr>
                    <w:spacing w:after="0" w:line="240" w:lineRule="auto"/>
                  </w:pPr>
                </w:p>
              </w:tc>
            </w:tr>
            <w:tr w:rsidR="00CC7912" w14:paraId="4C51CE5A" w14:textId="77777777">
              <w:trPr>
                <w:trHeight w:val="282"/>
              </w:trPr>
              <w:tc>
                <w:tcPr>
                  <w:tcW w:w="10714" w:type="dxa"/>
                  <w:tcBorders>
                    <w:top w:val="nil"/>
                    <w:left w:val="nil"/>
                    <w:bottom w:val="nil"/>
                    <w:right w:val="nil"/>
                  </w:tcBorders>
                  <w:tcMar>
                    <w:top w:w="39" w:type="dxa"/>
                    <w:left w:w="39" w:type="dxa"/>
                    <w:bottom w:w="39" w:type="dxa"/>
                    <w:right w:w="39" w:type="dxa"/>
                  </w:tcMar>
                </w:tcPr>
                <w:p w14:paraId="4D944617" w14:textId="77777777" w:rsidR="00CC7912" w:rsidRDefault="00166B5D">
                  <w:pPr>
                    <w:spacing w:after="0" w:line="240" w:lineRule="auto"/>
                  </w:pPr>
                  <w:r>
                    <w:rPr>
                      <w:rFonts w:ascii="Calibri" w:eastAsia="Calibri" w:hAnsi="Calibri"/>
                      <w:b/>
                      <w:color w:val="000000"/>
                      <w:sz w:val="22"/>
                    </w:rPr>
                    <w:t>Totals</w:t>
                  </w:r>
                </w:p>
              </w:tc>
            </w:tr>
            <w:tr w:rsidR="00CC7912" w14:paraId="5CD772E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1E0EA19D"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5CEFABC7"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661F0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DC1ECB8"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3A33545"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3F7D85"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BF2F0F"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7D20D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9611858" w14:textId="77777777" w:rsidR="00CC7912" w:rsidRDefault="00166B5D">
                              <w:pPr>
                                <w:spacing w:after="0" w:line="240" w:lineRule="auto"/>
                              </w:pPr>
                              <w:r>
                                <w:rPr>
                                  <w:rFonts w:ascii="Calibri" w:eastAsia="Calibri" w:hAnsi="Calibri"/>
                                  <w:b/>
                                  <w:color w:val="000000"/>
                                </w:rPr>
                                <w:t>Total</w:t>
                              </w:r>
                            </w:p>
                          </w:tc>
                        </w:tr>
                        <w:tr w:rsidR="00CC7912" w14:paraId="6C07A9F3"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9DD9E4"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BCEF8C" w14:textId="6B50E39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3EA11B" w14:textId="6F214B4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B75B14" w14:textId="2C2A559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2DF90B" w14:textId="61F5C24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B7C840" w14:textId="657C05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78A345D" w14:textId="09859A45" w:rsidR="00CC7912" w:rsidRDefault="00CC7912">
                              <w:pPr>
                                <w:spacing w:after="0" w:line="240" w:lineRule="auto"/>
                                <w:jc w:val="right"/>
                              </w:pPr>
                            </w:p>
                          </w:tc>
                        </w:tr>
                        <w:tr w:rsidR="00CC7912" w14:paraId="2FB0FD05"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0FCB21"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1F0BAEE" w14:textId="4663C59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025BC" w14:textId="5A0329B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F47F02" w14:textId="28EE536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B91DCF" w14:textId="65A2930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B95CE0" w14:textId="6D54B4A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2CCC92" w14:textId="1936FB55" w:rsidR="00CC7912" w:rsidRDefault="00CC7912">
                              <w:pPr>
                                <w:spacing w:after="0" w:line="240" w:lineRule="auto"/>
                                <w:jc w:val="right"/>
                              </w:pPr>
                            </w:p>
                          </w:tc>
                        </w:tr>
                        <w:tr w:rsidR="00CC7912" w14:paraId="057DBE0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3E76596"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30EAE2" w14:textId="6559EF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AFAD34" w14:textId="3B73D25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947A35" w14:textId="7F9613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2126B0" w14:textId="05BEB0E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D5E2D7" w14:textId="011E62B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6C0EBA" w14:textId="7C9F2A15" w:rsidR="00CC7912" w:rsidRDefault="00CC7912">
                              <w:pPr>
                                <w:spacing w:after="0" w:line="240" w:lineRule="auto"/>
                                <w:jc w:val="right"/>
                              </w:pPr>
                            </w:p>
                          </w:tc>
                        </w:tr>
                      </w:tbl>
                      <w:p w14:paraId="43EFDED2" w14:textId="77777777" w:rsidR="00CC7912" w:rsidRDefault="00CC7912">
                        <w:pPr>
                          <w:spacing w:after="0" w:line="240" w:lineRule="auto"/>
                        </w:pPr>
                      </w:p>
                    </w:tc>
                    <w:tc>
                      <w:tcPr>
                        <w:tcW w:w="898" w:type="dxa"/>
                      </w:tcPr>
                      <w:p w14:paraId="6443F4AE" w14:textId="77777777" w:rsidR="00CC7912" w:rsidRDefault="00CC7912">
                        <w:pPr>
                          <w:pStyle w:val="EmptyCellLayoutStyle"/>
                          <w:spacing w:after="0" w:line="240" w:lineRule="auto"/>
                        </w:pPr>
                      </w:p>
                    </w:tc>
                  </w:tr>
                </w:tbl>
                <w:p w14:paraId="325AB4D1" w14:textId="77777777" w:rsidR="00CC7912" w:rsidRDefault="00CC7912">
                  <w:pPr>
                    <w:spacing w:after="0" w:line="240" w:lineRule="auto"/>
                  </w:pPr>
                </w:p>
              </w:tc>
            </w:tr>
            <w:tr w:rsidR="00CC7912" w14:paraId="1F8EE1DD" w14:textId="77777777">
              <w:trPr>
                <w:trHeight w:val="282"/>
              </w:trPr>
              <w:tc>
                <w:tcPr>
                  <w:tcW w:w="10714" w:type="dxa"/>
                  <w:tcBorders>
                    <w:top w:val="nil"/>
                    <w:left w:val="nil"/>
                    <w:bottom w:val="nil"/>
                    <w:right w:val="nil"/>
                  </w:tcBorders>
                  <w:tcMar>
                    <w:top w:w="39" w:type="dxa"/>
                    <w:left w:w="39" w:type="dxa"/>
                    <w:bottom w:w="39" w:type="dxa"/>
                    <w:right w:w="39" w:type="dxa"/>
                  </w:tcMar>
                </w:tcPr>
                <w:p w14:paraId="506075AA" w14:textId="77777777" w:rsidR="00CC7912" w:rsidRDefault="00CC7912">
                  <w:pPr>
                    <w:spacing w:after="0" w:line="240" w:lineRule="auto"/>
                  </w:pPr>
                </w:p>
              </w:tc>
            </w:tr>
            <w:tr w:rsidR="00CC7912" w14:paraId="69C4A4A6" w14:textId="77777777">
              <w:trPr>
                <w:trHeight w:val="282"/>
              </w:trPr>
              <w:tc>
                <w:tcPr>
                  <w:tcW w:w="10714" w:type="dxa"/>
                  <w:tcBorders>
                    <w:top w:val="nil"/>
                    <w:left w:val="nil"/>
                    <w:bottom w:val="nil"/>
                    <w:right w:val="nil"/>
                  </w:tcBorders>
                  <w:tcMar>
                    <w:top w:w="39" w:type="dxa"/>
                    <w:left w:w="39" w:type="dxa"/>
                    <w:bottom w:w="39" w:type="dxa"/>
                    <w:right w:w="39" w:type="dxa"/>
                  </w:tcMar>
                </w:tcPr>
                <w:p w14:paraId="477B8C5D"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284E56E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ED5E7B" w14:textId="77777777" w:rsidR="00CC7912" w:rsidRDefault="00CC7912">
                  <w:pPr>
                    <w:spacing w:after="0" w:line="240" w:lineRule="auto"/>
                  </w:pPr>
                </w:p>
              </w:tc>
            </w:tr>
            <w:tr w:rsidR="00CC7912" w14:paraId="4657F687" w14:textId="77777777">
              <w:trPr>
                <w:trHeight w:val="282"/>
              </w:trPr>
              <w:tc>
                <w:tcPr>
                  <w:tcW w:w="10714" w:type="dxa"/>
                  <w:tcBorders>
                    <w:top w:val="nil"/>
                    <w:left w:val="nil"/>
                    <w:bottom w:val="nil"/>
                    <w:right w:val="nil"/>
                  </w:tcBorders>
                  <w:tcMar>
                    <w:top w:w="39" w:type="dxa"/>
                    <w:left w:w="39" w:type="dxa"/>
                    <w:bottom w:w="39" w:type="dxa"/>
                    <w:right w:w="39" w:type="dxa"/>
                  </w:tcMar>
                </w:tcPr>
                <w:p w14:paraId="60696516"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12AB72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996459" w14:textId="77777777" w:rsidR="00CC7912" w:rsidRDefault="00CC7912">
                  <w:pPr>
                    <w:spacing w:after="0" w:line="240" w:lineRule="auto"/>
                  </w:pPr>
                </w:p>
              </w:tc>
            </w:tr>
            <w:tr w:rsidR="00CC7912" w14:paraId="165E42A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625B88" w14:textId="77777777" w:rsidR="00CC7912" w:rsidRDefault="00CC7912">
                  <w:pPr>
                    <w:spacing w:after="0" w:line="240" w:lineRule="auto"/>
                  </w:pPr>
                </w:p>
              </w:tc>
            </w:tr>
            <w:tr w:rsidR="00CC7912" w14:paraId="20E69462" w14:textId="77777777">
              <w:trPr>
                <w:trHeight w:val="282"/>
              </w:trPr>
              <w:tc>
                <w:tcPr>
                  <w:tcW w:w="10714" w:type="dxa"/>
                  <w:tcBorders>
                    <w:top w:val="nil"/>
                    <w:left w:val="nil"/>
                    <w:bottom w:val="nil"/>
                    <w:right w:val="nil"/>
                  </w:tcBorders>
                  <w:tcMar>
                    <w:top w:w="39" w:type="dxa"/>
                    <w:left w:w="39" w:type="dxa"/>
                    <w:bottom w:w="39" w:type="dxa"/>
                    <w:right w:w="39" w:type="dxa"/>
                  </w:tcMar>
                </w:tcPr>
                <w:p w14:paraId="3930D19F" w14:textId="77777777" w:rsidR="00CC7912" w:rsidRDefault="00CC7912">
                  <w:pPr>
                    <w:spacing w:after="0" w:line="240" w:lineRule="auto"/>
                  </w:pPr>
                </w:p>
              </w:tc>
            </w:tr>
            <w:tr w:rsidR="00CC7912" w14:paraId="0236B9E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1E67C5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8D7425A" w14:textId="77777777" w:rsidR="00CC7912" w:rsidRDefault="00166B5D">
                        <w:pPr>
                          <w:spacing w:after="0" w:line="240" w:lineRule="auto"/>
                        </w:pPr>
                        <w:r>
                          <w:rPr>
                            <w:noProof/>
                          </w:rPr>
                          <w:drawing>
                            <wp:inline distT="0" distB="0" distL="0" distR="0" wp14:anchorId="64A305E6" wp14:editId="5D262910">
                              <wp:extent cx="615003" cy="384377"/>
                              <wp:effectExtent l="0" t="0" r="0" b="0"/>
                              <wp:docPr id="304" name="img11.png"/>
                              <wp:cNvGraphicFramePr/>
                              <a:graphic xmlns:a="http://schemas.openxmlformats.org/drawingml/2006/main">
                                <a:graphicData uri="http://schemas.openxmlformats.org/drawingml/2006/picture">
                                  <pic:pic xmlns:pic="http://schemas.openxmlformats.org/drawingml/2006/picture">
                                    <pic:nvPicPr>
                                      <pic:cNvPr id="30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05194CDE" w14:textId="77777777" w:rsidR="00CC7912" w:rsidRDefault="00CC7912">
                        <w:pPr>
                          <w:pStyle w:val="EmptyCellLayoutStyle"/>
                          <w:spacing w:after="0" w:line="240" w:lineRule="auto"/>
                        </w:pPr>
                      </w:p>
                    </w:tc>
                    <w:tc>
                      <w:tcPr>
                        <w:tcW w:w="4725" w:type="dxa"/>
                      </w:tcPr>
                      <w:p w14:paraId="36A68FC7" w14:textId="77777777" w:rsidR="00CC7912" w:rsidRDefault="00CC7912">
                        <w:pPr>
                          <w:pStyle w:val="EmptyCellLayoutStyle"/>
                          <w:spacing w:after="0" w:line="240" w:lineRule="auto"/>
                        </w:pPr>
                      </w:p>
                    </w:tc>
                    <w:tc>
                      <w:tcPr>
                        <w:tcW w:w="4804" w:type="dxa"/>
                      </w:tcPr>
                      <w:p w14:paraId="2EE6A8CD" w14:textId="77777777" w:rsidR="00CC7912" w:rsidRDefault="00CC7912">
                        <w:pPr>
                          <w:pStyle w:val="EmptyCellLayoutStyle"/>
                          <w:spacing w:after="0" w:line="240" w:lineRule="auto"/>
                        </w:pPr>
                      </w:p>
                    </w:tc>
                  </w:tr>
                  <w:tr w:rsidR="00CC7912" w14:paraId="3B01148B" w14:textId="77777777">
                    <w:trPr>
                      <w:trHeight w:val="601"/>
                    </w:trPr>
                    <w:tc>
                      <w:tcPr>
                        <w:tcW w:w="1095" w:type="dxa"/>
                        <w:vMerge/>
                      </w:tcPr>
                      <w:p w14:paraId="623CF477" w14:textId="77777777" w:rsidR="00CC7912" w:rsidRDefault="00CC7912">
                        <w:pPr>
                          <w:pStyle w:val="EmptyCellLayoutStyle"/>
                          <w:spacing w:after="0" w:line="240" w:lineRule="auto"/>
                        </w:pPr>
                      </w:p>
                    </w:tc>
                    <w:tc>
                      <w:tcPr>
                        <w:tcW w:w="90" w:type="dxa"/>
                      </w:tcPr>
                      <w:p w14:paraId="577B516C"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C5DF66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0EF6E0F"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6BC3067D" w14:textId="77777777" w:rsidR="00CC7912" w:rsidRDefault="00CC7912">
                        <w:pPr>
                          <w:spacing w:after="0" w:line="240" w:lineRule="auto"/>
                        </w:pPr>
                      </w:p>
                    </w:tc>
                    <w:tc>
                      <w:tcPr>
                        <w:tcW w:w="4804" w:type="dxa"/>
                      </w:tcPr>
                      <w:p w14:paraId="33DCDC6D" w14:textId="77777777" w:rsidR="00CC7912" w:rsidRDefault="00CC7912">
                        <w:pPr>
                          <w:pStyle w:val="EmptyCellLayoutStyle"/>
                          <w:spacing w:after="0" w:line="240" w:lineRule="auto"/>
                        </w:pPr>
                      </w:p>
                    </w:tc>
                  </w:tr>
                </w:tbl>
                <w:p w14:paraId="337DF542" w14:textId="77777777" w:rsidR="00CC7912" w:rsidRDefault="00CC7912">
                  <w:pPr>
                    <w:spacing w:after="0" w:line="240" w:lineRule="auto"/>
                  </w:pPr>
                </w:p>
              </w:tc>
            </w:tr>
            <w:tr w:rsidR="00CC7912" w14:paraId="02785F32" w14:textId="77777777">
              <w:trPr>
                <w:trHeight w:val="282"/>
              </w:trPr>
              <w:tc>
                <w:tcPr>
                  <w:tcW w:w="10714" w:type="dxa"/>
                  <w:tcBorders>
                    <w:top w:val="nil"/>
                    <w:left w:val="nil"/>
                    <w:bottom w:val="nil"/>
                    <w:right w:val="nil"/>
                  </w:tcBorders>
                  <w:tcMar>
                    <w:top w:w="39" w:type="dxa"/>
                    <w:left w:w="39" w:type="dxa"/>
                    <w:bottom w:w="39" w:type="dxa"/>
                    <w:right w:w="39" w:type="dxa"/>
                  </w:tcMar>
                </w:tcPr>
                <w:p w14:paraId="08857223" w14:textId="77777777" w:rsidR="00CC7912" w:rsidRDefault="00CC7912">
                  <w:pPr>
                    <w:spacing w:after="0" w:line="240" w:lineRule="auto"/>
                  </w:pPr>
                </w:p>
              </w:tc>
            </w:tr>
            <w:tr w:rsidR="00CC7912" w14:paraId="1E66C44A" w14:textId="77777777">
              <w:trPr>
                <w:trHeight w:val="262"/>
              </w:trPr>
              <w:tc>
                <w:tcPr>
                  <w:tcW w:w="10714" w:type="dxa"/>
                  <w:tcBorders>
                    <w:top w:val="nil"/>
                    <w:left w:val="nil"/>
                    <w:bottom w:val="nil"/>
                    <w:right w:val="nil"/>
                  </w:tcBorders>
                  <w:tcMar>
                    <w:top w:w="39" w:type="dxa"/>
                    <w:left w:w="39" w:type="dxa"/>
                    <w:bottom w:w="39" w:type="dxa"/>
                    <w:right w:w="39" w:type="dxa"/>
                  </w:tcMar>
                </w:tcPr>
                <w:p w14:paraId="5EE8A74B" w14:textId="77777777" w:rsidR="00CC7912" w:rsidRDefault="00166B5D">
                  <w:pPr>
                    <w:spacing w:after="0" w:line="240" w:lineRule="auto"/>
                  </w:pPr>
                  <w:r>
                    <w:rPr>
                      <w:rFonts w:ascii="Calibri" w:eastAsia="Calibri" w:hAnsi="Calibri"/>
                      <w:b/>
                      <w:color w:val="000000"/>
                    </w:rPr>
                    <w:t>Activity Status</w:t>
                  </w:r>
                </w:p>
              </w:tc>
            </w:tr>
            <w:tr w:rsidR="00CC7912" w14:paraId="78FE68F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7851EE0" w14:textId="77777777" w:rsidR="00CC7912" w:rsidRDefault="00166B5D">
                  <w:pPr>
                    <w:spacing w:after="0" w:line="240" w:lineRule="auto"/>
                  </w:pPr>
                  <w:r>
                    <w:rPr>
                      <w:rFonts w:ascii="Calibri" w:eastAsia="Calibri" w:hAnsi="Calibri"/>
                      <w:color w:val="000000"/>
                    </w:rPr>
                    <w:t>Ready for Submission</w:t>
                  </w:r>
                </w:p>
              </w:tc>
            </w:tr>
            <w:tr w:rsidR="00CC7912" w14:paraId="4FB20B79" w14:textId="77777777">
              <w:tc>
                <w:tcPr>
                  <w:tcW w:w="10714" w:type="dxa"/>
                  <w:tcBorders>
                    <w:top w:val="nil"/>
                    <w:left w:val="nil"/>
                    <w:bottom w:val="nil"/>
                    <w:right w:val="nil"/>
                  </w:tcBorders>
                  <w:tcMar>
                    <w:top w:w="0" w:type="dxa"/>
                    <w:left w:w="0" w:type="dxa"/>
                    <w:bottom w:w="0" w:type="dxa"/>
                    <w:right w:w="0" w:type="dxa"/>
                  </w:tcMar>
                </w:tcPr>
                <w:p w14:paraId="530DB3A8" w14:textId="77777777" w:rsidR="00CC7912" w:rsidRDefault="00CC7912">
                  <w:pPr>
                    <w:spacing w:after="0" w:line="240" w:lineRule="auto"/>
                  </w:pPr>
                </w:p>
              </w:tc>
            </w:tr>
            <w:tr w:rsidR="00CC7912" w14:paraId="5EEEA1ED"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38E4ED2" w14:textId="77777777">
                    <w:trPr>
                      <w:trHeight w:val="180"/>
                    </w:trPr>
                    <w:tc>
                      <w:tcPr>
                        <w:tcW w:w="255" w:type="dxa"/>
                      </w:tcPr>
                      <w:p w14:paraId="7C6EF9D2" w14:textId="77777777" w:rsidR="00CC7912" w:rsidRDefault="00CC7912">
                        <w:pPr>
                          <w:pStyle w:val="EmptyCellLayoutStyle"/>
                          <w:spacing w:after="0" w:line="240" w:lineRule="auto"/>
                        </w:pPr>
                      </w:p>
                    </w:tc>
                    <w:tc>
                      <w:tcPr>
                        <w:tcW w:w="60" w:type="dxa"/>
                      </w:tcPr>
                      <w:p w14:paraId="4872D776" w14:textId="77777777" w:rsidR="00CC7912" w:rsidRDefault="00CC7912">
                        <w:pPr>
                          <w:pStyle w:val="EmptyCellLayoutStyle"/>
                          <w:spacing w:after="0" w:line="240" w:lineRule="auto"/>
                        </w:pPr>
                      </w:p>
                    </w:tc>
                    <w:tc>
                      <w:tcPr>
                        <w:tcW w:w="10399" w:type="dxa"/>
                      </w:tcPr>
                      <w:p w14:paraId="78C0B28A" w14:textId="77777777" w:rsidR="00CC7912" w:rsidRDefault="00CC7912">
                        <w:pPr>
                          <w:pStyle w:val="EmptyCellLayoutStyle"/>
                          <w:spacing w:after="0" w:line="240" w:lineRule="auto"/>
                        </w:pPr>
                      </w:p>
                    </w:tc>
                  </w:tr>
                  <w:tr w:rsidR="00CC7912" w14:paraId="19E23508" w14:textId="77777777">
                    <w:tc>
                      <w:tcPr>
                        <w:tcW w:w="255" w:type="dxa"/>
                      </w:tcPr>
                      <w:p w14:paraId="55729D56"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20FE5B88" w14:textId="77777777">
                          <w:trPr>
                            <w:trHeight w:val="15"/>
                          </w:trPr>
                          <w:tc>
                            <w:tcPr>
                              <w:tcW w:w="60" w:type="dxa"/>
                              <w:tcMar>
                                <w:top w:w="0" w:type="dxa"/>
                                <w:left w:w="0" w:type="dxa"/>
                                <w:bottom w:w="0" w:type="dxa"/>
                                <w:right w:w="0" w:type="dxa"/>
                              </w:tcMar>
                            </w:tcPr>
                            <w:p w14:paraId="290ADE49" w14:textId="77777777" w:rsidR="00CC7912" w:rsidRDefault="00CC7912">
                              <w:pPr>
                                <w:pStyle w:val="EmptyCellLayoutStyle"/>
                                <w:spacing w:after="0" w:line="240" w:lineRule="auto"/>
                              </w:pPr>
                            </w:p>
                          </w:tc>
                        </w:tr>
                      </w:tbl>
                      <w:p w14:paraId="590A2F0C" w14:textId="77777777" w:rsidR="00CC7912" w:rsidRDefault="00CC7912">
                        <w:pPr>
                          <w:spacing w:after="0" w:line="240" w:lineRule="auto"/>
                        </w:pPr>
                      </w:p>
                    </w:tc>
                    <w:tc>
                      <w:tcPr>
                        <w:tcW w:w="10399" w:type="dxa"/>
                      </w:tcPr>
                      <w:p w14:paraId="76BBB380" w14:textId="77777777" w:rsidR="00CC7912" w:rsidRDefault="00CC7912">
                        <w:pPr>
                          <w:pStyle w:val="EmptyCellLayoutStyle"/>
                          <w:spacing w:after="0" w:line="240" w:lineRule="auto"/>
                        </w:pPr>
                      </w:p>
                    </w:tc>
                  </w:tr>
                </w:tbl>
                <w:p w14:paraId="16192D61" w14:textId="77777777" w:rsidR="00CC7912" w:rsidRDefault="00CC7912">
                  <w:pPr>
                    <w:spacing w:after="0" w:line="240" w:lineRule="auto"/>
                  </w:pPr>
                </w:p>
              </w:tc>
            </w:tr>
          </w:tbl>
          <w:p w14:paraId="03C6EA14" w14:textId="77777777" w:rsidR="00CC7912" w:rsidRDefault="00CC7912">
            <w:pPr>
              <w:spacing w:after="0" w:line="240" w:lineRule="auto"/>
            </w:pPr>
          </w:p>
        </w:tc>
        <w:tc>
          <w:tcPr>
            <w:tcW w:w="762" w:type="dxa"/>
          </w:tcPr>
          <w:p w14:paraId="010EA0BD" w14:textId="77777777" w:rsidR="00CC7912" w:rsidRDefault="00CC7912">
            <w:pPr>
              <w:pStyle w:val="EmptyCellLayoutStyle"/>
              <w:spacing w:after="0" w:line="240" w:lineRule="auto"/>
            </w:pPr>
          </w:p>
        </w:tc>
      </w:tr>
    </w:tbl>
    <w:p w14:paraId="12224B40"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1B2A7173" w14:textId="77777777">
        <w:tc>
          <w:tcPr>
            <w:tcW w:w="762" w:type="dxa"/>
          </w:tcPr>
          <w:p w14:paraId="48AD98AC"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58698710" w14:textId="77777777">
              <w:tc>
                <w:tcPr>
                  <w:tcW w:w="10714" w:type="dxa"/>
                  <w:tcBorders>
                    <w:top w:val="nil"/>
                    <w:left w:val="nil"/>
                    <w:bottom w:val="nil"/>
                    <w:right w:val="nil"/>
                  </w:tcBorders>
                  <w:tcMar>
                    <w:top w:w="0" w:type="dxa"/>
                    <w:left w:w="0" w:type="dxa"/>
                    <w:bottom w:w="0" w:type="dxa"/>
                    <w:right w:w="0" w:type="dxa"/>
                  </w:tcMar>
                </w:tcPr>
                <w:p w14:paraId="46C6EC71" w14:textId="77777777" w:rsidR="00CC7912" w:rsidRDefault="00CC7912">
                  <w:pPr>
                    <w:spacing w:after="0" w:line="240" w:lineRule="auto"/>
                  </w:pPr>
                </w:p>
              </w:tc>
            </w:tr>
            <w:tr w:rsidR="00CC7912" w14:paraId="3FE036B8"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636F4CBF" w14:textId="77777777" w:rsidR="00CC7912" w:rsidRDefault="00CC7912">
                  <w:pPr>
                    <w:spacing w:after="0" w:line="240" w:lineRule="auto"/>
                  </w:pPr>
                </w:p>
              </w:tc>
            </w:tr>
            <w:tr w:rsidR="00CC7912" w14:paraId="23E124E7"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109829D9"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17A009F0" w14:textId="77777777" w:rsidR="00CC7912" w:rsidRDefault="00166B5D">
                        <w:pPr>
                          <w:spacing w:after="0" w:line="240" w:lineRule="auto"/>
                        </w:pPr>
                        <w:r>
                          <w:rPr>
                            <w:noProof/>
                          </w:rPr>
                          <w:drawing>
                            <wp:inline distT="0" distB="0" distL="0" distR="0" wp14:anchorId="1C0222DB" wp14:editId="18FFEF72">
                              <wp:extent cx="949717" cy="620969"/>
                              <wp:effectExtent l="0" t="0" r="0" b="0"/>
                              <wp:docPr id="306" name="img3.png"/>
                              <wp:cNvGraphicFramePr/>
                              <a:graphic xmlns:a="http://schemas.openxmlformats.org/drawingml/2006/main">
                                <a:graphicData uri="http://schemas.openxmlformats.org/drawingml/2006/picture">
                                  <pic:pic xmlns:pic="http://schemas.openxmlformats.org/drawingml/2006/picture">
                                    <pic:nvPicPr>
                                      <pic:cNvPr id="30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1F31005F"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1A9EE89" w14:textId="77777777" w:rsidR="00CC7912" w:rsidRDefault="00166B5D">
                              <w:pPr>
                                <w:spacing w:after="0" w:line="240" w:lineRule="auto"/>
                              </w:pPr>
                              <w:r>
                                <w:rPr>
                                  <w:rFonts w:ascii="Calibri" w:eastAsia="Calibri" w:hAnsi="Calibri"/>
                                  <w:b/>
                                  <w:color w:val="000000"/>
                                  <w:sz w:val="36"/>
                                </w:rPr>
                                <w:t>CG - 5 - Community Advisory Committee</w:t>
                              </w:r>
                            </w:p>
                          </w:tc>
                        </w:tr>
                      </w:tbl>
                      <w:p w14:paraId="35E80711" w14:textId="77777777" w:rsidR="00CC7912" w:rsidRDefault="00CC7912">
                        <w:pPr>
                          <w:spacing w:after="0" w:line="240" w:lineRule="auto"/>
                        </w:pPr>
                      </w:p>
                    </w:tc>
                    <w:tc>
                      <w:tcPr>
                        <w:tcW w:w="43" w:type="dxa"/>
                        <w:shd w:val="clear" w:color="auto" w:fill="DDE1EA"/>
                      </w:tcPr>
                      <w:p w14:paraId="2163E6C0" w14:textId="77777777" w:rsidR="00CC7912" w:rsidRDefault="00CC7912">
                        <w:pPr>
                          <w:pStyle w:val="EmptyCellLayoutStyle"/>
                          <w:spacing w:after="0" w:line="240" w:lineRule="auto"/>
                        </w:pPr>
                      </w:p>
                    </w:tc>
                  </w:tr>
                </w:tbl>
                <w:p w14:paraId="388A11FF" w14:textId="77777777" w:rsidR="00CC7912" w:rsidRDefault="00CC7912">
                  <w:pPr>
                    <w:spacing w:after="0" w:line="240" w:lineRule="auto"/>
                  </w:pPr>
                </w:p>
              </w:tc>
            </w:tr>
            <w:tr w:rsidR="00CC7912" w14:paraId="41DF3787"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0F516D6A" w14:textId="77777777" w:rsidR="00CC7912" w:rsidRDefault="00CC7912">
                  <w:pPr>
                    <w:spacing w:after="0" w:line="240" w:lineRule="auto"/>
                  </w:pPr>
                </w:p>
              </w:tc>
            </w:tr>
            <w:tr w:rsidR="00CC7912" w14:paraId="44737DB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684D4FB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B61FC7A" w14:textId="77777777" w:rsidR="00CC7912" w:rsidRDefault="00166B5D">
                        <w:pPr>
                          <w:spacing w:after="0" w:line="240" w:lineRule="auto"/>
                        </w:pPr>
                        <w:r>
                          <w:rPr>
                            <w:noProof/>
                          </w:rPr>
                          <w:drawing>
                            <wp:inline distT="0" distB="0" distL="0" distR="0" wp14:anchorId="2D91B19F" wp14:editId="4957E5FF">
                              <wp:extent cx="615003" cy="384377"/>
                              <wp:effectExtent l="0" t="0" r="0" b="0"/>
                              <wp:docPr id="308" name="img4.png"/>
                              <wp:cNvGraphicFramePr/>
                              <a:graphic xmlns:a="http://schemas.openxmlformats.org/drawingml/2006/main">
                                <a:graphicData uri="http://schemas.openxmlformats.org/drawingml/2006/picture">
                                  <pic:pic xmlns:pic="http://schemas.openxmlformats.org/drawingml/2006/picture">
                                    <pic:nvPicPr>
                                      <pic:cNvPr id="30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691FA444" w14:textId="77777777" w:rsidR="00CC7912" w:rsidRDefault="00CC7912">
                        <w:pPr>
                          <w:pStyle w:val="EmptyCellLayoutStyle"/>
                          <w:spacing w:after="0" w:line="240" w:lineRule="auto"/>
                        </w:pPr>
                      </w:p>
                    </w:tc>
                    <w:tc>
                      <w:tcPr>
                        <w:tcW w:w="3375" w:type="dxa"/>
                      </w:tcPr>
                      <w:p w14:paraId="7DEDBDA2" w14:textId="77777777" w:rsidR="00CC7912" w:rsidRDefault="00CC7912">
                        <w:pPr>
                          <w:pStyle w:val="EmptyCellLayoutStyle"/>
                          <w:spacing w:after="0" w:line="240" w:lineRule="auto"/>
                        </w:pPr>
                      </w:p>
                    </w:tc>
                    <w:tc>
                      <w:tcPr>
                        <w:tcW w:w="6154" w:type="dxa"/>
                      </w:tcPr>
                      <w:p w14:paraId="2490F680" w14:textId="77777777" w:rsidR="00CC7912" w:rsidRDefault="00CC7912">
                        <w:pPr>
                          <w:pStyle w:val="EmptyCellLayoutStyle"/>
                          <w:spacing w:after="0" w:line="240" w:lineRule="auto"/>
                        </w:pPr>
                      </w:p>
                    </w:tc>
                  </w:tr>
                  <w:tr w:rsidR="00CC7912" w14:paraId="5F814422" w14:textId="77777777">
                    <w:trPr>
                      <w:trHeight w:val="601"/>
                    </w:trPr>
                    <w:tc>
                      <w:tcPr>
                        <w:tcW w:w="1095" w:type="dxa"/>
                        <w:vMerge/>
                      </w:tcPr>
                      <w:p w14:paraId="78F7D055" w14:textId="77777777" w:rsidR="00CC7912" w:rsidRDefault="00CC7912">
                        <w:pPr>
                          <w:pStyle w:val="EmptyCellLayoutStyle"/>
                          <w:spacing w:after="0" w:line="240" w:lineRule="auto"/>
                        </w:pPr>
                      </w:p>
                    </w:tc>
                    <w:tc>
                      <w:tcPr>
                        <w:tcW w:w="90" w:type="dxa"/>
                      </w:tcPr>
                      <w:p w14:paraId="56003733"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3856AB2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1529623" w14:textId="77777777" w:rsidR="00CC7912" w:rsidRDefault="00166B5D">
                              <w:pPr>
                                <w:spacing w:after="0" w:line="240" w:lineRule="auto"/>
                              </w:pPr>
                              <w:r>
                                <w:rPr>
                                  <w:rFonts w:ascii="Calibri" w:eastAsia="Calibri" w:hAnsi="Calibri"/>
                                  <w:b/>
                                  <w:color w:val="000000"/>
                                  <w:sz w:val="24"/>
                                </w:rPr>
                                <w:t>Activity Metadata</w:t>
                              </w:r>
                            </w:p>
                          </w:tc>
                        </w:tr>
                      </w:tbl>
                      <w:p w14:paraId="6FF113B1" w14:textId="77777777" w:rsidR="00CC7912" w:rsidRDefault="00CC7912">
                        <w:pPr>
                          <w:spacing w:after="0" w:line="240" w:lineRule="auto"/>
                        </w:pPr>
                      </w:p>
                    </w:tc>
                    <w:tc>
                      <w:tcPr>
                        <w:tcW w:w="6154" w:type="dxa"/>
                      </w:tcPr>
                      <w:p w14:paraId="0E8D584D" w14:textId="77777777" w:rsidR="00CC7912" w:rsidRDefault="00CC7912">
                        <w:pPr>
                          <w:pStyle w:val="EmptyCellLayoutStyle"/>
                          <w:spacing w:after="0" w:line="240" w:lineRule="auto"/>
                        </w:pPr>
                      </w:p>
                    </w:tc>
                  </w:tr>
                </w:tbl>
                <w:p w14:paraId="7D1FB519" w14:textId="77777777" w:rsidR="00CC7912" w:rsidRDefault="00CC7912">
                  <w:pPr>
                    <w:spacing w:after="0" w:line="240" w:lineRule="auto"/>
                  </w:pPr>
                </w:p>
              </w:tc>
            </w:tr>
            <w:tr w:rsidR="00CC7912" w14:paraId="5859FAC7" w14:textId="77777777">
              <w:trPr>
                <w:trHeight w:val="282"/>
              </w:trPr>
              <w:tc>
                <w:tcPr>
                  <w:tcW w:w="10714" w:type="dxa"/>
                  <w:tcBorders>
                    <w:top w:val="nil"/>
                    <w:left w:val="nil"/>
                    <w:bottom w:val="nil"/>
                    <w:right w:val="nil"/>
                  </w:tcBorders>
                  <w:tcMar>
                    <w:top w:w="39" w:type="dxa"/>
                    <w:left w:w="39" w:type="dxa"/>
                    <w:bottom w:w="39" w:type="dxa"/>
                    <w:right w:w="39" w:type="dxa"/>
                  </w:tcMar>
                </w:tcPr>
                <w:p w14:paraId="1DAB86AA" w14:textId="77777777" w:rsidR="00CC7912" w:rsidRDefault="00CC7912">
                  <w:pPr>
                    <w:spacing w:after="0" w:line="240" w:lineRule="auto"/>
                  </w:pPr>
                </w:p>
              </w:tc>
            </w:tr>
            <w:tr w:rsidR="00CC7912" w14:paraId="22CD1EF4" w14:textId="77777777">
              <w:trPr>
                <w:trHeight w:val="262"/>
              </w:trPr>
              <w:tc>
                <w:tcPr>
                  <w:tcW w:w="10714" w:type="dxa"/>
                  <w:tcBorders>
                    <w:top w:val="nil"/>
                    <w:left w:val="nil"/>
                    <w:bottom w:val="nil"/>
                    <w:right w:val="nil"/>
                  </w:tcBorders>
                  <w:tcMar>
                    <w:top w:w="39" w:type="dxa"/>
                    <w:left w:w="39" w:type="dxa"/>
                    <w:bottom w:w="39" w:type="dxa"/>
                    <w:right w:w="39" w:type="dxa"/>
                  </w:tcMar>
                </w:tcPr>
                <w:p w14:paraId="0EF68807"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4E79D0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294923" w14:textId="77777777" w:rsidR="00CC7912" w:rsidRDefault="00166B5D">
                  <w:pPr>
                    <w:spacing w:after="0" w:line="240" w:lineRule="auto"/>
                  </w:pPr>
                  <w:r>
                    <w:rPr>
                      <w:rFonts w:ascii="Calibri" w:eastAsia="Calibri" w:hAnsi="Calibri"/>
                      <w:color w:val="000000"/>
                    </w:rPr>
                    <w:t>Core Funding</w:t>
                  </w:r>
                </w:p>
              </w:tc>
            </w:tr>
            <w:tr w:rsidR="00CC7912" w14:paraId="6E063234" w14:textId="77777777">
              <w:trPr>
                <w:trHeight w:val="262"/>
              </w:trPr>
              <w:tc>
                <w:tcPr>
                  <w:tcW w:w="10714" w:type="dxa"/>
                  <w:tcBorders>
                    <w:top w:val="nil"/>
                    <w:left w:val="nil"/>
                    <w:bottom w:val="nil"/>
                    <w:right w:val="nil"/>
                  </w:tcBorders>
                  <w:tcMar>
                    <w:top w:w="39" w:type="dxa"/>
                    <w:left w:w="39" w:type="dxa"/>
                    <w:bottom w:w="39" w:type="dxa"/>
                    <w:right w:w="39" w:type="dxa"/>
                  </w:tcMar>
                </w:tcPr>
                <w:p w14:paraId="74800329"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4A7377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C0EDE5" w14:textId="77777777" w:rsidR="00CC7912" w:rsidRDefault="00166B5D">
                  <w:pPr>
                    <w:spacing w:after="0" w:line="240" w:lineRule="auto"/>
                  </w:pPr>
                  <w:r>
                    <w:rPr>
                      <w:rFonts w:ascii="Calibri" w:eastAsia="Calibri" w:hAnsi="Calibri"/>
                      <w:color w:val="000000"/>
                    </w:rPr>
                    <w:t>CG</w:t>
                  </w:r>
                </w:p>
              </w:tc>
            </w:tr>
            <w:tr w:rsidR="00CC7912" w14:paraId="63DFFB5D" w14:textId="77777777">
              <w:trPr>
                <w:trHeight w:val="262"/>
              </w:trPr>
              <w:tc>
                <w:tcPr>
                  <w:tcW w:w="10714" w:type="dxa"/>
                  <w:tcBorders>
                    <w:top w:val="nil"/>
                    <w:left w:val="nil"/>
                    <w:bottom w:val="nil"/>
                    <w:right w:val="nil"/>
                  </w:tcBorders>
                  <w:tcMar>
                    <w:top w:w="39" w:type="dxa"/>
                    <w:left w:w="39" w:type="dxa"/>
                    <w:bottom w:w="39" w:type="dxa"/>
                    <w:right w:w="39" w:type="dxa"/>
                  </w:tcMar>
                </w:tcPr>
                <w:p w14:paraId="4ACADF29"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7BE08C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BB05F7" w14:textId="77777777" w:rsidR="00CC7912" w:rsidRDefault="00166B5D">
                  <w:pPr>
                    <w:spacing w:after="0" w:line="240" w:lineRule="auto"/>
                  </w:pPr>
                  <w:r>
                    <w:rPr>
                      <w:rFonts w:ascii="Calibri" w:eastAsia="Calibri" w:hAnsi="Calibri"/>
                      <w:color w:val="000000"/>
                    </w:rPr>
                    <w:t>5</w:t>
                  </w:r>
                </w:p>
              </w:tc>
            </w:tr>
            <w:tr w:rsidR="00CC7912" w14:paraId="4D00DAE4" w14:textId="77777777">
              <w:trPr>
                <w:trHeight w:val="262"/>
              </w:trPr>
              <w:tc>
                <w:tcPr>
                  <w:tcW w:w="10714" w:type="dxa"/>
                  <w:tcBorders>
                    <w:top w:val="nil"/>
                    <w:left w:val="nil"/>
                    <w:bottom w:val="nil"/>
                    <w:right w:val="nil"/>
                  </w:tcBorders>
                  <w:tcMar>
                    <w:top w:w="39" w:type="dxa"/>
                    <w:left w:w="39" w:type="dxa"/>
                    <w:bottom w:w="39" w:type="dxa"/>
                    <w:right w:w="39" w:type="dxa"/>
                  </w:tcMar>
                </w:tcPr>
                <w:p w14:paraId="70858309"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52D70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DA48F3" w14:textId="77777777" w:rsidR="00CC7912" w:rsidRDefault="00166B5D">
                  <w:pPr>
                    <w:spacing w:after="0" w:line="240" w:lineRule="auto"/>
                  </w:pPr>
                  <w:r>
                    <w:rPr>
                      <w:rFonts w:ascii="Calibri" w:eastAsia="Calibri" w:hAnsi="Calibri"/>
                      <w:color w:val="000000"/>
                    </w:rPr>
                    <w:t>Community Advisory Committee</w:t>
                  </w:r>
                </w:p>
              </w:tc>
            </w:tr>
            <w:tr w:rsidR="00CC7912" w14:paraId="10D3566B" w14:textId="77777777">
              <w:trPr>
                <w:trHeight w:val="262"/>
              </w:trPr>
              <w:tc>
                <w:tcPr>
                  <w:tcW w:w="10714" w:type="dxa"/>
                  <w:tcBorders>
                    <w:top w:val="nil"/>
                    <w:left w:val="nil"/>
                    <w:bottom w:val="nil"/>
                    <w:right w:val="nil"/>
                  </w:tcBorders>
                  <w:tcMar>
                    <w:top w:w="39" w:type="dxa"/>
                    <w:left w:w="39" w:type="dxa"/>
                    <w:bottom w:w="39" w:type="dxa"/>
                    <w:right w:w="39" w:type="dxa"/>
                  </w:tcMar>
                </w:tcPr>
                <w:p w14:paraId="2B37A575"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2037EA7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6A70357" w14:textId="77777777" w:rsidR="00CC7912" w:rsidRDefault="00166B5D">
                  <w:pPr>
                    <w:spacing w:after="0" w:line="240" w:lineRule="auto"/>
                  </w:pPr>
                  <w:r>
                    <w:rPr>
                      <w:rFonts w:ascii="Calibri" w:eastAsia="Calibri" w:hAnsi="Calibri"/>
                      <w:color w:val="000000"/>
                    </w:rPr>
                    <w:t>Existing</w:t>
                  </w:r>
                </w:p>
              </w:tc>
            </w:tr>
            <w:tr w:rsidR="00CC7912" w14:paraId="4A263FA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C2B74A3" w14:textId="77777777" w:rsidR="00CC7912" w:rsidRDefault="00CC7912">
                  <w:pPr>
                    <w:spacing w:after="0" w:line="240" w:lineRule="auto"/>
                  </w:pPr>
                </w:p>
              </w:tc>
            </w:tr>
            <w:tr w:rsidR="00CC7912" w14:paraId="2738722D" w14:textId="77777777">
              <w:trPr>
                <w:trHeight w:val="282"/>
              </w:trPr>
              <w:tc>
                <w:tcPr>
                  <w:tcW w:w="10714" w:type="dxa"/>
                  <w:tcBorders>
                    <w:top w:val="nil"/>
                    <w:left w:val="nil"/>
                    <w:bottom w:val="nil"/>
                    <w:right w:val="nil"/>
                  </w:tcBorders>
                  <w:tcMar>
                    <w:top w:w="39" w:type="dxa"/>
                    <w:left w:w="39" w:type="dxa"/>
                    <w:bottom w:w="39" w:type="dxa"/>
                    <w:right w:w="39" w:type="dxa"/>
                  </w:tcMar>
                </w:tcPr>
                <w:p w14:paraId="386574A3" w14:textId="77777777" w:rsidR="00CC7912" w:rsidRDefault="00CC7912">
                  <w:pPr>
                    <w:spacing w:after="0" w:line="240" w:lineRule="auto"/>
                  </w:pPr>
                </w:p>
              </w:tc>
            </w:tr>
            <w:tr w:rsidR="00CC7912" w14:paraId="48585FC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AAC2D1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B80DD79" w14:textId="77777777" w:rsidR="00CC7912" w:rsidRDefault="00166B5D">
                        <w:pPr>
                          <w:spacing w:after="0" w:line="240" w:lineRule="auto"/>
                        </w:pPr>
                        <w:r>
                          <w:rPr>
                            <w:noProof/>
                          </w:rPr>
                          <w:drawing>
                            <wp:inline distT="0" distB="0" distL="0" distR="0" wp14:anchorId="4C1F3B2E" wp14:editId="652E41DB">
                              <wp:extent cx="615003" cy="384377"/>
                              <wp:effectExtent l="0" t="0" r="0" b="0"/>
                              <wp:docPr id="310" name="img5.png"/>
                              <wp:cNvGraphicFramePr/>
                              <a:graphic xmlns:a="http://schemas.openxmlformats.org/drawingml/2006/main">
                                <a:graphicData uri="http://schemas.openxmlformats.org/drawingml/2006/picture">
                                  <pic:pic xmlns:pic="http://schemas.openxmlformats.org/drawingml/2006/picture">
                                    <pic:nvPicPr>
                                      <pic:cNvPr id="31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59BD3C7A" w14:textId="77777777" w:rsidR="00CC7912" w:rsidRDefault="00CC7912">
                        <w:pPr>
                          <w:pStyle w:val="EmptyCellLayoutStyle"/>
                          <w:spacing w:after="0" w:line="240" w:lineRule="auto"/>
                        </w:pPr>
                      </w:p>
                    </w:tc>
                    <w:tc>
                      <w:tcPr>
                        <w:tcW w:w="4725" w:type="dxa"/>
                      </w:tcPr>
                      <w:p w14:paraId="4BC60623" w14:textId="77777777" w:rsidR="00CC7912" w:rsidRDefault="00CC7912">
                        <w:pPr>
                          <w:pStyle w:val="EmptyCellLayoutStyle"/>
                          <w:spacing w:after="0" w:line="240" w:lineRule="auto"/>
                        </w:pPr>
                      </w:p>
                    </w:tc>
                    <w:tc>
                      <w:tcPr>
                        <w:tcW w:w="4804" w:type="dxa"/>
                      </w:tcPr>
                      <w:p w14:paraId="06E64330" w14:textId="77777777" w:rsidR="00CC7912" w:rsidRDefault="00CC7912">
                        <w:pPr>
                          <w:pStyle w:val="EmptyCellLayoutStyle"/>
                          <w:spacing w:after="0" w:line="240" w:lineRule="auto"/>
                        </w:pPr>
                      </w:p>
                    </w:tc>
                  </w:tr>
                  <w:tr w:rsidR="00CC7912" w14:paraId="016E8ED5" w14:textId="77777777">
                    <w:trPr>
                      <w:trHeight w:val="601"/>
                    </w:trPr>
                    <w:tc>
                      <w:tcPr>
                        <w:tcW w:w="1095" w:type="dxa"/>
                        <w:vMerge/>
                      </w:tcPr>
                      <w:p w14:paraId="4A4A2B49" w14:textId="77777777" w:rsidR="00CC7912" w:rsidRDefault="00CC7912">
                        <w:pPr>
                          <w:pStyle w:val="EmptyCellLayoutStyle"/>
                          <w:spacing w:after="0" w:line="240" w:lineRule="auto"/>
                        </w:pPr>
                      </w:p>
                    </w:tc>
                    <w:tc>
                      <w:tcPr>
                        <w:tcW w:w="90" w:type="dxa"/>
                      </w:tcPr>
                      <w:p w14:paraId="1A6B734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4E5CBA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7312F06" w14:textId="77777777" w:rsidR="00CC7912" w:rsidRDefault="00166B5D">
                              <w:pPr>
                                <w:spacing w:after="0" w:line="240" w:lineRule="auto"/>
                              </w:pPr>
                              <w:r>
                                <w:rPr>
                                  <w:rFonts w:ascii="Calibri" w:eastAsia="Calibri" w:hAnsi="Calibri"/>
                                  <w:b/>
                                  <w:color w:val="000000"/>
                                  <w:sz w:val="24"/>
                                </w:rPr>
                                <w:t>Activity Priorities and Description</w:t>
                              </w:r>
                            </w:p>
                          </w:tc>
                        </w:tr>
                      </w:tbl>
                      <w:p w14:paraId="1EC3852A" w14:textId="77777777" w:rsidR="00CC7912" w:rsidRDefault="00CC7912">
                        <w:pPr>
                          <w:spacing w:after="0" w:line="240" w:lineRule="auto"/>
                        </w:pPr>
                      </w:p>
                    </w:tc>
                    <w:tc>
                      <w:tcPr>
                        <w:tcW w:w="4804" w:type="dxa"/>
                      </w:tcPr>
                      <w:p w14:paraId="4DD86384" w14:textId="77777777" w:rsidR="00CC7912" w:rsidRDefault="00CC7912">
                        <w:pPr>
                          <w:pStyle w:val="EmptyCellLayoutStyle"/>
                          <w:spacing w:after="0" w:line="240" w:lineRule="auto"/>
                        </w:pPr>
                      </w:p>
                    </w:tc>
                  </w:tr>
                </w:tbl>
                <w:p w14:paraId="096A269F" w14:textId="77777777" w:rsidR="00CC7912" w:rsidRDefault="00CC7912">
                  <w:pPr>
                    <w:spacing w:after="0" w:line="240" w:lineRule="auto"/>
                  </w:pPr>
                </w:p>
              </w:tc>
            </w:tr>
            <w:tr w:rsidR="00CC7912" w14:paraId="62221189" w14:textId="77777777">
              <w:trPr>
                <w:trHeight w:val="282"/>
              </w:trPr>
              <w:tc>
                <w:tcPr>
                  <w:tcW w:w="10714" w:type="dxa"/>
                  <w:tcBorders>
                    <w:top w:val="nil"/>
                    <w:left w:val="nil"/>
                    <w:bottom w:val="nil"/>
                    <w:right w:val="nil"/>
                  </w:tcBorders>
                  <w:tcMar>
                    <w:top w:w="39" w:type="dxa"/>
                    <w:left w:w="39" w:type="dxa"/>
                    <w:bottom w:w="39" w:type="dxa"/>
                    <w:right w:w="39" w:type="dxa"/>
                  </w:tcMar>
                </w:tcPr>
                <w:p w14:paraId="0160301A" w14:textId="77777777" w:rsidR="00CC7912" w:rsidRDefault="00CC7912">
                  <w:pPr>
                    <w:spacing w:after="0" w:line="240" w:lineRule="auto"/>
                  </w:pPr>
                </w:p>
              </w:tc>
            </w:tr>
            <w:tr w:rsidR="00CC7912" w14:paraId="50D9670F" w14:textId="77777777">
              <w:trPr>
                <w:trHeight w:val="262"/>
              </w:trPr>
              <w:tc>
                <w:tcPr>
                  <w:tcW w:w="10714" w:type="dxa"/>
                  <w:tcBorders>
                    <w:top w:val="nil"/>
                    <w:left w:val="nil"/>
                    <w:bottom w:val="nil"/>
                    <w:right w:val="nil"/>
                  </w:tcBorders>
                  <w:tcMar>
                    <w:top w:w="39" w:type="dxa"/>
                    <w:left w:w="39" w:type="dxa"/>
                    <w:bottom w:w="39" w:type="dxa"/>
                    <w:right w:w="39" w:type="dxa"/>
                  </w:tcMar>
                </w:tcPr>
                <w:p w14:paraId="5007A889"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058A941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539BBE" w14:textId="77777777" w:rsidR="00CC7912" w:rsidRDefault="00CC7912">
                  <w:pPr>
                    <w:spacing w:after="0" w:line="240" w:lineRule="auto"/>
                  </w:pPr>
                </w:p>
              </w:tc>
            </w:tr>
            <w:tr w:rsidR="00CC7912" w14:paraId="5B74B083" w14:textId="77777777">
              <w:trPr>
                <w:trHeight w:val="282"/>
              </w:trPr>
              <w:tc>
                <w:tcPr>
                  <w:tcW w:w="10714" w:type="dxa"/>
                  <w:tcBorders>
                    <w:top w:val="nil"/>
                    <w:left w:val="nil"/>
                    <w:bottom w:val="nil"/>
                    <w:right w:val="nil"/>
                  </w:tcBorders>
                  <w:tcMar>
                    <w:top w:w="39" w:type="dxa"/>
                    <w:left w:w="39" w:type="dxa"/>
                    <w:bottom w:w="39" w:type="dxa"/>
                    <w:right w:w="39" w:type="dxa"/>
                  </w:tcMar>
                </w:tcPr>
                <w:p w14:paraId="305F84C1"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0C2793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A4679C" w14:textId="77777777" w:rsidR="00CC7912" w:rsidRDefault="00CC7912">
                  <w:pPr>
                    <w:spacing w:after="0" w:line="240" w:lineRule="auto"/>
                  </w:pPr>
                </w:p>
              </w:tc>
            </w:tr>
            <w:tr w:rsidR="00CC7912" w14:paraId="16C74A69" w14:textId="77777777">
              <w:trPr>
                <w:trHeight w:val="262"/>
              </w:trPr>
              <w:tc>
                <w:tcPr>
                  <w:tcW w:w="10714" w:type="dxa"/>
                  <w:tcBorders>
                    <w:top w:val="nil"/>
                    <w:left w:val="nil"/>
                    <w:bottom w:val="nil"/>
                    <w:right w:val="nil"/>
                  </w:tcBorders>
                  <w:tcMar>
                    <w:top w:w="39" w:type="dxa"/>
                    <w:left w:w="39" w:type="dxa"/>
                    <w:bottom w:w="39" w:type="dxa"/>
                    <w:right w:w="39" w:type="dxa"/>
                  </w:tcMar>
                </w:tcPr>
                <w:p w14:paraId="654803D1"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8DCDD9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7E5DAE" w14:textId="77777777" w:rsidR="00CC7912" w:rsidRDefault="00CC7912">
                  <w:pPr>
                    <w:spacing w:after="0" w:line="240" w:lineRule="auto"/>
                  </w:pPr>
                </w:p>
              </w:tc>
            </w:tr>
            <w:tr w:rsidR="00CC7912" w14:paraId="23775C39" w14:textId="77777777">
              <w:trPr>
                <w:trHeight w:val="262"/>
              </w:trPr>
              <w:tc>
                <w:tcPr>
                  <w:tcW w:w="10714" w:type="dxa"/>
                  <w:tcBorders>
                    <w:top w:val="nil"/>
                    <w:left w:val="nil"/>
                    <w:bottom w:val="nil"/>
                    <w:right w:val="nil"/>
                  </w:tcBorders>
                  <w:tcMar>
                    <w:top w:w="39" w:type="dxa"/>
                    <w:left w:w="39" w:type="dxa"/>
                    <w:bottom w:w="39" w:type="dxa"/>
                    <w:right w:w="39" w:type="dxa"/>
                  </w:tcMar>
                </w:tcPr>
                <w:p w14:paraId="7C2E9E2F"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8F26D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19C6F5" w14:textId="77777777" w:rsidR="00CC7912" w:rsidRDefault="00CC7912">
                  <w:pPr>
                    <w:spacing w:after="0" w:line="240" w:lineRule="auto"/>
                  </w:pPr>
                </w:p>
              </w:tc>
            </w:tr>
            <w:tr w:rsidR="00CC7912" w14:paraId="57D79461" w14:textId="77777777">
              <w:trPr>
                <w:trHeight w:val="527"/>
              </w:trPr>
              <w:tc>
                <w:tcPr>
                  <w:tcW w:w="10714" w:type="dxa"/>
                  <w:tcBorders>
                    <w:top w:val="nil"/>
                    <w:left w:val="nil"/>
                    <w:bottom w:val="nil"/>
                    <w:right w:val="nil"/>
                  </w:tcBorders>
                  <w:tcMar>
                    <w:top w:w="39" w:type="dxa"/>
                    <w:left w:w="39" w:type="dxa"/>
                    <w:bottom w:w="39" w:type="dxa"/>
                    <w:right w:w="39" w:type="dxa"/>
                  </w:tcMar>
                </w:tcPr>
                <w:p w14:paraId="474FB4CA"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136F6298" w14:textId="77777777">
              <w:trPr>
                <w:trHeight w:val="262"/>
              </w:trPr>
              <w:tc>
                <w:tcPr>
                  <w:tcW w:w="10714" w:type="dxa"/>
                  <w:tcBorders>
                    <w:top w:val="nil"/>
                    <w:left w:val="nil"/>
                    <w:bottom w:val="nil"/>
                    <w:right w:val="nil"/>
                  </w:tcBorders>
                  <w:tcMar>
                    <w:top w:w="39" w:type="dxa"/>
                    <w:left w:w="39" w:type="dxa"/>
                    <w:bottom w:w="39" w:type="dxa"/>
                    <w:right w:w="39" w:type="dxa"/>
                  </w:tcMar>
                </w:tcPr>
                <w:p w14:paraId="046435C4" w14:textId="77777777" w:rsidR="00CC7912" w:rsidRDefault="00166B5D">
                  <w:pPr>
                    <w:spacing w:after="0" w:line="240" w:lineRule="auto"/>
                  </w:pPr>
                  <w:r>
                    <w:rPr>
                      <w:rFonts w:ascii="Calibri" w:eastAsia="Calibri" w:hAnsi="Calibri"/>
                      <w:b/>
                      <w:color w:val="000000"/>
                    </w:rPr>
                    <w:t>Needs Assessment</w:t>
                  </w:r>
                </w:p>
              </w:tc>
            </w:tr>
            <w:tr w:rsidR="00CC7912" w14:paraId="569306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261226" w14:textId="77777777" w:rsidR="00CC7912" w:rsidRDefault="00CC7912">
                  <w:pPr>
                    <w:spacing w:after="0" w:line="240" w:lineRule="auto"/>
                  </w:pPr>
                </w:p>
              </w:tc>
            </w:tr>
            <w:tr w:rsidR="00CC7912" w14:paraId="0CAA0C30" w14:textId="77777777">
              <w:trPr>
                <w:trHeight w:val="277"/>
              </w:trPr>
              <w:tc>
                <w:tcPr>
                  <w:tcW w:w="10714" w:type="dxa"/>
                  <w:tcBorders>
                    <w:top w:val="nil"/>
                    <w:left w:val="nil"/>
                    <w:bottom w:val="nil"/>
                    <w:right w:val="nil"/>
                  </w:tcBorders>
                  <w:tcMar>
                    <w:top w:w="39" w:type="dxa"/>
                    <w:left w:w="39" w:type="dxa"/>
                    <w:bottom w:w="39" w:type="dxa"/>
                    <w:right w:w="39" w:type="dxa"/>
                  </w:tcMar>
                </w:tcPr>
                <w:p w14:paraId="61762659" w14:textId="77777777" w:rsidR="00CC7912" w:rsidRDefault="00166B5D">
                  <w:pPr>
                    <w:spacing w:after="0" w:line="240" w:lineRule="auto"/>
                  </w:pPr>
                  <w:r>
                    <w:rPr>
                      <w:rFonts w:ascii="Calibri" w:eastAsia="Calibri" w:hAnsi="Calibri"/>
                      <w:b/>
                      <w:color w:val="000000"/>
                    </w:rPr>
                    <w:t>Priorities</w:t>
                  </w:r>
                </w:p>
              </w:tc>
            </w:tr>
            <w:tr w:rsidR="00CC7912" w14:paraId="5436F2F9" w14:textId="77777777">
              <w:tc>
                <w:tcPr>
                  <w:tcW w:w="10714" w:type="dxa"/>
                  <w:tcBorders>
                    <w:top w:val="nil"/>
                    <w:left w:val="nil"/>
                    <w:bottom w:val="nil"/>
                    <w:right w:val="nil"/>
                  </w:tcBorders>
                  <w:tcMar>
                    <w:top w:w="0" w:type="dxa"/>
                    <w:left w:w="0" w:type="dxa"/>
                    <w:bottom w:w="0" w:type="dxa"/>
                    <w:right w:w="0" w:type="dxa"/>
                  </w:tcMar>
                </w:tcPr>
                <w:p w14:paraId="72A23778" w14:textId="77777777" w:rsidR="00CC7912" w:rsidRDefault="00CC7912">
                  <w:pPr>
                    <w:spacing w:after="0" w:line="240" w:lineRule="auto"/>
                  </w:pPr>
                </w:p>
              </w:tc>
            </w:tr>
            <w:tr w:rsidR="00CC7912" w14:paraId="2F5DD6A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142860" w14:textId="77777777" w:rsidR="00CC7912" w:rsidRDefault="00CC7912">
                  <w:pPr>
                    <w:spacing w:after="0" w:line="240" w:lineRule="auto"/>
                  </w:pPr>
                </w:p>
              </w:tc>
            </w:tr>
            <w:tr w:rsidR="00CC7912" w14:paraId="0BF4F76E" w14:textId="77777777">
              <w:trPr>
                <w:trHeight w:val="282"/>
              </w:trPr>
              <w:tc>
                <w:tcPr>
                  <w:tcW w:w="10714" w:type="dxa"/>
                  <w:tcBorders>
                    <w:top w:val="nil"/>
                    <w:left w:val="nil"/>
                    <w:bottom w:val="nil"/>
                    <w:right w:val="nil"/>
                  </w:tcBorders>
                  <w:tcMar>
                    <w:top w:w="39" w:type="dxa"/>
                    <w:left w:w="39" w:type="dxa"/>
                    <w:bottom w:w="39" w:type="dxa"/>
                    <w:right w:w="39" w:type="dxa"/>
                  </w:tcMar>
                </w:tcPr>
                <w:p w14:paraId="3DFF733E" w14:textId="77777777" w:rsidR="00CC7912" w:rsidRDefault="00CC7912">
                  <w:pPr>
                    <w:spacing w:after="0" w:line="240" w:lineRule="auto"/>
                  </w:pPr>
                </w:p>
              </w:tc>
            </w:tr>
            <w:tr w:rsidR="00CC7912" w14:paraId="757CDE8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A783A0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FC4EBA3" w14:textId="77777777" w:rsidR="00CC7912" w:rsidRDefault="00166B5D">
                        <w:pPr>
                          <w:spacing w:after="0" w:line="240" w:lineRule="auto"/>
                        </w:pPr>
                        <w:r>
                          <w:rPr>
                            <w:noProof/>
                          </w:rPr>
                          <w:drawing>
                            <wp:inline distT="0" distB="0" distL="0" distR="0" wp14:anchorId="3AA148D9" wp14:editId="587481F3">
                              <wp:extent cx="615003" cy="384377"/>
                              <wp:effectExtent l="0" t="0" r="0" b="0"/>
                              <wp:docPr id="312" name="img6.png"/>
                              <wp:cNvGraphicFramePr/>
                              <a:graphic xmlns:a="http://schemas.openxmlformats.org/drawingml/2006/main">
                                <a:graphicData uri="http://schemas.openxmlformats.org/drawingml/2006/picture">
                                  <pic:pic xmlns:pic="http://schemas.openxmlformats.org/drawingml/2006/picture">
                                    <pic:nvPicPr>
                                      <pic:cNvPr id="31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0909A4A" w14:textId="77777777" w:rsidR="00CC7912" w:rsidRDefault="00CC7912">
                        <w:pPr>
                          <w:pStyle w:val="EmptyCellLayoutStyle"/>
                          <w:spacing w:after="0" w:line="240" w:lineRule="auto"/>
                        </w:pPr>
                      </w:p>
                    </w:tc>
                    <w:tc>
                      <w:tcPr>
                        <w:tcW w:w="4725" w:type="dxa"/>
                      </w:tcPr>
                      <w:p w14:paraId="567BED10" w14:textId="77777777" w:rsidR="00CC7912" w:rsidRDefault="00CC7912">
                        <w:pPr>
                          <w:pStyle w:val="EmptyCellLayoutStyle"/>
                          <w:spacing w:after="0" w:line="240" w:lineRule="auto"/>
                        </w:pPr>
                      </w:p>
                    </w:tc>
                    <w:tc>
                      <w:tcPr>
                        <w:tcW w:w="4804" w:type="dxa"/>
                      </w:tcPr>
                      <w:p w14:paraId="6B425308" w14:textId="77777777" w:rsidR="00CC7912" w:rsidRDefault="00CC7912">
                        <w:pPr>
                          <w:pStyle w:val="EmptyCellLayoutStyle"/>
                          <w:spacing w:after="0" w:line="240" w:lineRule="auto"/>
                        </w:pPr>
                      </w:p>
                    </w:tc>
                  </w:tr>
                  <w:tr w:rsidR="00CC7912" w14:paraId="407DDAC5" w14:textId="77777777">
                    <w:trPr>
                      <w:trHeight w:val="601"/>
                    </w:trPr>
                    <w:tc>
                      <w:tcPr>
                        <w:tcW w:w="1095" w:type="dxa"/>
                        <w:vMerge/>
                      </w:tcPr>
                      <w:p w14:paraId="21576D46" w14:textId="77777777" w:rsidR="00CC7912" w:rsidRDefault="00CC7912">
                        <w:pPr>
                          <w:pStyle w:val="EmptyCellLayoutStyle"/>
                          <w:spacing w:after="0" w:line="240" w:lineRule="auto"/>
                        </w:pPr>
                      </w:p>
                    </w:tc>
                    <w:tc>
                      <w:tcPr>
                        <w:tcW w:w="90" w:type="dxa"/>
                      </w:tcPr>
                      <w:p w14:paraId="3207CF8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8BB61D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0B13140" w14:textId="77777777" w:rsidR="00CC7912" w:rsidRDefault="00166B5D">
                              <w:pPr>
                                <w:spacing w:after="0" w:line="240" w:lineRule="auto"/>
                              </w:pPr>
                              <w:r>
                                <w:rPr>
                                  <w:rFonts w:ascii="Calibri" w:eastAsia="Calibri" w:hAnsi="Calibri"/>
                                  <w:b/>
                                  <w:color w:val="000000"/>
                                  <w:sz w:val="24"/>
                                </w:rPr>
                                <w:t>Activity Demographics</w:t>
                              </w:r>
                            </w:p>
                          </w:tc>
                        </w:tr>
                      </w:tbl>
                      <w:p w14:paraId="27A4EC57" w14:textId="77777777" w:rsidR="00CC7912" w:rsidRDefault="00CC7912">
                        <w:pPr>
                          <w:spacing w:after="0" w:line="240" w:lineRule="auto"/>
                        </w:pPr>
                      </w:p>
                    </w:tc>
                    <w:tc>
                      <w:tcPr>
                        <w:tcW w:w="4804" w:type="dxa"/>
                      </w:tcPr>
                      <w:p w14:paraId="7D0B95C6" w14:textId="77777777" w:rsidR="00CC7912" w:rsidRDefault="00CC7912">
                        <w:pPr>
                          <w:pStyle w:val="EmptyCellLayoutStyle"/>
                          <w:spacing w:after="0" w:line="240" w:lineRule="auto"/>
                        </w:pPr>
                      </w:p>
                    </w:tc>
                  </w:tr>
                </w:tbl>
                <w:p w14:paraId="373E8B90" w14:textId="77777777" w:rsidR="00CC7912" w:rsidRDefault="00CC7912">
                  <w:pPr>
                    <w:spacing w:after="0" w:line="240" w:lineRule="auto"/>
                  </w:pPr>
                </w:p>
              </w:tc>
            </w:tr>
            <w:tr w:rsidR="00CC7912" w14:paraId="0376E2E5" w14:textId="77777777">
              <w:trPr>
                <w:trHeight w:val="282"/>
              </w:trPr>
              <w:tc>
                <w:tcPr>
                  <w:tcW w:w="10714" w:type="dxa"/>
                  <w:tcBorders>
                    <w:top w:val="nil"/>
                    <w:left w:val="nil"/>
                    <w:bottom w:val="nil"/>
                    <w:right w:val="nil"/>
                  </w:tcBorders>
                  <w:tcMar>
                    <w:top w:w="39" w:type="dxa"/>
                    <w:left w:w="39" w:type="dxa"/>
                    <w:bottom w:w="39" w:type="dxa"/>
                    <w:right w:w="39" w:type="dxa"/>
                  </w:tcMar>
                </w:tcPr>
                <w:p w14:paraId="52723C0F" w14:textId="77777777" w:rsidR="00CC7912" w:rsidRDefault="00CC7912">
                  <w:pPr>
                    <w:spacing w:after="0" w:line="240" w:lineRule="auto"/>
                  </w:pPr>
                </w:p>
              </w:tc>
            </w:tr>
            <w:tr w:rsidR="00CC7912" w14:paraId="10DEF97A" w14:textId="77777777">
              <w:trPr>
                <w:trHeight w:val="262"/>
              </w:trPr>
              <w:tc>
                <w:tcPr>
                  <w:tcW w:w="10714" w:type="dxa"/>
                  <w:tcBorders>
                    <w:top w:val="nil"/>
                    <w:left w:val="nil"/>
                    <w:bottom w:val="nil"/>
                    <w:right w:val="nil"/>
                  </w:tcBorders>
                  <w:tcMar>
                    <w:top w:w="39" w:type="dxa"/>
                    <w:left w:w="39" w:type="dxa"/>
                    <w:bottom w:w="39" w:type="dxa"/>
                    <w:right w:w="39" w:type="dxa"/>
                  </w:tcMar>
                </w:tcPr>
                <w:p w14:paraId="02EB1DB2"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34CB71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157F8F" w14:textId="77777777" w:rsidR="00CC7912" w:rsidRDefault="00CC7912">
                  <w:pPr>
                    <w:spacing w:after="0" w:line="240" w:lineRule="auto"/>
                  </w:pPr>
                </w:p>
              </w:tc>
            </w:tr>
            <w:tr w:rsidR="00CC7912" w14:paraId="100683F7" w14:textId="77777777">
              <w:trPr>
                <w:trHeight w:val="282"/>
              </w:trPr>
              <w:tc>
                <w:tcPr>
                  <w:tcW w:w="10714" w:type="dxa"/>
                  <w:tcBorders>
                    <w:top w:val="nil"/>
                    <w:left w:val="nil"/>
                    <w:bottom w:val="nil"/>
                    <w:right w:val="nil"/>
                  </w:tcBorders>
                  <w:tcMar>
                    <w:top w:w="39" w:type="dxa"/>
                    <w:left w:w="39" w:type="dxa"/>
                    <w:bottom w:w="39" w:type="dxa"/>
                    <w:right w:w="39" w:type="dxa"/>
                  </w:tcMar>
                </w:tcPr>
                <w:p w14:paraId="7BC6ADCD"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0146F4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501632F" w14:textId="77777777" w:rsidR="00CC7912" w:rsidRDefault="00CC7912">
                  <w:pPr>
                    <w:spacing w:after="0" w:line="240" w:lineRule="auto"/>
                  </w:pPr>
                </w:p>
              </w:tc>
            </w:tr>
            <w:tr w:rsidR="00CC7912" w14:paraId="6173E369" w14:textId="77777777">
              <w:trPr>
                <w:trHeight w:val="262"/>
              </w:trPr>
              <w:tc>
                <w:tcPr>
                  <w:tcW w:w="10714" w:type="dxa"/>
                  <w:tcBorders>
                    <w:top w:val="nil"/>
                    <w:left w:val="nil"/>
                    <w:bottom w:val="nil"/>
                    <w:right w:val="nil"/>
                  </w:tcBorders>
                  <w:tcMar>
                    <w:top w:w="39" w:type="dxa"/>
                    <w:left w:w="39" w:type="dxa"/>
                    <w:bottom w:w="39" w:type="dxa"/>
                    <w:right w:w="39" w:type="dxa"/>
                  </w:tcMar>
                </w:tcPr>
                <w:p w14:paraId="1A26E6E0"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2398B2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E815CA" w14:textId="77777777" w:rsidR="00CC7912" w:rsidRDefault="00CC7912">
                  <w:pPr>
                    <w:spacing w:after="0" w:line="240" w:lineRule="auto"/>
                  </w:pPr>
                </w:p>
              </w:tc>
            </w:tr>
            <w:tr w:rsidR="00CC7912" w14:paraId="2C38614B" w14:textId="77777777">
              <w:trPr>
                <w:trHeight w:val="282"/>
              </w:trPr>
              <w:tc>
                <w:tcPr>
                  <w:tcW w:w="10714" w:type="dxa"/>
                  <w:tcBorders>
                    <w:top w:val="nil"/>
                    <w:left w:val="nil"/>
                    <w:bottom w:val="nil"/>
                    <w:right w:val="nil"/>
                  </w:tcBorders>
                  <w:tcMar>
                    <w:top w:w="39" w:type="dxa"/>
                    <w:left w:w="39" w:type="dxa"/>
                    <w:bottom w:w="39" w:type="dxa"/>
                    <w:right w:w="39" w:type="dxa"/>
                  </w:tcMar>
                </w:tcPr>
                <w:p w14:paraId="33F3D4D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3C412B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F94E65" w14:textId="77777777" w:rsidR="00CC7912" w:rsidRDefault="00CC7912">
                  <w:pPr>
                    <w:spacing w:after="0" w:line="240" w:lineRule="auto"/>
                  </w:pPr>
                </w:p>
              </w:tc>
            </w:tr>
            <w:tr w:rsidR="00CC7912" w14:paraId="2D37409F" w14:textId="77777777">
              <w:trPr>
                <w:trHeight w:val="282"/>
              </w:trPr>
              <w:tc>
                <w:tcPr>
                  <w:tcW w:w="10714" w:type="dxa"/>
                  <w:tcBorders>
                    <w:top w:val="nil"/>
                    <w:left w:val="nil"/>
                    <w:bottom w:val="nil"/>
                    <w:right w:val="nil"/>
                  </w:tcBorders>
                  <w:tcMar>
                    <w:top w:w="39" w:type="dxa"/>
                    <w:left w:w="39" w:type="dxa"/>
                    <w:bottom w:w="39" w:type="dxa"/>
                    <w:right w:w="39" w:type="dxa"/>
                  </w:tcMar>
                </w:tcPr>
                <w:p w14:paraId="2B2E6075" w14:textId="77777777" w:rsidR="00CC7912" w:rsidRDefault="00166B5D">
                  <w:pPr>
                    <w:spacing w:after="0" w:line="240" w:lineRule="auto"/>
                  </w:pPr>
                  <w:r>
                    <w:rPr>
                      <w:rFonts w:ascii="Calibri" w:eastAsia="Calibri" w:hAnsi="Calibri"/>
                      <w:b/>
                      <w:color w:val="000000"/>
                      <w:sz w:val="24"/>
                    </w:rPr>
                    <w:t xml:space="preserve">Coverage </w:t>
                  </w:r>
                </w:p>
              </w:tc>
            </w:tr>
            <w:tr w:rsidR="00CC7912" w14:paraId="7187187B" w14:textId="77777777">
              <w:trPr>
                <w:trHeight w:val="262"/>
              </w:trPr>
              <w:tc>
                <w:tcPr>
                  <w:tcW w:w="10714" w:type="dxa"/>
                  <w:tcBorders>
                    <w:top w:val="nil"/>
                    <w:left w:val="nil"/>
                    <w:bottom w:val="nil"/>
                    <w:right w:val="nil"/>
                  </w:tcBorders>
                  <w:tcMar>
                    <w:top w:w="39" w:type="dxa"/>
                    <w:left w:w="39" w:type="dxa"/>
                    <w:bottom w:w="39" w:type="dxa"/>
                    <w:right w:w="39" w:type="dxa"/>
                  </w:tcMar>
                </w:tcPr>
                <w:p w14:paraId="3BB6DE9E"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64AF872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C312A7" w14:textId="77777777" w:rsidR="00CC7912" w:rsidRDefault="00CC7912">
                  <w:pPr>
                    <w:spacing w:after="0" w:line="240" w:lineRule="auto"/>
                  </w:pPr>
                </w:p>
              </w:tc>
            </w:tr>
            <w:tr w:rsidR="00CC7912" w14:paraId="7341292D" w14:textId="77777777">
              <w:trPr>
                <w:trHeight w:val="282"/>
              </w:trPr>
              <w:tc>
                <w:tcPr>
                  <w:tcW w:w="10714" w:type="dxa"/>
                  <w:tcBorders>
                    <w:top w:val="nil"/>
                    <w:left w:val="nil"/>
                    <w:bottom w:val="nil"/>
                    <w:right w:val="nil"/>
                  </w:tcBorders>
                  <w:tcMar>
                    <w:top w:w="39" w:type="dxa"/>
                    <w:left w:w="39" w:type="dxa"/>
                    <w:bottom w:w="39" w:type="dxa"/>
                    <w:right w:w="39" w:type="dxa"/>
                  </w:tcMar>
                </w:tcPr>
                <w:p w14:paraId="3CDFDD7F" w14:textId="77777777" w:rsidR="00CC7912" w:rsidRDefault="00CC7912">
                  <w:pPr>
                    <w:spacing w:after="0" w:line="240" w:lineRule="auto"/>
                  </w:pPr>
                </w:p>
              </w:tc>
            </w:tr>
            <w:tr w:rsidR="00CC7912" w14:paraId="0CA5EFF1" w14:textId="77777777">
              <w:tc>
                <w:tcPr>
                  <w:tcW w:w="10714" w:type="dxa"/>
                  <w:tcBorders>
                    <w:top w:val="nil"/>
                    <w:left w:val="nil"/>
                    <w:bottom w:val="nil"/>
                    <w:right w:val="nil"/>
                  </w:tcBorders>
                  <w:tcMar>
                    <w:top w:w="0" w:type="dxa"/>
                    <w:left w:w="0" w:type="dxa"/>
                    <w:bottom w:w="0" w:type="dxa"/>
                    <w:right w:w="0" w:type="dxa"/>
                  </w:tcMar>
                </w:tcPr>
                <w:p w14:paraId="25D58D99" w14:textId="77777777" w:rsidR="00CC7912" w:rsidRDefault="00CC7912">
                  <w:pPr>
                    <w:spacing w:after="0" w:line="240" w:lineRule="auto"/>
                  </w:pPr>
                </w:p>
              </w:tc>
            </w:tr>
            <w:tr w:rsidR="00CC7912" w14:paraId="7A8B9DB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4F29D5B" w14:textId="77777777" w:rsidR="00CC7912" w:rsidRDefault="00CC7912">
                  <w:pPr>
                    <w:spacing w:after="0" w:line="240" w:lineRule="auto"/>
                  </w:pPr>
                </w:p>
              </w:tc>
            </w:tr>
            <w:tr w:rsidR="00CC7912" w14:paraId="6F4D05B0" w14:textId="77777777">
              <w:trPr>
                <w:trHeight w:val="282"/>
              </w:trPr>
              <w:tc>
                <w:tcPr>
                  <w:tcW w:w="10714" w:type="dxa"/>
                  <w:tcBorders>
                    <w:top w:val="nil"/>
                    <w:left w:val="nil"/>
                    <w:bottom w:val="nil"/>
                    <w:right w:val="nil"/>
                  </w:tcBorders>
                  <w:tcMar>
                    <w:top w:w="39" w:type="dxa"/>
                    <w:left w:w="39" w:type="dxa"/>
                    <w:bottom w:w="39" w:type="dxa"/>
                    <w:right w:w="39" w:type="dxa"/>
                  </w:tcMar>
                </w:tcPr>
                <w:p w14:paraId="592EB11A" w14:textId="77777777" w:rsidR="00CC7912" w:rsidRDefault="00CC7912">
                  <w:pPr>
                    <w:spacing w:after="0" w:line="240" w:lineRule="auto"/>
                  </w:pPr>
                </w:p>
              </w:tc>
            </w:tr>
            <w:tr w:rsidR="00CC7912" w14:paraId="75D9115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10BFB1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8E02992" w14:textId="77777777" w:rsidR="00CC7912" w:rsidRDefault="00166B5D">
                        <w:pPr>
                          <w:spacing w:after="0" w:line="240" w:lineRule="auto"/>
                        </w:pPr>
                        <w:r>
                          <w:rPr>
                            <w:noProof/>
                          </w:rPr>
                          <w:drawing>
                            <wp:inline distT="0" distB="0" distL="0" distR="0" wp14:anchorId="08AA2E4F" wp14:editId="03BF36D0">
                              <wp:extent cx="615003" cy="384377"/>
                              <wp:effectExtent l="0" t="0" r="0" b="0"/>
                              <wp:docPr id="314" name="img7.png"/>
                              <wp:cNvGraphicFramePr/>
                              <a:graphic xmlns:a="http://schemas.openxmlformats.org/drawingml/2006/main">
                                <a:graphicData uri="http://schemas.openxmlformats.org/drawingml/2006/picture">
                                  <pic:pic xmlns:pic="http://schemas.openxmlformats.org/drawingml/2006/picture">
                                    <pic:nvPicPr>
                                      <pic:cNvPr id="31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AA7B0F6" w14:textId="77777777" w:rsidR="00CC7912" w:rsidRDefault="00CC7912">
                        <w:pPr>
                          <w:pStyle w:val="EmptyCellLayoutStyle"/>
                          <w:spacing w:after="0" w:line="240" w:lineRule="auto"/>
                        </w:pPr>
                      </w:p>
                    </w:tc>
                    <w:tc>
                      <w:tcPr>
                        <w:tcW w:w="4725" w:type="dxa"/>
                      </w:tcPr>
                      <w:p w14:paraId="1E3CAF00" w14:textId="77777777" w:rsidR="00CC7912" w:rsidRDefault="00CC7912">
                        <w:pPr>
                          <w:pStyle w:val="EmptyCellLayoutStyle"/>
                          <w:spacing w:after="0" w:line="240" w:lineRule="auto"/>
                        </w:pPr>
                      </w:p>
                    </w:tc>
                    <w:tc>
                      <w:tcPr>
                        <w:tcW w:w="4804" w:type="dxa"/>
                      </w:tcPr>
                      <w:p w14:paraId="1912607B" w14:textId="77777777" w:rsidR="00CC7912" w:rsidRDefault="00CC7912">
                        <w:pPr>
                          <w:pStyle w:val="EmptyCellLayoutStyle"/>
                          <w:spacing w:after="0" w:line="240" w:lineRule="auto"/>
                        </w:pPr>
                      </w:p>
                    </w:tc>
                  </w:tr>
                  <w:tr w:rsidR="00CC7912" w14:paraId="4D834526" w14:textId="77777777">
                    <w:trPr>
                      <w:trHeight w:val="601"/>
                    </w:trPr>
                    <w:tc>
                      <w:tcPr>
                        <w:tcW w:w="1095" w:type="dxa"/>
                        <w:vMerge/>
                      </w:tcPr>
                      <w:p w14:paraId="73AD7CB8" w14:textId="77777777" w:rsidR="00CC7912" w:rsidRDefault="00CC7912">
                        <w:pPr>
                          <w:pStyle w:val="EmptyCellLayoutStyle"/>
                          <w:spacing w:after="0" w:line="240" w:lineRule="auto"/>
                        </w:pPr>
                      </w:p>
                    </w:tc>
                    <w:tc>
                      <w:tcPr>
                        <w:tcW w:w="90" w:type="dxa"/>
                      </w:tcPr>
                      <w:p w14:paraId="6196A25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2945C5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ADEDB6A" w14:textId="77777777" w:rsidR="00CC7912" w:rsidRDefault="00166B5D">
                              <w:pPr>
                                <w:spacing w:after="0" w:line="240" w:lineRule="auto"/>
                              </w:pPr>
                              <w:r>
                                <w:rPr>
                                  <w:rFonts w:ascii="Calibri" w:eastAsia="Calibri" w:hAnsi="Calibri"/>
                                  <w:b/>
                                  <w:color w:val="000000"/>
                                  <w:sz w:val="24"/>
                                </w:rPr>
                                <w:t>Activity Consultation and Collaboration</w:t>
                              </w:r>
                            </w:p>
                          </w:tc>
                        </w:tr>
                      </w:tbl>
                      <w:p w14:paraId="10A7E9CD" w14:textId="77777777" w:rsidR="00CC7912" w:rsidRDefault="00CC7912">
                        <w:pPr>
                          <w:spacing w:after="0" w:line="240" w:lineRule="auto"/>
                        </w:pPr>
                      </w:p>
                    </w:tc>
                    <w:tc>
                      <w:tcPr>
                        <w:tcW w:w="4804" w:type="dxa"/>
                      </w:tcPr>
                      <w:p w14:paraId="14C10FAE" w14:textId="77777777" w:rsidR="00CC7912" w:rsidRDefault="00CC7912">
                        <w:pPr>
                          <w:pStyle w:val="EmptyCellLayoutStyle"/>
                          <w:spacing w:after="0" w:line="240" w:lineRule="auto"/>
                        </w:pPr>
                      </w:p>
                    </w:tc>
                  </w:tr>
                </w:tbl>
                <w:p w14:paraId="4000B2D3" w14:textId="77777777" w:rsidR="00CC7912" w:rsidRDefault="00CC7912">
                  <w:pPr>
                    <w:spacing w:after="0" w:line="240" w:lineRule="auto"/>
                  </w:pPr>
                </w:p>
              </w:tc>
            </w:tr>
            <w:tr w:rsidR="00CC7912" w14:paraId="38CCEEEB" w14:textId="77777777">
              <w:trPr>
                <w:trHeight w:val="282"/>
              </w:trPr>
              <w:tc>
                <w:tcPr>
                  <w:tcW w:w="10714" w:type="dxa"/>
                  <w:tcBorders>
                    <w:top w:val="nil"/>
                    <w:left w:val="nil"/>
                    <w:bottom w:val="nil"/>
                    <w:right w:val="nil"/>
                  </w:tcBorders>
                  <w:tcMar>
                    <w:top w:w="39" w:type="dxa"/>
                    <w:left w:w="39" w:type="dxa"/>
                    <w:bottom w:w="39" w:type="dxa"/>
                    <w:right w:w="39" w:type="dxa"/>
                  </w:tcMar>
                </w:tcPr>
                <w:p w14:paraId="237ACB10" w14:textId="77777777" w:rsidR="00CC7912" w:rsidRDefault="00CC7912">
                  <w:pPr>
                    <w:spacing w:after="0" w:line="240" w:lineRule="auto"/>
                  </w:pPr>
                </w:p>
              </w:tc>
            </w:tr>
            <w:tr w:rsidR="00CC7912" w14:paraId="129FEBF5" w14:textId="77777777">
              <w:trPr>
                <w:trHeight w:val="262"/>
              </w:trPr>
              <w:tc>
                <w:tcPr>
                  <w:tcW w:w="10714" w:type="dxa"/>
                  <w:tcBorders>
                    <w:top w:val="nil"/>
                    <w:left w:val="nil"/>
                    <w:bottom w:val="nil"/>
                    <w:right w:val="nil"/>
                  </w:tcBorders>
                  <w:tcMar>
                    <w:top w:w="39" w:type="dxa"/>
                    <w:left w:w="39" w:type="dxa"/>
                    <w:bottom w:w="39" w:type="dxa"/>
                    <w:right w:w="39" w:type="dxa"/>
                  </w:tcMar>
                </w:tcPr>
                <w:p w14:paraId="28F67980" w14:textId="77777777" w:rsidR="00CC7912" w:rsidRDefault="00166B5D">
                  <w:pPr>
                    <w:spacing w:after="0" w:line="240" w:lineRule="auto"/>
                  </w:pPr>
                  <w:r>
                    <w:rPr>
                      <w:rFonts w:ascii="Calibri" w:eastAsia="Calibri" w:hAnsi="Calibri"/>
                      <w:b/>
                      <w:color w:val="000000"/>
                    </w:rPr>
                    <w:t xml:space="preserve">Consultation </w:t>
                  </w:r>
                </w:p>
              </w:tc>
            </w:tr>
            <w:tr w:rsidR="00CC7912" w14:paraId="5A94BA8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C2BE249" w14:textId="77777777" w:rsidR="00CC7912" w:rsidRDefault="00CC7912">
                  <w:pPr>
                    <w:spacing w:after="0" w:line="240" w:lineRule="auto"/>
                  </w:pPr>
                </w:p>
              </w:tc>
            </w:tr>
            <w:tr w:rsidR="00CC7912" w14:paraId="307CF61F" w14:textId="77777777">
              <w:trPr>
                <w:trHeight w:val="262"/>
              </w:trPr>
              <w:tc>
                <w:tcPr>
                  <w:tcW w:w="10714" w:type="dxa"/>
                  <w:tcBorders>
                    <w:top w:val="nil"/>
                    <w:left w:val="nil"/>
                    <w:bottom w:val="nil"/>
                    <w:right w:val="nil"/>
                  </w:tcBorders>
                  <w:tcMar>
                    <w:top w:w="39" w:type="dxa"/>
                    <w:left w:w="39" w:type="dxa"/>
                    <w:bottom w:w="39" w:type="dxa"/>
                    <w:right w:w="39" w:type="dxa"/>
                  </w:tcMar>
                </w:tcPr>
                <w:p w14:paraId="16C57743" w14:textId="77777777" w:rsidR="00CC7912" w:rsidRDefault="00166B5D">
                  <w:pPr>
                    <w:spacing w:after="0" w:line="240" w:lineRule="auto"/>
                  </w:pPr>
                  <w:r>
                    <w:rPr>
                      <w:rFonts w:ascii="Calibri" w:eastAsia="Calibri" w:hAnsi="Calibri"/>
                      <w:b/>
                      <w:color w:val="000000"/>
                    </w:rPr>
                    <w:t xml:space="preserve">Collaboration </w:t>
                  </w:r>
                </w:p>
              </w:tc>
            </w:tr>
            <w:tr w:rsidR="00CC7912" w14:paraId="62AE51E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FAC041" w14:textId="77777777" w:rsidR="00CC7912" w:rsidRDefault="00CC7912">
                  <w:pPr>
                    <w:spacing w:after="0" w:line="240" w:lineRule="auto"/>
                  </w:pPr>
                </w:p>
              </w:tc>
            </w:tr>
            <w:tr w:rsidR="00CC7912" w14:paraId="2A793F0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4891862" w14:textId="77777777" w:rsidR="00CC7912" w:rsidRDefault="00CC7912">
                  <w:pPr>
                    <w:spacing w:after="0" w:line="240" w:lineRule="auto"/>
                  </w:pPr>
                </w:p>
              </w:tc>
            </w:tr>
            <w:tr w:rsidR="00CC7912" w14:paraId="73DB1F18" w14:textId="77777777">
              <w:trPr>
                <w:trHeight w:val="282"/>
              </w:trPr>
              <w:tc>
                <w:tcPr>
                  <w:tcW w:w="10714" w:type="dxa"/>
                  <w:tcBorders>
                    <w:top w:val="nil"/>
                    <w:left w:val="nil"/>
                    <w:bottom w:val="nil"/>
                    <w:right w:val="nil"/>
                  </w:tcBorders>
                  <w:tcMar>
                    <w:top w:w="39" w:type="dxa"/>
                    <w:left w:w="39" w:type="dxa"/>
                    <w:bottom w:w="39" w:type="dxa"/>
                    <w:right w:w="39" w:type="dxa"/>
                  </w:tcMar>
                </w:tcPr>
                <w:p w14:paraId="087461DD" w14:textId="77777777" w:rsidR="00CC7912" w:rsidRDefault="00CC7912">
                  <w:pPr>
                    <w:spacing w:after="0" w:line="240" w:lineRule="auto"/>
                  </w:pPr>
                </w:p>
              </w:tc>
            </w:tr>
            <w:tr w:rsidR="00CC7912" w14:paraId="733B636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09ECD2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844C452" w14:textId="77777777" w:rsidR="00CC7912" w:rsidRDefault="00166B5D">
                        <w:pPr>
                          <w:spacing w:after="0" w:line="240" w:lineRule="auto"/>
                        </w:pPr>
                        <w:r>
                          <w:rPr>
                            <w:noProof/>
                          </w:rPr>
                          <w:drawing>
                            <wp:inline distT="0" distB="0" distL="0" distR="0" wp14:anchorId="59A6802F" wp14:editId="639074DF">
                              <wp:extent cx="615003" cy="384377"/>
                              <wp:effectExtent l="0" t="0" r="0" b="0"/>
                              <wp:docPr id="316" name="img8.png"/>
                              <wp:cNvGraphicFramePr/>
                              <a:graphic xmlns:a="http://schemas.openxmlformats.org/drawingml/2006/main">
                                <a:graphicData uri="http://schemas.openxmlformats.org/drawingml/2006/picture">
                                  <pic:pic xmlns:pic="http://schemas.openxmlformats.org/drawingml/2006/picture">
                                    <pic:nvPicPr>
                                      <pic:cNvPr id="31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412C4725" w14:textId="77777777" w:rsidR="00CC7912" w:rsidRDefault="00CC7912">
                        <w:pPr>
                          <w:pStyle w:val="EmptyCellLayoutStyle"/>
                          <w:spacing w:after="0" w:line="240" w:lineRule="auto"/>
                        </w:pPr>
                      </w:p>
                    </w:tc>
                    <w:tc>
                      <w:tcPr>
                        <w:tcW w:w="4725" w:type="dxa"/>
                      </w:tcPr>
                      <w:p w14:paraId="5AB2299C" w14:textId="77777777" w:rsidR="00CC7912" w:rsidRDefault="00CC7912">
                        <w:pPr>
                          <w:pStyle w:val="EmptyCellLayoutStyle"/>
                          <w:spacing w:after="0" w:line="240" w:lineRule="auto"/>
                        </w:pPr>
                      </w:p>
                    </w:tc>
                    <w:tc>
                      <w:tcPr>
                        <w:tcW w:w="4804" w:type="dxa"/>
                      </w:tcPr>
                      <w:p w14:paraId="7FF33756" w14:textId="77777777" w:rsidR="00CC7912" w:rsidRDefault="00CC7912">
                        <w:pPr>
                          <w:pStyle w:val="EmptyCellLayoutStyle"/>
                          <w:spacing w:after="0" w:line="240" w:lineRule="auto"/>
                        </w:pPr>
                      </w:p>
                    </w:tc>
                  </w:tr>
                  <w:tr w:rsidR="00CC7912" w14:paraId="20C4E1BA" w14:textId="77777777">
                    <w:trPr>
                      <w:trHeight w:val="601"/>
                    </w:trPr>
                    <w:tc>
                      <w:tcPr>
                        <w:tcW w:w="1095" w:type="dxa"/>
                        <w:vMerge/>
                      </w:tcPr>
                      <w:p w14:paraId="57308AF6" w14:textId="77777777" w:rsidR="00CC7912" w:rsidRDefault="00CC7912">
                        <w:pPr>
                          <w:pStyle w:val="EmptyCellLayoutStyle"/>
                          <w:spacing w:after="0" w:line="240" w:lineRule="auto"/>
                        </w:pPr>
                      </w:p>
                    </w:tc>
                    <w:tc>
                      <w:tcPr>
                        <w:tcW w:w="90" w:type="dxa"/>
                      </w:tcPr>
                      <w:p w14:paraId="7C4FD1A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9A5719A"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D2A44FD" w14:textId="77777777" w:rsidR="00CC7912" w:rsidRDefault="00166B5D">
                              <w:pPr>
                                <w:spacing w:after="0" w:line="240" w:lineRule="auto"/>
                              </w:pPr>
                              <w:r>
                                <w:rPr>
                                  <w:rFonts w:ascii="Calibri" w:eastAsia="Calibri" w:hAnsi="Calibri"/>
                                  <w:b/>
                                  <w:color w:val="000000"/>
                                  <w:sz w:val="24"/>
                                </w:rPr>
                                <w:t>Activity Milestone Details/Duration</w:t>
                              </w:r>
                            </w:p>
                          </w:tc>
                        </w:tr>
                      </w:tbl>
                      <w:p w14:paraId="5B041D06" w14:textId="77777777" w:rsidR="00CC7912" w:rsidRDefault="00CC7912">
                        <w:pPr>
                          <w:spacing w:after="0" w:line="240" w:lineRule="auto"/>
                        </w:pPr>
                      </w:p>
                    </w:tc>
                    <w:tc>
                      <w:tcPr>
                        <w:tcW w:w="4804" w:type="dxa"/>
                      </w:tcPr>
                      <w:p w14:paraId="47DA6797" w14:textId="77777777" w:rsidR="00CC7912" w:rsidRDefault="00CC7912">
                        <w:pPr>
                          <w:pStyle w:val="EmptyCellLayoutStyle"/>
                          <w:spacing w:after="0" w:line="240" w:lineRule="auto"/>
                        </w:pPr>
                      </w:p>
                    </w:tc>
                  </w:tr>
                </w:tbl>
                <w:p w14:paraId="3C145631" w14:textId="77777777" w:rsidR="00CC7912" w:rsidRDefault="00CC7912">
                  <w:pPr>
                    <w:spacing w:after="0" w:line="240" w:lineRule="auto"/>
                  </w:pPr>
                </w:p>
              </w:tc>
            </w:tr>
            <w:tr w:rsidR="00CC7912" w14:paraId="7971DC88" w14:textId="77777777">
              <w:trPr>
                <w:trHeight w:val="282"/>
              </w:trPr>
              <w:tc>
                <w:tcPr>
                  <w:tcW w:w="10714" w:type="dxa"/>
                  <w:tcBorders>
                    <w:top w:val="nil"/>
                    <w:left w:val="nil"/>
                    <w:bottom w:val="nil"/>
                    <w:right w:val="nil"/>
                  </w:tcBorders>
                  <w:tcMar>
                    <w:top w:w="39" w:type="dxa"/>
                    <w:left w:w="39" w:type="dxa"/>
                    <w:bottom w:w="39" w:type="dxa"/>
                    <w:right w:w="39" w:type="dxa"/>
                  </w:tcMar>
                </w:tcPr>
                <w:p w14:paraId="48622D54" w14:textId="77777777" w:rsidR="00CC7912" w:rsidRDefault="00CC7912">
                  <w:pPr>
                    <w:spacing w:after="0" w:line="240" w:lineRule="auto"/>
                  </w:pPr>
                </w:p>
              </w:tc>
            </w:tr>
            <w:tr w:rsidR="00CC7912" w14:paraId="7A22B87B" w14:textId="77777777">
              <w:trPr>
                <w:trHeight w:val="262"/>
              </w:trPr>
              <w:tc>
                <w:tcPr>
                  <w:tcW w:w="10714" w:type="dxa"/>
                  <w:tcBorders>
                    <w:top w:val="nil"/>
                    <w:left w:val="nil"/>
                    <w:bottom w:val="nil"/>
                    <w:right w:val="nil"/>
                  </w:tcBorders>
                  <w:tcMar>
                    <w:top w:w="39" w:type="dxa"/>
                    <w:left w:w="39" w:type="dxa"/>
                    <w:bottom w:w="39" w:type="dxa"/>
                    <w:right w:w="39" w:type="dxa"/>
                  </w:tcMar>
                </w:tcPr>
                <w:p w14:paraId="202658A0" w14:textId="77777777" w:rsidR="00CC7912" w:rsidRDefault="00166B5D">
                  <w:pPr>
                    <w:spacing w:after="0" w:line="240" w:lineRule="auto"/>
                  </w:pPr>
                  <w:r>
                    <w:rPr>
                      <w:rFonts w:ascii="Calibri" w:eastAsia="Calibri" w:hAnsi="Calibri"/>
                      <w:b/>
                      <w:color w:val="000000"/>
                    </w:rPr>
                    <w:t xml:space="preserve">Activity Start Date </w:t>
                  </w:r>
                </w:p>
              </w:tc>
            </w:tr>
            <w:tr w:rsidR="00CC7912" w14:paraId="6C8181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0C3607" w14:textId="77777777" w:rsidR="00CC7912" w:rsidRDefault="00CC7912">
                  <w:pPr>
                    <w:spacing w:after="0" w:line="240" w:lineRule="auto"/>
                  </w:pPr>
                </w:p>
              </w:tc>
            </w:tr>
            <w:tr w:rsidR="00CC7912" w14:paraId="1A5F4C58" w14:textId="77777777">
              <w:trPr>
                <w:trHeight w:val="262"/>
              </w:trPr>
              <w:tc>
                <w:tcPr>
                  <w:tcW w:w="10714" w:type="dxa"/>
                  <w:tcBorders>
                    <w:top w:val="nil"/>
                    <w:left w:val="nil"/>
                    <w:bottom w:val="nil"/>
                    <w:right w:val="nil"/>
                  </w:tcBorders>
                  <w:tcMar>
                    <w:top w:w="39" w:type="dxa"/>
                    <w:left w:w="39" w:type="dxa"/>
                    <w:bottom w:w="39" w:type="dxa"/>
                    <w:right w:w="39" w:type="dxa"/>
                  </w:tcMar>
                </w:tcPr>
                <w:p w14:paraId="3F4D7A72" w14:textId="77777777" w:rsidR="00CC7912" w:rsidRDefault="00166B5D">
                  <w:pPr>
                    <w:spacing w:after="0" w:line="240" w:lineRule="auto"/>
                  </w:pPr>
                  <w:r>
                    <w:rPr>
                      <w:rFonts w:ascii="Calibri" w:eastAsia="Calibri" w:hAnsi="Calibri"/>
                      <w:b/>
                      <w:color w:val="000000"/>
                    </w:rPr>
                    <w:t xml:space="preserve">Activity End Date </w:t>
                  </w:r>
                </w:p>
              </w:tc>
            </w:tr>
            <w:tr w:rsidR="00CC7912" w14:paraId="12FFFD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009925" w14:textId="77777777" w:rsidR="00CC7912" w:rsidRDefault="00CC7912">
                  <w:pPr>
                    <w:spacing w:after="0" w:line="240" w:lineRule="auto"/>
                  </w:pPr>
                </w:p>
              </w:tc>
            </w:tr>
            <w:tr w:rsidR="00CC7912" w14:paraId="30F63E60" w14:textId="77777777">
              <w:trPr>
                <w:trHeight w:val="262"/>
              </w:trPr>
              <w:tc>
                <w:tcPr>
                  <w:tcW w:w="10714" w:type="dxa"/>
                  <w:tcBorders>
                    <w:top w:val="nil"/>
                    <w:left w:val="nil"/>
                    <w:bottom w:val="nil"/>
                    <w:right w:val="nil"/>
                  </w:tcBorders>
                  <w:tcMar>
                    <w:top w:w="39" w:type="dxa"/>
                    <w:left w:w="39" w:type="dxa"/>
                    <w:bottom w:w="39" w:type="dxa"/>
                    <w:right w:w="39" w:type="dxa"/>
                  </w:tcMar>
                </w:tcPr>
                <w:p w14:paraId="01B5A7E2" w14:textId="77777777" w:rsidR="00CC7912" w:rsidRDefault="00166B5D">
                  <w:pPr>
                    <w:spacing w:after="0" w:line="240" w:lineRule="auto"/>
                  </w:pPr>
                  <w:r>
                    <w:rPr>
                      <w:rFonts w:ascii="Calibri" w:eastAsia="Calibri" w:hAnsi="Calibri"/>
                      <w:b/>
                      <w:color w:val="000000"/>
                    </w:rPr>
                    <w:t>Service Delivery Start Date</w:t>
                  </w:r>
                </w:p>
              </w:tc>
            </w:tr>
            <w:tr w:rsidR="00CC7912" w14:paraId="7EE9657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C3C855" w14:textId="77777777" w:rsidR="00CC7912" w:rsidRDefault="00CC7912">
                  <w:pPr>
                    <w:spacing w:after="0" w:line="240" w:lineRule="auto"/>
                  </w:pPr>
                </w:p>
              </w:tc>
            </w:tr>
            <w:tr w:rsidR="00CC7912" w14:paraId="45C07CE4" w14:textId="77777777">
              <w:trPr>
                <w:trHeight w:val="262"/>
              </w:trPr>
              <w:tc>
                <w:tcPr>
                  <w:tcW w:w="10714" w:type="dxa"/>
                  <w:tcBorders>
                    <w:top w:val="nil"/>
                    <w:left w:val="nil"/>
                    <w:bottom w:val="nil"/>
                    <w:right w:val="nil"/>
                  </w:tcBorders>
                  <w:tcMar>
                    <w:top w:w="39" w:type="dxa"/>
                    <w:left w:w="39" w:type="dxa"/>
                    <w:bottom w:w="39" w:type="dxa"/>
                    <w:right w:w="39" w:type="dxa"/>
                  </w:tcMar>
                </w:tcPr>
                <w:p w14:paraId="5AE607A7" w14:textId="77777777" w:rsidR="00CC7912" w:rsidRDefault="00166B5D">
                  <w:pPr>
                    <w:spacing w:after="0" w:line="240" w:lineRule="auto"/>
                  </w:pPr>
                  <w:r>
                    <w:rPr>
                      <w:rFonts w:ascii="Calibri" w:eastAsia="Calibri" w:hAnsi="Calibri"/>
                      <w:b/>
                      <w:color w:val="000000"/>
                    </w:rPr>
                    <w:t>Service Delivery End Date</w:t>
                  </w:r>
                </w:p>
              </w:tc>
            </w:tr>
            <w:tr w:rsidR="00CC7912" w14:paraId="5915E6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840DE6" w14:textId="77777777" w:rsidR="00CC7912" w:rsidRDefault="00CC7912">
                  <w:pPr>
                    <w:spacing w:after="0" w:line="240" w:lineRule="auto"/>
                  </w:pPr>
                </w:p>
              </w:tc>
            </w:tr>
            <w:tr w:rsidR="00CC7912" w14:paraId="60B08F70" w14:textId="77777777">
              <w:trPr>
                <w:trHeight w:val="262"/>
              </w:trPr>
              <w:tc>
                <w:tcPr>
                  <w:tcW w:w="10714" w:type="dxa"/>
                  <w:tcBorders>
                    <w:top w:val="nil"/>
                    <w:left w:val="nil"/>
                    <w:bottom w:val="nil"/>
                    <w:right w:val="nil"/>
                  </w:tcBorders>
                  <w:tcMar>
                    <w:top w:w="39" w:type="dxa"/>
                    <w:left w:w="39" w:type="dxa"/>
                    <w:bottom w:w="39" w:type="dxa"/>
                    <w:right w:w="39" w:type="dxa"/>
                  </w:tcMar>
                </w:tcPr>
                <w:p w14:paraId="383B942F" w14:textId="77777777" w:rsidR="00CC7912" w:rsidRDefault="00166B5D">
                  <w:pPr>
                    <w:spacing w:after="0" w:line="240" w:lineRule="auto"/>
                  </w:pPr>
                  <w:r>
                    <w:rPr>
                      <w:rFonts w:ascii="Calibri" w:eastAsia="Calibri" w:hAnsi="Calibri"/>
                      <w:b/>
                      <w:color w:val="000000"/>
                    </w:rPr>
                    <w:t>Other Relevant Milestones</w:t>
                  </w:r>
                </w:p>
              </w:tc>
            </w:tr>
            <w:tr w:rsidR="00CC7912" w14:paraId="504F4B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7B96A6" w14:textId="77777777" w:rsidR="00CC7912" w:rsidRDefault="00CC7912">
                  <w:pPr>
                    <w:spacing w:after="0" w:line="240" w:lineRule="auto"/>
                  </w:pPr>
                </w:p>
              </w:tc>
            </w:tr>
            <w:tr w:rsidR="00CC7912" w14:paraId="5929322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D1AD34F" w14:textId="77777777" w:rsidR="00CC7912" w:rsidRDefault="00CC7912">
                  <w:pPr>
                    <w:spacing w:after="0" w:line="240" w:lineRule="auto"/>
                  </w:pPr>
                </w:p>
              </w:tc>
            </w:tr>
            <w:tr w:rsidR="00CC7912" w14:paraId="6BA0C2C8" w14:textId="77777777">
              <w:trPr>
                <w:trHeight w:val="282"/>
              </w:trPr>
              <w:tc>
                <w:tcPr>
                  <w:tcW w:w="10714" w:type="dxa"/>
                  <w:tcBorders>
                    <w:top w:val="nil"/>
                    <w:left w:val="nil"/>
                    <w:bottom w:val="nil"/>
                    <w:right w:val="nil"/>
                  </w:tcBorders>
                  <w:tcMar>
                    <w:top w:w="39" w:type="dxa"/>
                    <w:left w:w="39" w:type="dxa"/>
                    <w:bottom w:w="39" w:type="dxa"/>
                    <w:right w:w="39" w:type="dxa"/>
                  </w:tcMar>
                </w:tcPr>
                <w:p w14:paraId="1C75BB57" w14:textId="77777777" w:rsidR="00CC7912" w:rsidRDefault="00CC7912">
                  <w:pPr>
                    <w:spacing w:after="0" w:line="240" w:lineRule="auto"/>
                  </w:pPr>
                </w:p>
              </w:tc>
            </w:tr>
            <w:tr w:rsidR="00CC7912" w14:paraId="7C945F7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F16314C"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15D6C1E" w14:textId="77777777" w:rsidR="00CC7912" w:rsidRDefault="00166B5D">
                        <w:pPr>
                          <w:spacing w:after="0" w:line="240" w:lineRule="auto"/>
                        </w:pPr>
                        <w:r>
                          <w:rPr>
                            <w:noProof/>
                          </w:rPr>
                          <w:drawing>
                            <wp:inline distT="0" distB="0" distL="0" distR="0" wp14:anchorId="37E07B22" wp14:editId="39E0A550">
                              <wp:extent cx="615003" cy="384377"/>
                              <wp:effectExtent l="0" t="0" r="0" b="0"/>
                              <wp:docPr id="318" name="img9.png"/>
                              <wp:cNvGraphicFramePr/>
                              <a:graphic xmlns:a="http://schemas.openxmlformats.org/drawingml/2006/main">
                                <a:graphicData uri="http://schemas.openxmlformats.org/drawingml/2006/picture">
                                  <pic:pic xmlns:pic="http://schemas.openxmlformats.org/drawingml/2006/picture">
                                    <pic:nvPicPr>
                                      <pic:cNvPr id="31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48097F4F" w14:textId="77777777" w:rsidR="00CC7912" w:rsidRDefault="00CC7912">
                        <w:pPr>
                          <w:pStyle w:val="EmptyCellLayoutStyle"/>
                          <w:spacing w:after="0" w:line="240" w:lineRule="auto"/>
                        </w:pPr>
                      </w:p>
                    </w:tc>
                    <w:tc>
                      <w:tcPr>
                        <w:tcW w:w="4725" w:type="dxa"/>
                      </w:tcPr>
                      <w:p w14:paraId="2F65CD52" w14:textId="77777777" w:rsidR="00CC7912" w:rsidRDefault="00CC7912">
                        <w:pPr>
                          <w:pStyle w:val="EmptyCellLayoutStyle"/>
                          <w:spacing w:after="0" w:line="240" w:lineRule="auto"/>
                        </w:pPr>
                      </w:p>
                    </w:tc>
                    <w:tc>
                      <w:tcPr>
                        <w:tcW w:w="4804" w:type="dxa"/>
                      </w:tcPr>
                      <w:p w14:paraId="6F829189" w14:textId="77777777" w:rsidR="00CC7912" w:rsidRDefault="00CC7912">
                        <w:pPr>
                          <w:pStyle w:val="EmptyCellLayoutStyle"/>
                          <w:spacing w:after="0" w:line="240" w:lineRule="auto"/>
                        </w:pPr>
                      </w:p>
                    </w:tc>
                  </w:tr>
                  <w:tr w:rsidR="00CC7912" w14:paraId="5F2B06D0" w14:textId="77777777">
                    <w:trPr>
                      <w:trHeight w:val="601"/>
                    </w:trPr>
                    <w:tc>
                      <w:tcPr>
                        <w:tcW w:w="1095" w:type="dxa"/>
                        <w:vMerge/>
                      </w:tcPr>
                      <w:p w14:paraId="116E2C9E" w14:textId="77777777" w:rsidR="00CC7912" w:rsidRDefault="00CC7912">
                        <w:pPr>
                          <w:pStyle w:val="EmptyCellLayoutStyle"/>
                          <w:spacing w:after="0" w:line="240" w:lineRule="auto"/>
                        </w:pPr>
                      </w:p>
                    </w:tc>
                    <w:tc>
                      <w:tcPr>
                        <w:tcW w:w="90" w:type="dxa"/>
                      </w:tcPr>
                      <w:p w14:paraId="4AB2748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47B8E3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B2E262E" w14:textId="77777777" w:rsidR="00CC7912" w:rsidRDefault="00166B5D">
                              <w:pPr>
                                <w:spacing w:after="0" w:line="240" w:lineRule="auto"/>
                              </w:pPr>
                              <w:r>
                                <w:rPr>
                                  <w:rFonts w:ascii="Calibri" w:eastAsia="Calibri" w:hAnsi="Calibri"/>
                                  <w:b/>
                                  <w:color w:val="000000"/>
                                  <w:sz w:val="24"/>
                                </w:rPr>
                                <w:t>Activity Commissioning</w:t>
                              </w:r>
                            </w:p>
                          </w:tc>
                        </w:tr>
                      </w:tbl>
                      <w:p w14:paraId="430B0C0D" w14:textId="77777777" w:rsidR="00CC7912" w:rsidRDefault="00CC7912">
                        <w:pPr>
                          <w:spacing w:after="0" w:line="240" w:lineRule="auto"/>
                        </w:pPr>
                      </w:p>
                    </w:tc>
                    <w:tc>
                      <w:tcPr>
                        <w:tcW w:w="4804" w:type="dxa"/>
                      </w:tcPr>
                      <w:p w14:paraId="19DA1A2E" w14:textId="77777777" w:rsidR="00CC7912" w:rsidRDefault="00CC7912">
                        <w:pPr>
                          <w:pStyle w:val="EmptyCellLayoutStyle"/>
                          <w:spacing w:after="0" w:line="240" w:lineRule="auto"/>
                        </w:pPr>
                      </w:p>
                    </w:tc>
                  </w:tr>
                </w:tbl>
                <w:p w14:paraId="10B14AEF" w14:textId="77777777" w:rsidR="00CC7912" w:rsidRDefault="00CC7912">
                  <w:pPr>
                    <w:spacing w:after="0" w:line="240" w:lineRule="auto"/>
                  </w:pPr>
                </w:p>
              </w:tc>
            </w:tr>
            <w:tr w:rsidR="00CC7912" w14:paraId="574B145B" w14:textId="77777777">
              <w:trPr>
                <w:trHeight w:val="282"/>
              </w:trPr>
              <w:tc>
                <w:tcPr>
                  <w:tcW w:w="10714" w:type="dxa"/>
                  <w:tcBorders>
                    <w:top w:val="nil"/>
                    <w:left w:val="nil"/>
                    <w:bottom w:val="nil"/>
                    <w:right w:val="nil"/>
                  </w:tcBorders>
                  <w:tcMar>
                    <w:top w:w="39" w:type="dxa"/>
                    <w:left w:w="39" w:type="dxa"/>
                    <w:bottom w:w="39" w:type="dxa"/>
                    <w:right w:w="39" w:type="dxa"/>
                  </w:tcMar>
                </w:tcPr>
                <w:p w14:paraId="631FD569" w14:textId="77777777" w:rsidR="00CC7912" w:rsidRDefault="00CC7912">
                  <w:pPr>
                    <w:spacing w:after="0" w:line="240" w:lineRule="auto"/>
                  </w:pPr>
                </w:p>
              </w:tc>
            </w:tr>
            <w:tr w:rsidR="00CC7912" w14:paraId="45DEA9E0" w14:textId="77777777">
              <w:trPr>
                <w:trHeight w:val="262"/>
              </w:trPr>
              <w:tc>
                <w:tcPr>
                  <w:tcW w:w="10714" w:type="dxa"/>
                  <w:tcBorders>
                    <w:top w:val="nil"/>
                    <w:left w:val="nil"/>
                    <w:bottom w:val="nil"/>
                    <w:right w:val="nil"/>
                  </w:tcBorders>
                  <w:tcMar>
                    <w:top w:w="39" w:type="dxa"/>
                    <w:left w:w="39" w:type="dxa"/>
                    <w:bottom w:w="39" w:type="dxa"/>
                    <w:right w:w="39" w:type="dxa"/>
                  </w:tcMar>
                </w:tcPr>
                <w:p w14:paraId="7658C085"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29D8683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27BE16"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31B3FEF3"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61488984"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6D0739B"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5EFD54D"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CD6DC91"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6D10E3F0" w14:textId="77777777">
              <w:trPr>
                <w:trHeight w:val="282"/>
              </w:trPr>
              <w:tc>
                <w:tcPr>
                  <w:tcW w:w="10714" w:type="dxa"/>
                  <w:tcBorders>
                    <w:top w:val="nil"/>
                    <w:left w:val="nil"/>
                    <w:bottom w:val="nil"/>
                    <w:right w:val="nil"/>
                  </w:tcBorders>
                  <w:tcMar>
                    <w:top w:w="39" w:type="dxa"/>
                    <w:left w:w="39" w:type="dxa"/>
                    <w:bottom w:w="39" w:type="dxa"/>
                    <w:right w:w="39" w:type="dxa"/>
                  </w:tcMar>
                </w:tcPr>
                <w:p w14:paraId="6E23C386" w14:textId="77777777" w:rsidR="00CC7912" w:rsidRDefault="00CC7912">
                  <w:pPr>
                    <w:spacing w:after="0" w:line="240" w:lineRule="auto"/>
                  </w:pPr>
                </w:p>
              </w:tc>
            </w:tr>
            <w:tr w:rsidR="00CC7912" w14:paraId="34BCA2DB" w14:textId="77777777">
              <w:trPr>
                <w:trHeight w:val="262"/>
              </w:trPr>
              <w:tc>
                <w:tcPr>
                  <w:tcW w:w="10714" w:type="dxa"/>
                  <w:tcBorders>
                    <w:top w:val="nil"/>
                    <w:left w:val="nil"/>
                    <w:bottom w:val="nil"/>
                    <w:right w:val="nil"/>
                  </w:tcBorders>
                  <w:tcMar>
                    <w:top w:w="39" w:type="dxa"/>
                    <w:left w:w="39" w:type="dxa"/>
                    <w:bottom w:w="39" w:type="dxa"/>
                    <w:right w:w="39" w:type="dxa"/>
                  </w:tcMar>
                </w:tcPr>
                <w:p w14:paraId="3C055C8F"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4A465D2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C07B48" w14:textId="77777777" w:rsidR="00CC7912" w:rsidRDefault="00CC7912">
                  <w:pPr>
                    <w:spacing w:after="0" w:line="240" w:lineRule="auto"/>
                  </w:pPr>
                </w:p>
              </w:tc>
            </w:tr>
            <w:tr w:rsidR="00CC7912" w14:paraId="0EFB3B39" w14:textId="77777777">
              <w:trPr>
                <w:trHeight w:val="262"/>
              </w:trPr>
              <w:tc>
                <w:tcPr>
                  <w:tcW w:w="10714" w:type="dxa"/>
                  <w:tcBorders>
                    <w:top w:val="nil"/>
                    <w:left w:val="nil"/>
                    <w:bottom w:val="nil"/>
                    <w:right w:val="nil"/>
                  </w:tcBorders>
                  <w:tcMar>
                    <w:top w:w="39" w:type="dxa"/>
                    <w:left w:w="39" w:type="dxa"/>
                    <w:bottom w:w="39" w:type="dxa"/>
                    <w:right w:w="39" w:type="dxa"/>
                  </w:tcMar>
                </w:tcPr>
                <w:p w14:paraId="0871C0B9"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BF514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1BAE28" w14:textId="77777777" w:rsidR="00CC7912" w:rsidRDefault="00CC7912">
                  <w:pPr>
                    <w:spacing w:after="0" w:line="240" w:lineRule="auto"/>
                  </w:pPr>
                </w:p>
              </w:tc>
            </w:tr>
            <w:tr w:rsidR="00CC7912" w14:paraId="45A16827" w14:textId="77777777">
              <w:trPr>
                <w:trHeight w:val="262"/>
              </w:trPr>
              <w:tc>
                <w:tcPr>
                  <w:tcW w:w="10714" w:type="dxa"/>
                  <w:tcBorders>
                    <w:top w:val="nil"/>
                    <w:left w:val="nil"/>
                    <w:bottom w:val="nil"/>
                    <w:right w:val="nil"/>
                  </w:tcBorders>
                  <w:tcMar>
                    <w:top w:w="39" w:type="dxa"/>
                    <w:left w:w="39" w:type="dxa"/>
                    <w:bottom w:w="39" w:type="dxa"/>
                    <w:right w:w="39" w:type="dxa"/>
                  </w:tcMar>
                </w:tcPr>
                <w:p w14:paraId="640F9A5A"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74D334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258ADD" w14:textId="77777777" w:rsidR="00CC7912" w:rsidRDefault="00CC7912">
                  <w:pPr>
                    <w:spacing w:after="0" w:line="240" w:lineRule="auto"/>
                  </w:pPr>
                </w:p>
              </w:tc>
            </w:tr>
            <w:tr w:rsidR="00CC7912" w14:paraId="77F2AB42" w14:textId="77777777">
              <w:trPr>
                <w:trHeight w:val="262"/>
              </w:trPr>
              <w:tc>
                <w:tcPr>
                  <w:tcW w:w="10714" w:type="dxa"/>
                  <w:tcBorders>
                    <w:top w:val="nil"/>
                    <w:left w:val="nil"/>
                    <w:bottom w:val="nil"/>
                    <w:right w:val="nil"/>
                  </w:tcBorders>
                  <w:tcMar>
                    <w:top w:w="39" w:type="dxa"/>
                    <w:left w:w="39" w:type="dxa"/>
                    <w:bottom w:w="39" w:type="dxa"/>
                    <w:right w:w="39" w:type="dxa"/>
                  </w:tcMar>
                </w:tcPr>
                <w:p w14:paraId="57B5E3D8"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42E42E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A1025B" w14:textId="77777777" w:rsidR="00CC7912" w:rsidRDefault="00CC7912">
                  <w:pPr>
                    <w:spacing w:after="0" w:line="240" w:lineRule="auto"/>
                  </w:pPr>
                </w:p>
              </w:tc>
            </w:tr>
            <w:tr w:rsidR="00CC7912" w14:paraId="4570C945" w14:textId="77777777">
              <w:trPr>
                <w:trHeight w:val="262"/>
              </w:trPr>
              <w:tc>
                <w:tcPr>
                  <w:tcW w:w="10714" w:type="dxa"/>
                  <w:tcBorders>
                    <w:top w:val="nil"/>
                    <w:left w:val="nil"/>
                    <w:bottom w:val="nil"/>
                    <w:right w:val="nil"/>
                  </w:tcBorders>
                  <w:tcMar>
                    <w:top w:w="39" w:type="dxa"/>
                    <w:left w:w="39" w:type="dxa"/>
                    <w:bottom w:w="39" w:type="dxa"/>
                    <w:right w:w="39" w:type="dxa"/>
                  </w:tcMar>
                </w:tcPr>
                <w:p w14:paraId="46E47532" w14:textId="77777777" w:rsidR="00CC7912" w:rsidRDefault="00166B5D">
                  <w:pPr>
                    <w:spacing w:after="0" w:line="240" w:lineRule="auto"/>
                  </w:pPr>
                  <w:r>
                    <w:rPr>
                      <w:rFonts w:ascii="Calibri" w:eastAsia="Calibri" w:hAnsi="Calibri"/>
                      <w:b/>
                      <w:color w:val="000000"/>
                    </w:rPr>
                    <w:t xml:space="preserve">Decommissioning </w:t>
                  </w:r>
                </w:p>
              </w:tc>
            </w:tr>
            <w:tr w:rsidR="00CC7912" w14:paraId="22A0CE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E62832" w14:textId="77777777" w:rsidR="00CC7912" w:rsidRDefault="00CC7912">
                  <w:pPr>
                    <w:spacing w:after="0" w:line="240" w:lineRule="auto"/>
                  </w:pPr>
                </w:p>
              </w:tc>
            </w:tr>
            <w:tr w:rsidR="00CC7912" w14:paraId="01743407" w14:textId="77777777">
              <w:trPr>
                <w:trHeight w:val="262"/>
              </w:trPr>
              <w:tc>
                <w:tcPr>
                  <w:tcW w:w="10714" w:type="dxa"/>
                  <w:tcBorders>
                    <w:top w:val="nil"/>
                    <w:left w:val="nil"/>
                    <w:bottom w:val="nil"/>
                    <w:right w:val="nil"/>
                  </w:tcBorders>
                  <w:tcMar>
                    <w:top w:w="39" w:type="dxa"/>
                    <w:left w:w="39" w:type="dxa"/>
                    <w:bottom w:w="39" w:type="dxa"/>
                    <w:right w:w="39" w:type="dxa"/>
                  </w:tcMar>
                </w:tcPr>
                <w:p w14:paraId="0E23760B"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36A868E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FCB493" w14:textId="77777777" w:rsidR="00CC7912" w:rsidRDefault="00CC7912">
                  <w:pPr>
                    <w:spacing w:after="0" w:line="240" w:lineRule="auto"/>
                  </w:pPr>
                </w:p>
              </w:tc>
            </w:tr>
            <w:tr w:rsidR="00CC7912" w14:paraId="66F860B8" w14:textId="77777777">
              <w:trPr>
                <w:trHeight w:val="262"/>
              </w:trPr>
              <w:tc>
                <w:tcPr>
                  <w:tcW w:w="10714" w:type="dxa"/>
                  <w:tcBorders>
                    <w:top w:val="nil"/>
                    <w:left w:val="nil"/>
                    <w:bottom w:val="nil"/>
                    <w:right w:val="nil"/>
                  </w:tcBorders>
                  <w:tcMar>
                    <w:top w:w="39" w:type="dxa"/>
                    <w:left w:w="39" w:type="dxa"/>
                    <w:bottom w:w="39" w:type="dxa"/>
                    <w:right w:w="39" w:type="dxa"/>
                  </w:tcMar>
                </w:tcPr>
                <w:p w14:paraId="75CD7B19"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5602EA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A36FBF" w14:textId="77777777" w:rsidR="00CC7912" w:rsidRDefault="00CC7912">
                  <w:pPr>
                    <w:spacing w:after="0" w:line="240" w:lineRule="auto"/>
                  </w:pPr>
                </w:p>
              </w:tc>
            </w:tr>
            <w:tr w:rsidR="00CC7912" w14:paraId="420611E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38A1B" w14:textId="77777777" w:rsidR="00CC7912" w:rsidRDefault="00CC7912">
                  <w:pPr>
                    <w:spacing w:after="0" w:line="240" w:lineRule="auto"/>
                  </w:pPr>
                </w:p>
              </w:tc>
            </w:tr>
            <w:tr w:rsidR="00CC7912" w14:paraId="16BEC7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EA0B41" w14:textId="77777777" w:rsidR="00CC7912" w:rsidRDefault="00CC7912">
                  <w:pPr>
                    <w:spacing w:after="0" w:line="240" w:lineRule="auto"/>
                  </w:pPr>
                </w:p>
              </w:tc>
            </w:tr>
            <w:tr w:rsidR="00CC7912" w14:paraId="582D588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EDFDC6" w14:textId="77777777" w:rsidR="00CC7912" w:rsidRDefault="00CC7912">
                  <w:pPr>
                    <w:spacing w:after="0" w:line="240" w:lineRule="auto"/>
                  </w:pPr>
                </w:p>
              </w:tc>
            </w:tr>
            <w:tr w:rsidR="00CC7912" w14:paraId="2A921D06" w14:textId="77777777">
              <w:trPr>
                <w:trHeight w:val="282"/>
              </w:trPr>
              <w:tc>
                <w:tcPr>
                  <w:tcW w:w="10714" w:type="dxa"/>
                  <w:tcBorders>
                    <w:top w:val="nil"/>
                    <w:left w:val="nil"/>
                    <w:bottom w:val="nil"/>
                    <w:right w:val="nil"/>
                  </w:tcBorders>
                  <w:tcMar>
                    <w:top w:w="39" w:type="dxa"/>
                    <w:left w:w="39" w:type="dxa"/>
                    <w:bottom w:w="39" w:type="dxa"/>
                    <w:right w:w="39" w:type="dxa"/>
                  </w:tcMar>
                </w:tcPr>
                <w:p w14:paraId="5EA993A5" w14:textId="77777777" w:rsidR="00CC7912" w:rsidRDefault="00CC7912">
                  <w:pPr>
                    <w:spacing w:after="0" w:line="240" w:lineRule="auto"/>
                  </w:pPr>
                </w:p>
              </w:tc>
            </w:tr>
            <w:tr w:rsidR="00CC7912" w14:paraId="1647C71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529706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270413A" w14:textId="77777777" w:rsidR="00CC7912" w:rsidRDefault="00166B5D">
                        <w:pPr>
                          <w:spacing w:after="0" w:line="240" w:lineRule="auto"/>
                        </w:pPr>
                        <w:r>
                          <w:rPr>
                            <w:noProof/>
                          </w:rPr>
                          <w:drawing>
                            <wp:inline distT="0" distB="0" distL="0" distR="0" wp14:anchorId="7A32BF5B" wp14:editId="07E40956">
                              <wp:extent cx="615003" cy="384377"/>
                              <wp:effectExtent l="0" t="0" r="0" b="0"/>
                              <wp:docPr id="320" name="img10.png"/>
                              <wp:cNvGraphicFramePr/>
                              <a:graphic xmlns:a="http://schemas.openxmlformats.org/drawingml/2006/main">
                                <a:graphicData uri="http://schemas.openxmlformats.org/drawingml/2006/picture">
                                  <pic:pic xmlns:pic="http://schemas.openxmlformats.org/drawingml/2006/picture">
                                    <pic:nvPicPr>
                                      <pic:cNvPr id="32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78323F0" w14:textId="77777777" w:rsidR="00CC7912" w:rsidRDefault="00CC7912">
                        <w:pPr>
                          <w:pStyle w:val="EmptyCellLayoutStyle"/>
                          <w:spacing w:after="0" w:line="240" w:lineRule="auto"/>
                        </w:pPr>
                      </w:p>
                    </w:tc>
                    <w:tc>
                      <w:tcPr>
                        <w:tcW w:w="4725" w:type="dxa"/>
                      </w:tcPr>
                      <w:p w14:paraId="2D068E2C" w14:textId="77777777" w:rsidR="00CC7912" w:rsidRDefault="00CC7912">
                        <w:pPr>
                          <w:pStyle w:val="EmptyCellLayoutStyle"/>
                          <w:spacing w:after="0" w:line="240" w:lineRule="auto"/>
                        </w:pPr>
                      </w:p>
                    </w:tc>
                    <w:tc>
                      <w:tcPr>
                        <w:tcW w:w="4804" w:type="dxa"/>
                      </w:tcPr>
                      <w:p w14:paraId="6F88FB9C" w14:textId="77777777" w:rsidR="00CC7912" w:rsidRDefault="00CC7912">
                        <w:pPr>
                          <w:pStyle w:val="EmptyCellLayoutStyle"/>
                          <w:spacing w:after="0" w:line="240" w:lineRule="auto"/>
                        </w:pPr>
                      </w:p>
                    </w:tc>
                  </w:tr>
                  <w:tr w:rsidR="00CC7912" w14:paraId="37826A24" w14:textId="77777777">
                    <w:trPr>
                      <w:trHeight w:val="601"/>
                    </w:trPr>
                    <w:tc>
                      <w:tcPr>
                        <w:tcW w:w="1095" w:type="dxa"/>
                        <w:vMerge/>
                      </w:tcPr>
                      <w:p w14:paraId="51CA0C70" w14:textId="77777777" w:rsidR="00CC7912" w:rsidRDefault="00CC7912">
                        <w:pPr>
                          <w:pStyle w:val="EmptyCellLayoutStyle"/>
                          <w:spacing w:after="0" w:line="240" w:lineRule="auto"/>
                        </w:pPr>
                      </w:p>
                    </w:tc>
                    <w:tc>
                      <w:tcPr>
                        <w:tcW w:w="90" w:type="dxa"/>
                      </w:tcPr>
                      <w:p w14:paraId="4F4C099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DD747A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319BF93" w14:textId="77777777" w:rsidR="00CC7912" w:rsidRDefault="00166B5D">
                              <w:pPr>
                                <w:spacing w:after="0" w:line="240" w:lineRule="auto"/>
                              </w:pPr>
                              <w:r>
                                <w:rPr>
                                  <w:rFonts w:ascii="Calibri" w:eastAsia="Calibri" w:hAnsi="Calibri"/>
                                  <w:b/>
                                  <w:color w:val="000000"/>
                                  <w:sz w:val="24"/>
                                </w:rPr>
                                <w:t>Activity Planned Expenditure</w:t>
                              </w:r>
                            </w:p>
                          </w:tc>
                        </w:tr>
                      </w:tbl>
                      <w:p w14:paraId="46E60A3F" w14:textId="77777777" w:rsidR="00CC7912" w:rsidRDefault="00CC7912">
                        <w:pPr>
                          <w:spacing w:after="0" w:line="240" w:lineRule="auto"/>
                        </w:pPr>
                      </w:p>
                    </w:tc>
                    <w:tc>
                      <w:tcPr>
                        <w:tcW w:w="4804" w:type="dxa"/>
                      </w:tcPr>
                      <w:p w14:paraId="0223EE87" w14:textId="77777777" w:rsidR="00CC7912" w:rsidRDefault="00CC7912">
                        <w:pPr>
                          <w:pStyle w:val="EmptyCellLayoutStyle"/>
                          <w:spacing w:after="0" w:line="240" w:lineRule="auto"/>
                        </w:pPr>
                      </w:p>
                    </w:tc>
                  </w:tr>
                </w:tbl>
                <w:p w14:paraId="212EAA4B" w14:textId="77777777" w:rsidR="00CC7912" w:rsidRDefault="00CC7912">
                  <w:pPr>
                    <w:spacing w:after="0" w:line="240" w:lineRule="auto"/>
                  </w:pPr>
                </w:p>
              </w:tc>
            </w:tr>
            <w:tr w:rsidR="00CC7912" w14:paraId="62E9F763" w14:textId="77777777">
              <w:trPr>
                <w:trHeight w:val="282"/>
              </w:trPr>
              <w:tc>
                <w:tcPr>
                  <w:tcW w:w="10714" w:type="dxa"/>
                  <w:tcBorders>
                    <w:top w:val="nil"/>
                    <w:left w:val="nil"/>
                    <w:bottom w:val="nil"/>
                    <w:right w:val="nil"/>
                  </w:tcBorders>
                  <w:tcMar>
                    <w:top w:w="39" w:type="dxa"/>
                    <w:left w:w="39" w:type="dxa"/>
                    <w:bottom w:w="39" w:type="dxa"/>
                    <w:right w:w="39" w:type="dxa"/>
                  </w:tcMar>
                </w:tcPr>
                <w:p w14:paraId="5AAE11B3" w14:textId="77777777" w:rsidR="00CC7912" w:rsidRDefault="00CC7912">
                  <w:pPr>
                    <w:spacing w:after="0" w:line="240" w:lineRule="auto"/>
                  </w:pPr>
                </w:p>
              </w:tc>
            </w:tr>
            <w:tr w:rsidR="00CC7912" w14:paraId="404A7B1A" w14:textId="77777777">
              <w:trPr>
                <w:trHeight w:val="262"/>
              </w:trPr>
              <w:tc>
                <w:tcPr>
                  <w:tcW w:w="10714" w:type="dxa"/>
                  <w:tcBorders>
                    <w:top w:val="nil"/>
                    <w:left w:val="nil"/>
                    <w:bottom w:val="nil"/>
                    <w:right w:val="nil"/>
                  </w:tcBorders>
                  <w:tcMar>
                    <w:top w:w="39" w:type="dxa"/>
                    <w:left w:w="39" w:type="dxa"/>
                    <w:bottom w:w="39" w:type="dxa"/>
                    <w:right w:w="39" w:type="dxa"/>
                  </w:tcMar>
                </w:tcPr>
                <w:p w14:paraId="44C4785E" w14:textId="77777777" w:rsidR="00CC7912" w:rsidRDefault="00166B5D">
                  <w:pPr>
                    <w:spacing w:after="0" w:line="240" w:lineRule="auto"/>
                  </w:pPr>
                  <w:r>
                    <w:rPr>
                      <w:rFonts w:ascii="Calibri" w:eastAsia="Calibri" w:hAnsi="Calibri"/>
                      <w:b/>
                      <w:color w:val="000000"/>
                      <w:sz w:val="22"/>
                    </w:rPr>
                    <w:t>Planned Expenditure</w:t>
                  </w:r>
                </w:p>
              </w:tc>
            </w:tr>
            <w:tr w:rsidR="00CC7912" w14:paraId="2627713B"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24223D92"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34FC396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615CD4"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32F654"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C20A8AB"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BF36BC8"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47AB252"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217C564" w14:textId="77777777" w:rsidR="00CC7912" w:rsidRDefault="00166B5D">
                              <w:pPr>
                                <w:spacing w:after="0" w:line="240" w:lineRule="auto"/>
                              </w:pPr>
                              <w:r>
                                <w:rPr>
                                  <w:rFonts w:ascii="Calibri" w:eastAsia="Calibri" w:hAnsi="Calibri"/>
                                  <w:b/>
                                  <w:color w:val="000000"/>
                                </w:rPr>
                                <w:t>FY 24 25</w:t>
                              </w:r>
                            </w:p>
                          </w:tc>
                        </w:tr>
                        <w:tr w:rsidR="00CC7912" w14:paraId="689130E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325D50"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329170" w14:textId="30C538A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D026B8D" w14:textId="0DB340A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E4CF59" w14:textId="3B3F7D3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F35BFB" w14:textId="237E318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71C6D13" w14:textId="4657705B" w:rsidR="00CC7912" w:rsidRDefault="00CC7912">
                              <w:pPr>
                                <w:spacing w:after="0" w:line="240" w:lineRule="auto"/>
                                <w:jc w:val="right"/>
                              </w:pPr>
                            </w:p>
                          </w:tc>
                        </w:tr>
                        <w:tr w:rsidR="00CC7912" w14:paraId="194F338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0E77FF"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1E3632" w14:textId="12BCB8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1FDB9" w14:textId="29F0B78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3F68B7" w14:textId="1224D44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A10B65" w14:textId="553CA22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3F1682" w14:textId="191BA95A" w:rsidR="00CC7912" w:rsidRDefault="00CC7912">
                              <w:pPr>
                                <w:spacing w:after="0" w:line="240" w:lineRule="auto"/>
                                <w:jc w:val="right"/>
                              </w:pPr>
                            </w:p>
                          </w:tc>
                        </w:tr>
                      </w:tbl>
                      <w:p w14:paraId="0E785B4C" w14:textId="77777777" w:rsidR="00CC7912" w:rsidRDefault="00CC7912">
                        <w:pPr>
                          <w:spacing w:after="0" w:line="240" w:lineRule="auto"/>
                        </w:pPr>
                      </w:p>
                    </w:tc>
                    <w:tc>
                      <w:tcPr>
                        <w:tcW w:w="2316" w:type="dxa"/>
                      </w:tcPr>
                      <w:p w14:paraId="3A532E41" w14:textId="77777777" w:rsidR="00CC7912" w:rsidRDefault="00CC7912">
                        <w:pPr>
                          <w:pStyle w:val="EmptyCellLayoutStyle"/>
                          <w:spacing w:after="0" w:line="240" w:lineRule="auto"/>
                        </w:pPr>
                      </w:p>
                    </w:tc>
                  </w:tr>
                  <w:tr w:rsidR="00CC7912" w14:paraId="62C4F3E1" w14:textId="77777777">
                    <w:trPr>
                      <w:trHeight w:val="340"/>
                    </w:trPr>
                    <w:tc>
                      <w:tcPr>
                        <w:tcW w:w="8398" w:type="dxa"/>
                      </w:tcPr>
                      <w:p w14:paraId="50A0C83B" w14:textId="77777777" w:rsidR="00CC7912" w:rsidRDefault="00CC7912">
                        <w:pPr>
                          <w:pStyle w:val="EmptyCellLayoutStyle"/>
                          <w:spacing w:after="0" w:line="240" w:lineRule="auto"/>
                        </w:pPr>
                      </w:p>
                    </w:tc>
                    <w:tc>
                      <w:tcPr>
                        <w:tcW w:w="2316" w:type="dxa"/>
                      </w:tcPr>
                      <w:p w14:paraId="432E5022" w14:textId="77777777" w:rsidR="00CC7912" w:rsidRDefault="00CC7912">
                        <w:pPr>
                          <w:pStyle w:val="EmptyCellLayoutStyle"/>
                          <w:spacing w:after="0" w:line="240" w:lineRule="auto"/>
                        </w:pPr>
                      </w:p>
                    </w:tc>
                  </w:tr>
                </w:tbl>
                <w:p w14:paraId="38CCDC2D" w14:textId="77777777" w:rsidR="00CC7912" w:rsidRDefault="00CC7912">
                  <w:pPr>
                    <w:spacing w:after="0" w:line="240" w:lineRule="auto"/>
                  </w:pPr>
                </w:p>
              </w:tc>
            </w:tr>
            <w:tr w:rsidR="00CC7912" w14:paraId="0BAC203A" w14:textId="77777777">
              <w:trPr>
                <w:trHeight w:val="282"/>
              </w:trPr>
              <w:tc>
                <w:tcPr>
                  <w:tcW w:w="10714" w:type="dxa"/>
                  <w:tcBorders>
                    <w:top w:val="nil"/>
                    <w:left w:val="nil"/>
                    <w:bottom w:val="nil"/>
                    <w:right w:val="nil"/>
                  </w:tcBorders>
                  <w:tcMar>
                    <w:top w:w="39" w:type="dxa"/>
                    <w:left w:w="39" w:type="dxa"/>
                    <w:bottom w:w="39" w:type="dxa"/>
                    <w:right w:w="39" w:type="dxa"/>
                  </w:tcMar>
                </w:tcPr>
                <w:p w14:paraId="522FB7D4" w14:textId="77777777" w:rsidR="00CC7912" w:rsidRDefault="00166B5D">
                  <w:pPr>
                    <w:spacing w:after="0" w:line="240" w:lineRule="auto"/>
                  </w:pPr>
                  <w:r>
                    <w:rPr>
                      <w:rFonts w:ascii="Calibri" w:eastAsia="Calibri" w:hAnsi="Calibri"/>
                      <w:b/>
                      <w:color w:val="000000"/>
                      <w:sz w:val="22"/>
                    </w:rPr>
                    <w:t>Totals</w:t>
                  </w:r>
                </w:p>
              </w:tc>
            </w:tr>
            <w:tr w:rsidR="00CC7912" w14:paraId="72F7723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021F4A1D"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14131C0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55D0D3C"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D1B188"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094761D"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A8409DB"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7AEFCC"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54E4BC2"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BD4BD5" w14:textId="77777777" w:rsidR="00CC7912" w:rsidRDefault="00166B5D">
                              <w:pPr>
                                <w:spacing w:after="0" w:line="240" w:lineRule="auto"/>
                              </w:pPr>
                              <w:r>
                                <w:rPr>
                                  <w:rFonts w:ascii="Calibri" w:eastAsia="Calibri" w:hAnsi="Calibri"/>
                                  <w:b/>
                                  <w:color w:val="000000"/>
                                </w:rPr>
                                <w:t>Total</w:t>
                              </w:r>
                            </w:p>
                          </w:tc>
                        </w:tr>
                        <w:tr w:rsidR="00CC7912" w14:paraId="1C6FFF3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27C0E4"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1FBE12" w14:textId="1A04895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CBB12C" w14:textId="3C5B6A2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58CFC2" w14:textId="658BB99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271918" w14:textId="74D3345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9FAA2D5" w14:textId="4101958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459B9F" w14:textId="6D005674" w:rsidR="00CC7912" w:rsidRDefault="00CC7912">
                              <w:pPr>
                                <w:spacing w:after="0" w:line="240" w:lineRule="auto"/>
                                <w:jc w:val="right"/>
                              </w:pPr>
                            </w:p>
                          </w:tc>
                        </w:tr>
                        <w:tr w:rsidR="00CC7912" w14:paraId="19D7FC3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9F0D18"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C60DF6" w14:textId="5ADAAC5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1271B5" w14:textId="03C9414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A0F057" w14:textId="3D8DCB9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310D4D" w14:textId="4312A6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D818B1" w14:textId="584DFDE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381058" w14:textId="3B160F19" w:rsidR="00CC7912" w:rsidRDefault="00CC7912">
                              <w:pPr>
                                <w:spacing w:after="0" w:line="240" w:lineRule="auto"/>
                                <w:jc w:val="right"/>
                              </w:pPr>
                            </w:p>
                          </w:tc>
                        </w:tr>
                        <w:tr w:rsidR="00CC7912" w14:paraId="5D37C6B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F310AA"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D2FEF5" w14:textId="4F952E7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8BD57E" w14:textId="71E3EA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48A3079" w14:textId="3E5F87A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724270" w14:textId="1B91AB2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6B8A2B" w14:textId="0E95956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EA07867" w14:textId="12136EFD" w:rsidR="00CC7912" w:rsidRDefault="00CC7912">
                              <w:pPr>
                                <w:spacing w:after="0" w:line="240" w:lineRule="auto"/>
                                <w:jc w:val="right"/>
                              </w:pPr>
                            </w:p>
                          </w:tc>
                        </w:tr>
                      </w:tbl>
                      <w:p w14:paraId="3FCFE06E" w14:textId="77777777" w:rsidR="00CC7912" w:rsidRDefault="00CC7912">
                        <w:pPr>
                          <w:spacing w:after="0" w:line="240" w:lineRule="auto"/>
                        </w:pPr>
                      </w:p>
                    </w:tc>
                    <w:tc>
                      <w:tcPr>
                        <w:tcW w:w="898" w:type="dxa"/>
                      </w:tcPr>
                      <w:p w14:paraId="24E1B667" w14:textId="77777777" w:rsidR="00CC7912" w:rsidRDefault="00CC7912">
                        <w:pPr>
                          <w:pStyle w:val="EmptyCellLayoutStyle"/>
                          <w:spacing w:after="0" w:line="240" w:lineRule="auto"/>
                        </w:pPr>
                      </w:p>
                    </w:tc>
                  </w:tr>
                </w:tbl>
                <w:p w14:paraId="056AF2F6" w14:textId="77777777" w:rsidR="00CC7912" w:rsidRDefault="00CC7912">
                  <w:pPr>
                    <w:spacing w:after="0" w:line="240" w:lineRule="auto"/>
                  </w:pPr>
                </w:p>
              </w:tc>
            </w:tr>
            <w:tr w:rsidR="00CC7912" w14:paraId="28CE037A" w14:textId="77777777">
              <w:trPr>
                <w:trHeight w:val="282"/>
              </w:trPr>
              <w:tc>
                <w:tcPr>
                  <w:tcW w:w="10714" w:type="dxa"/>
                  <w:tcBorders>
                    <w:top w:val="nil"/>
                    <w:left w:val="nil"/>
                    <w:bottom w:val="nil"/>
                    <w:right w:val="nil"/>
                  </w:tcBorders>
                  <w:tcMar>
                    <w:top w:w="39" w:type="dxa"/>
                    <w:left w:w="39" w:type="dxa"/>
                    <w:bottom w:w="39" w:type="dxa"/>
                    <w:right w:w="39" w:type="dxa"/>
                  </w:tcMar>
                </w:tcPr>
                <w:p w14:paraId="19E60802" w14:textId="77777777" w:rsidR="00CC7912" w:rsidRDefault="00CC7912">
                  <w:pPr>
                    <w:spacing w:after="0" w:line="240" w:lineRule="auto"/>
                  </w:pPr>
                </w:p>
              </w:tc>
            </w:tr>
            <w:tr w:rsidR="00CC7912" w14:paraId="72D8D1E7" w14:textId="77777777">
              <w:trPr>
                <w:trHeight w:val="282"/>
              </w:trPr>
              <w:tc>
                <w:tcPr>
                  <w:tcW w:w="10714" w:type="dxa"/>
                  <w:tcBorders>
                    <w:top w:val="nil"/>
                    <w:left w:val="nil"/>
                    <w:bottom w:val="nil"/>
                    <w:right w:val="nil"/>
                  </w:tcBorders>
                  <w:tcMar>
                    <w:top w:w="39" w:type="dxa"/>
                    <w:left w:w="39" w:type="dxa"/>
                    <w:bottom w:w="39" w:type="dxa"/>
                    <w:right w:w="39" w:type="dxa"/>
                  </w:tcMar>
                </w:tcPr>
                <w:p w14:paraId="0268357E"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360E1E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F96E6E" w14:textId="77777777" w:rsidR="00CC7912" w:rsidRDefault="00CC7912">
                  <w:pPr>
                    <w:spacing w:after="0" w:line="240" w:lineRule="auto"/>
                  </w:pPr>
                </w:p>
              </w:tc>
            </w:tr>
            <w:tr w:rsidR="00CC7912" w14:paraId="35D5AAE0" w14:textId="77777777">
              <w:trPr>
                <w:trHeight w:val="282"/>
              </w:trPr>
              <w:tc>
                <w:tcPr>
                  <w:tcW w:w="10714" w:type="dxa"/>
                  <w:tcBorders>
                    <w:top w:val="nil"/>
                    <w:left w:val="nil"/>
                    <w:bottom w:val="nil"/>
                    <w:right w:val="nil"/>
                  </w:tcBorders>
                  <w:tcMar>
                    <w:top w:w="39" w:type="dxa"/>
                    <w:left w:w="39" w:type="dxa"/>
                    <w:bottom w:w="39" w:type="dxa"/>
                    <w:right w:w="39" w:type="dxa"/>
                  </w:tcMar>
                </w:tcPr>
                <w:p w14:paraId="56B69742"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3594859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1091C6E" w14:textId="77777777" w:rsidR="00CC7912" w:rsidRDefault="00CC7912">
                  <w:pPr>
                    <w:spacing w:after="0" w:line="240" w:lineRule="auto"/>
                  </w:pPr>
                </w:p>
              </w:tc>
            </w:tr>
            <w:tr w:rsidR="00CC7912" w14:paraId="5C3CE84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DD7008D" w14:textId="77777777" w:rsidR="00CC7912" w:rsidRDefault="00CC7912">
                  <w:pPr>
                    <w:spacing w:after="0" w:line="240" w:lineRule="auto"/>
                  </w:pPr>
                </w:p>
              </w:tc>
            </w:tr>
            <w:tr w:rsidR="00CC7912" w14:paraId="48F6A9E1" w14:textId="77777777">
              <w:trPr>
                <w:trHeight w:val="282"/>
              </w:trPr>
              <w:tc>
                <w:tcPr>
                  <w:tcW w:w="10714" w:type="dxa"/>
                  <w:tcBorders>
                    <w:top w:val="nil"/>
                    <w:left w:val="nil"/>
                    <w:bottom w:val="nil"/>
                    <w:right w:val="nil"/>
                  </w:tcBorders>
                  <w:tcMar>
                    <w:top w:w="39" w:type="dxa"/>
                    <w:left w:w="39" w:type="dxa"/>
                    <w:bottom w:w="39" w:type="dxa"/>
                    <w:right w:w="39" w:type="dxa"/>
                  </w:tcMar>
                </w:tcPr>
                <w:p w14:paraId="27A6E6F2" w14:textId="77777777" w:rsidR="00CC7912" w:rsidRDefault="00CC7912">
                  <w:pPr>
                    <w:spacing w:after="0" w:line="240" w:lineRule="auto"/>
                  </w:pPr>
                </w:p>
              </w:tc>
            </w:tr>
            <w:tr w:rsidR="00CC7912" w14:paraId="38A19AE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C0C2A0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E00005" w14:textId="77777777" w:rsidR="00CC7912" w:rsidRDefault="00166B5D">
                        <w:pPr>
                          <w:spacing w:after="0" w:line="240" w:lineRule="auto"/>
                        </w:pPr>
                        <w:r>
                          <w:rPr>
                            <w:noProof/>
                          </w:rPr>
                          <w:drawing>
                            <wp:inline distT="0" distB="0" distL="0" distR="0" wp14:anchorId="5246E4B5" wp14:editId="04C0E400">
                              <wp:extent cx="615003" cy="384377"/>
                              <wp:effectExtent l="0" t="0" r="0" b="0"/>
                              <wp:docPr id="322" name="img11.png"/>
                              <wp:cNvGraphicFramePr/>
                              <a:graphic xmlns:a="http://schemas.openxmlformats.org/drawingml/2006/main">
                                <a:graphicData uri="http://schemas.openxmlformats.org/drawingml/2006/picture">
                                  <pic:pic xmlns:pic="http://schemas.openxmlformats.org/drawingml/2006/picture">
                                    <pic:nvPicPr>
                                      <pic:cNvPr id="32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16D8D24" w14:textId="77777777" w:rsidR="00CC7912" w:rsidRDefault="00CC7912">
                        <w:pPr>
                          <w:pStyle w:val="EmptyCellLayoutStyle"/>
                          <w:spacing w:after="0" w:line="240" w:lineRule="auto"/>
                        </w:pPr>
                      </w:p>
                    </w:tc>
                    <w:tc>
                      <w:tcPr>
                        <w:tcW w:w="4725" w:type="dxa"/>
                      </w:tcPr>
                      <w:p w14:paraId="42CC894D" w14:textId="77777777" w:rsidR="00CC7912" w:rsidRDefault="00CC7912">
                        <w:pPr>
                          <w:pStyle w:val="EmptyCellLayoutStyle"/>
                          <w:spacing w:after="0" w:line="240" w:lineRule="auto"/>
                        </w:pPr>
                      </w:p>
                    </w:tc>
                    <w:tc>
                      <w:tcPr>
                        <w:tcW w:w="4804" w:type="dxa"/>
                      </w:tcPr>
                      <w:p w14:paraId="3BBC260A" w14:textId="77777777" w:rsidR="00CC7912" w:rsidRDefault="00CC7912">
                        <w:pPr>
                          <w:pStyle w:val="EmptyCellLayoutStyle"/>
                          <w:spacing w:after="0" w:line="240" w:lineRule="auto"/>
                        </w:pPr>
                      </w:p>
                    </w:tc>
                  </w:tr>
                  <w:tr w:rsidR="00CC7912" w14:paraId="1CB2B8B8" w14:textId="77777777">
                    <w:trPr>
                      <w:trHeight w:val="601"/>
                    </w:trPr>
                    <w:tc>
                      <w:tcPr>
                        <w:tcW w:w="1095" w:type="dxa"/>
                        <w:vMerge/>
                      </w:tcPr>
                      <w:p w14:paraId="39B4DA3C" w14:textId="77777777" w:rsidR="00CC7912" w:rsidRDefault="00CC7912">
                        <w:pPr>
                          <w:pStyle w:val="EmptyCellLayoutStyle"/>
                          <w:spacing w:after="0" w:line="240" w:lineRule="auto"/>
                        </w:pPr>
                      </w:p>
                    </w:tc>
                    <w:tc>
                      <w:tcPr>
                        <w:tcW w:w="90" w:type="dxa"/>
                      </w:tcPr>
                      <w:p w14:paraId="6A24F02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F1ED20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1E2FDC"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C6C3ED9" w14:textId="77777777" w:rsidR="00CC7912" w:rsidRDefault="00CC7912">
                        <w:pPr>
                          <w:spacing w:after="0" w:line="240" w:lineRule="auto"/>
                        </w:pPr>
                      </w:p>
                    </w:tc>
                    <w:tc>
                      <w:tcPr>
                        <w:tcW w:w="4804" w:type="dxa"/>
                      </w:tcPr>
                      <w:p w14:paraId="2FB3B851" w14:textId="77777777" w:rsidR="00CC7912" w:rsidRDefault="00CC7912">
                        <w:pPr>
                          <w:pStyle w:val="EmptyCellLayoutStyle"/>
                          <w:spacing w:after="0" w:line="240" w:lineRule="auto"/>
                        </w:pPr>
                      </w:p>
                    </w:tc>
                  </w:tr>
                </w:tbl>
                <w:p w14:paraId="0F6534A7" w14:textId="77777777" w:rsidR="00CC7912" w:rsidRDefault="00CC7912">
                  <w:pPr>
                    <w:spacing w:after="0" w:line="240" w:lineRule="auto"/>
                  </w:pPr>
                </w:p>
              </w:tc>
            </w:tr>
            <w:tr w:rsidR="00CC7912" w14:paraId="4F423FA0" w14:textId="77777777">
              <w:trPr>
                <w:trHeight w:val="282"/>
              </w:trPr>
              <w:tc>
                <w:tcPr>
                  <w:tcW w:w="10714" w:type="dxa"/>
                  <w:tcBorders>
                    <w:top w:val="nil"/>
                    <w:left w:val="nil"/>
                    <w:bottom w:val="nil"/>
                    <w:right w:val="nil"/>
                  </w:tcBorders>
                  <w:tcMar>
                    <w:top w:w="39" w:type="dxa"/>
                    <w:left w:w="39" w:type="dxa"/>
                    <w:bottom w:w="39" w:type="dxa"/>
                    <w:right w:w="39" w:type="dxa"/>
                  </w:tcMar>
                </w:tcPr>
                <w:p w14:paraId="2AC128AD" w14:textId="77777777" w:rsidR="00CC7912" w:rsidRDefault="00CC7912">
                  <w:pPr>
                    <w:spacing w:after="0" w:line="240" w:lineRule="auto"/>
                  </w:pPr>
                </w:p>
              </w:tc>
            </w:tr>
            <w:tr w:rsidR="00CC7912" w14:paraId="1503210A" w14:textId="77777777">
              <w:trPr>
                <w:trHeight w:val="262"/>
              </w:trPr>
              <w:tc>
                <w:tcPr>
                  <w:tcW w:w="10714" w:type="dxa"/>
                  <w:tcBorders>
                    <w:top w:val="nil"/>
                    <w:left w:val="nil"/>
                    <w:bottom w:val="nil"/>
                    <w:right w:val="nil"/>
                  </w:tcBorders>
                  <w:tcMar>
                    <w:top w:w="39" w:type="dxa"/>
                    <w:left w:w="39" w:type="dxa"/>
                    <w:bottom w:w="39" w:type="dxa"/>
                    <w:right w:w="39" w:type="dxa"/>
                  </w:tcMar>
                </w:tcPr>
                <w:p w14:paraId="3B8FC19B" w14:textId="77777777" w:rsidR="00CC7912" w:rsidRDefault="00166B5D">
                  <w:pPr>
                    <w:spacing w:after="0" w:line="240" w:lineRule="auto"/>
                  </w:pPr>
                  <w:r>
                    <w:rPr>
                      <w:rFonts w:ascii="Calibri" w:eastAsia="Calibri" w:hAnsi="Calibri"/>
                      <w:b/>
                      <w:color w:val="000000"/>
                    </w:rPr>
                    <w:t>Activity Status</w:t>
                  </w:r>
                </w:p>
              </w:tc>
            </w:tr>
            <w:tr w:rsidR="00CC7912" w14:paraId="7CD643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174C48" w14:textId="77777777" w:rsidR="00CC7912" w:rsidRDefault="00166B5D">
                  <w:pPr>
                    <w:spacing w:after="0" w:line="240" w:lineRule="auto"/>
                  </w:pPr>
                  <w:r>
                    <w:rPr>
                      <w:rFonts w:ascii="Calibri" w:eastAsia="Calibri" w:hAnsi="Calibri"/>
                      <w:color w:val="000000"/>
                    </w:rPr>
                    <w:t>Ready for Submission</w:t>
                  </w:r>
                </w:p>
              </w:tc>
            </w:tr>
            <w:tr w:rsidR="00CC7912" w14:paraId="4760D876" w14:textId="77777777">
              <w:tc>
                <w:tcPr>
                  <w:tcW w:w="10714" w:type="dxa"/>
                  <w:tcBorders>
                    <w:top w:val="nil"/>
                    <w:left w:val="nil"/>
                    <w:bottom w:val="nil"/>
                    <w:right w:val="nil"/>
                  </w:tcBorders>
                  <w:tcMar>
                    <w:top w:w="0" w:type="dxa"/>
                    <w:left w:w="0" w:type="dxa"/>
                    <w:bottom w:w="0" w:type="dxa"/>
                    <w:right w:w="0" w:type="dxa"/>
                  </w:tcMar>
                </w:tcPr>
                <w:p w14:paraId="42DD85BF" w14:textId="77777777" w:rsidR="00CC7912" w:rsidRDefault="00CC7912">
                  <w:pPr>
                    <w:spacing w:after="0" w:line="240" w:lineRule="auto"/>
                  </w:pPr>
                </w:p>
              </w:tc>
            </w:tr>
            <w:tr w:rsidR="00CC7912" w14:paraId="359A28F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7569629" w14:textId="77777777">
                    <w:trPr>
                      <w:trHeight w:val="180"/>
                    </w:trPr>
                    <w:tc>
                      <w:tcPr>
                        <w:tcW w:w="255" w:type="dxa"/>
                      </w:tcPr>
                      <w:p w14:paraId="695D0C2B" w14:textId="77777777" w:rsidR="00CC7912" w:rsidRDefault="00CC7912">
                        <w:pPr>
                          <w:pStyle w:val="EmptyCellLayoutStyle"/>
                          <w:spacing w:after="0" w:line="240" w:lineRule="auto"/>
                        </w:pPr>
                      </w:p>
                    </w:tc>
                    <w:tc>
                      <w:tcPr>
                        <w:tcW w:w="60" w:type="dxa"/>
                      </w:tcPr>
                      <w:p w14:paraId="31A8BDA4" w14:textId="77777777" w:rsidR="00CC7912" w:rsidRDefault="00CC7912">
                        <w:pPr>
                          <w:pStyle w:val="EmptyCellLayoutStyle"/>
                          <w:spacing w:after="0" w:line="240" w:lineRule="auto"/>
                        </w:pPr>
                      </w:p>
                    </w:tc>
                    <w:tc>
                      <w:tcPr>
                        <w:tcW w:w="10399" w:type="dxa"/>
                      </w:tcPr>
                      <w:p w14:paraId="31800543" w14:textId="77777777" w:rsidR="00CC7912" w:rsidRDefault="00CC7912">
                        <w:pPr>
                          <w:pStyle w:val="EmptyCellLayoutStyle"/>
                          <w:spacing w:after="0" w:line="240" w:lineRule="auto"/>
                        </w:pPr>
                      </w:p>
                    </w:tc>
                  </w:tr>
                  <w:tr w:rsidR="00CC7912" w14:paraId="2723A9FF" w14:textId="77777777">
                    <w:tc>
                      <w:tcPr>
                        <w:tcW w:w="255" w:type="dxa"/>
                      </w:tcPr>
                      <w:p w14:paraId="6FCB6CEC"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2FEB01A1" w14:textId="77777777">
                          <w:trPr>
                            <w:trHeight w:val="15"/>
                          </w:trPr>
                          <w:tc>
                            <w:tcPr>
                              <w:tcW w:w="60" w:type="dxa"/>
                              <w:tcMar>
                                <w:top w:w="0" w:type="dxa"/>
                                <w:left w:w="0" w:type="dxa"/>
                                <w:bottom w:w="0" w:type="dxa"/>
                                <w:right w:w="0" w:type="dxa"/>
                              </w:tcMar>
                            </w:tcPr>
                            <w:p w14:paraId="6A1E8541" w14:textId="77777777" w:rsidR="00CC7912" w:rsidRDefault="00CC7912">
                              <w:pPr>
                                <w:pStyle w:val="EmptyCellLayoutStyle"/>
                                <w:spacing w:after="0" w:line="240" w:lineRule="auto"/>
                              </w:pPr>
                            </w:p>
                          </w:tc>
                        </w:tr>
                      </w:tbl>
                      <w:p w14:paraId="65AA505B" w14:textId="77777777" w:rsidR="00CC7912" w:rsidRDefault="00CC7912">
                        <w:pPr>
                          <w:spacing w:after="0" w:line="240" w:lineRule="auto"/>
                        </w:pPr>
                      </w:p>
                    </w:tc>
                    <w:tc>
                      <w:tcPr>
                        <w:tcW w:w="10399" w:type="dxa"/>
                      </w:tcPr>
                      <w:p w14:paraId="51D9AF37" w14:textId="77777777" w:rsidR="00CC7912" w:rsidRDefault="00CC7912">
                        <w:pPr>
                          <w:pStyle w:val="EmptyCellLayoutStyle"/>
                          <w:spacing w:after="0" w:line="240" w:lineRule="auto"/>
                        </w:pPr>
                      </w:p>
                    </w:tc>
                  </w:tr>
                </w:tbl>
                <w:p w14:paraId="1E3D6D63" w14:textId="77777777" w:rsidR="00CC7912" w:rsidRDefault="00CC7912">
                  <w:pPr>
                    <w:spacing w:after="0" w:line="240" w:lineRule="auto"/>
                  </w:pPr>
                </w:p>
              </w:tc>
            </w:tr>
          </w:tbl>
          <w:p w14:paraId="76222F78" w14:textId="77777777" w:rsidR="00CC7912" w:rsidRDefault="00CC7912">
            <w:pPr>
              <w:spacing w:after="0" w:line="240" w:lineRule="auto"/>
            </w:pPr>
          </w:p>
        </w:tc>
        <w:tc>
          <w:tcPr>
            <w:tcW w:w="762" w:type="dxa"/>
          </w:tcPr>
          <w:p w14:paraId="18840116" w14:textId="77777777" w:rsidR="00CC7912" w:rsidRDefault="00CC7912">
            <w:pPr>
              <w:pStyle w:val="EmptyCellLayoutStyle"/>
              <w:spacing w:after="0" w:line="240" w:lineRule="auto"/>
            </w:pPr>
          </w:p>
        </w:tc>
      </w:tr>
    </w:tbl>
    <w:p w14:paraId="464F150E"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5E2D0623" w14:textId="77777777">
        <w:tc>
          <w:tcPr>
            <w:tcW w:w="762" w:type="dxa"/>
          </w:tcPr>
          <w:p w14:paraId="62E7907A"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2409A3FD" w14:textId="77777777">
              <w:tc>
                <w:tcPr>
                  <w:tcW w:w="10714" w:type="dxa"/>
                  <w:tcBorders>
                    <w:top w:val="nil"/>
                    <w:left w:val="nil"/>
                    <w:bottom w:val="nil"/>
                    <w:right w:val="nil"/>
                  </w:tcBorders>
                  <w:tcMar>
                    <w:top w:w="0" w:type="dxa"/>
                    <w:left w:w="0" w:type="dxa"/>
                    <w:bottom w:w="0" w:type="dxa"/>
                    <w:right w:w="0" w:type="dxa"/>
                  </w:tcMar>
                </w:tcPr>
                <w:p w14:paraId="689E82B7" w14:textId="77777777" w:rsidR="00CC7912" w:rsidRDefault="00CC7912">
                  <w:pPr>
                    <w:spacing w:after="0" w:line="240" w:lineRule="auto"/>
                  </w:pPr>
                </w:p>
              </w:tc>
            </w:tr>
            <w:tr w:rsidR="00CC7912" w14:paraId="0721BB37"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0E4DDE7" w14:textId="77777777" w:rsidR="00CC7912" w:rsidRDefault="00CC7912">
                  <w:pPr>
                    <w:spacing w:after="0" w:line="240" w:lineRule="auto"/>
                  </w:pPr>
                </w:p>
              </w:tc>
            </w:tr>
            <w:tr w:rsidR="00CC7912" w14:paraId="5B80418B"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7386EFC2"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3417EDB8" w14:textId="77777777" w:rsidR="00CC7912" w:rsidRDefault="00166B5D">
                        <w:pPr>
                          <w:spacing w:after="0" w:line="240" w:lineRule="auto"/>
                        </w:pPr>
                        <w:r>
                          <w:rPr>
                            <w:noProof/>
                          </w:rPr>
                          <w:drawing>
                            <wp:inline distT="0" distB="0" distL="0" distR="0" wp14:anchorId="76F78B38" wp14:editId="11A4DE87">
                              <wp:extent cx="949717" cy="620969"/>
                              <wp:effectExtent l="0" t="0" r="0" b="0"/>
                              <wp:docPr id="324" name="img3.png"/>
                              <wp:cNvGraphicFramePr/>
                              <a:graphic xmlns:a="http://schemas.openxmlformats.org/drawingml/2006/main">
                                <a:graphicData uri="http://schemas.openxmlformats.org/drawingml/2006/picture">
                                  <pic:pic xmlns:pic="http://schemas.openxmlformats.org/drawingml/2006/picture">
                                    <pic:nvPicPr>
                                      <pic:cNvPr id="32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5C446062"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1507834A" w14:textId="77777777" w:rsidR="00CC7912" w:rsidRDefault="00166B5D">
                              <w:pPr>
                                <w:spacing w:after="0" w:line="240" w:lineRule="auto"/>
                              </w:pPr>
                              <w:r>
                                <w:rPr>
                                  <w:rFonts w:ascii="Calibri" w:eastAsia="Calibri" w:hAnsi="Calibri"/>
                                  <w:b/>
                                  <w:color w:val="000000"/>
                                  <w:sz w:val="36"/>
                                </w:rPr>
                                <w:t>CG - 6 - Operational costs</w:t>
                              </w:r>
                            </w:p>
                          </w:tc>
                        </w:tr>
                      </w:tbl>
                      <w:p w14:paraId="463279C6" w14:textId="77777777" w:rsidR="00CC7912" w:rsidRDefault="00CC7912">
                        <w:pPr>
                          <w:spacing w:after="0" w:line="240" w:lineRule="auto"/>
                        </w:pPr>
                      </w:p>
                    </w:tc>
                    <w:tc>
                      <w:tcPr>
                        <w:tcW w:w="43" w:type="dxa"/>
                        <w:shd w:val="clear" w:color="auto" w:fill="DDE1EA"/>
                      </w:tcPr>
                      <w:p w14:paraId="19768988" w14:textId="77777777" w:rsidR="00CC7912" w:rsidRDefault="00CC7912">
                        <w:pPr>
                          <w:pStyle w:val="EmptyCellLayoutStyle"/>
                          <w:spacing w:after="0" w:line="240" w:lineRule="auto"/>
                        </w:pPr>
                      </w:p>
                    </w:tc>
                  </w:tr>
                </w:tbl>
                <w:p w14:paraId="1AA8DF03" w14:textId="77777777" w:rsidR="00CC7912" w:rsidRDefault="00CC7912">
                  <w:pPr>
                    <w:spacing w:after="0" w:line="240" w:lineRule="auto"/>
                  </w:pPr>
                </w:p>
              </w:tc>
            </w:tr>
            <w:tr w:rsidR="00CC7912" w14:paraId="7C5899BB"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625F47F6" w14:textId="77777777" w:rsidR="00CC7912" w:rsidRDefault="00CC7912">
                  <w:pPr>
                    <w:spacing w:after="0" w:line="240" w:lineRule="auto"/>
                  </w:pPr>
                </w:p>
              </w:tc>
            </w:tr>
            <w:tr w:rsidR="00CC7912" w14:paraId="6BA11CE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2BA5E69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0E9451" w14:textId="77777777" w:rsidR="00CC7912" w:rsidRDefault="00166B5D">
                        <w:pPr>
                          <w:spacing w:after="0" w:line="240" w:lineRule="auto"/>
                        </w:pPr>
                        <w:r>
                          <w:rPr>
                            <w:noProof/>
                          </w:rPr>
                          <w:drawing>
                            <wp:inline distT="0" distB="0" distL="0" distR="0" wp14:anchorId="7CF9AC31" wp14:editId="114FDB20">
                              <wp:extent cx="615003" cy="384377"/>
                              <wp:effectExtent l="0" t="0" r="0" b="0"/>
                              <wp:docPr id="326" name="img4.png"/>
                              <wp:cNvGraphicFramePr/>
                              <a:graphic xmlns:a="http://schemas.openxmlformats.org/drawingml/2006/main">
                                <a:graphicData uri="http://schemas.openxmlformats.org/drawingml/2006/picture">
                                  <pic:pic xmlns:pic="http://schemas.openxmlformats.org/drawingml/2006/picture">
                                    <pic:nvPicPr>
                                      <pic:cNvPr id="32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405CCB28" w14:textId="77777777" w:rsidR="00CC7912" w:rsidRDefault="00CC7912">
                        <w:pPr>
                          <w:pStyle w:val="EmptyCellLayoutStyle"/>
                          <w:spacing w:after="0" w:line="240" w:lineRule="auto"/>
                        </w:pPr>
                      </w:p>
                    </w:tc>
                    <w:tc>
                      <w:tcPr>
                        <w:tcW w:w="3375" w:type="dxa"/>
                      </w:tcPr>
                      <w:p w14:paraId="42EA8E61" w14:textId="77777777" w:rsidR="00CC7912" w:rsidRDefault="00CC7912">
                        <w:pPr>
                          <w:pStyle w:val="EmptyCellLayoutStyle"/>
                          <w:spacing w:after="0" w:line="240" w:lineRule="auto"/>
                        </w:pPr>
                      </w:p>
                    </w:tc>
                    <w:tc>
                      <w:tcPr>
                        <w:tcW w:w="6154" w:type="dxa"/>
                      </w:tcPr>
                      <w:p w14:paraId="3B64F8B4" w14:textId="77777777" w:rsidR="00CC7912" w:rsidRDefault="00CC7912">
                        <w:pPr>
                          <w:pStyle w:val="EmptyCellLayoutStyle"/>
                          <w:spacing w:after="0" w:line="240" w:lineRule="auto"/>
                        </w:pPr>
                      </w:p>
                    </w:tc>
                  </w:tr>
                  <w:tr w:rsidR="00CC7912" w14:paraId="04D7CD18" w14:textId="77777777">
                    <w:trPr>
                      <w:trHeight w:val="601"/>
                    </w:trPr>
                    <w:tc>
                      <w:tcPr>
                        <w:tcW w:w="1095" w:type="dxa"/>
                        <w:vMerge/>
                      </w:tcPr>
                      <w:p w14:paraId="168BD020" w14:textId="77777777" w:rsidR="00CC7912" w:rsidRDefault="00CC7912">
                        <w:pPr>
                          <w:pStyle w:val="EmptyCellLayoutStyle"/>
                          <w:spacing w:after="0" w:line="240" w:lineRule="auto"/>
                        </w:pPr>
                      </w:p>
                    </w:tc>
                    <w:tc>
                      <w:tcPr>
                        <w:tcW w:w="90" w:type="dxa"/>
                      </w:tcPr>
                      <w:p w14:paraId="0CBC27FB"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7659EDFC"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9567F2F" w14:textId="77777777" w:rsidR="00CC7912" w:rsidRDefault="00166B5D">
                              <w:pPr>
                                <w:spacing w:after="0" w:line="240" w:lineRule="auto"/>
                              </w:pPr>
                              <w:r>
                                <w:rPr>
                                  <w:rFonts w:ascii="Calibri" w:eastAsia="Calibri" w:hAnsi="Calibri"/>
                                  <w:b/>
                                  <w:color w:val="000000"/>
                                  <w:sz w:val="24"/>
                                </w:rPr>
                                <w:t>Activity Metadata</w:t>
                              </w:r>
                            </w:p>
                          </w:tc>
                        </w:tr>
                      </w:tbl>
                      <w:p w14:paraId="730BDA6C" w14:textId="77777777" w:rsidR="00CC7912" w:rsidRDefault="00CC7912">
                        <w:pPr>
                          <w:spacing w:after="0" w:line="240" w:lineRule="auto"/>
                        </w:pPr>
                      </w:p>
                    </w:tc>
                    <w:tc>
                      <w:tcPr>
                        <w:tcW w:w="6154" w:type="dxa"/>
                      </w:tcPr>
                      <w:p w14:paraId="28C7676F" w14:textId="77777777" w:rsidR="00CC7912" w:rsidRDefault="00CC7912">
                        <w:pPr>
                          <w:pStyle w:val="EmptyCellLayoutStyle"/>
                          <w:spacing w:after="0" w:line="240" w:lineRule="auto"/>
                        </w:pPr>
                      </w:p>
                    </w:tc>
                  </w:tr>
                </w:tbl>
                <w:p w14:paraId="65E3B4EF" w14:textId="77777777" w:rsidR="00CC7912" w:rsidRDefault="00CC7912">
                  <w:pPr>
                    <w:spacing w:after="0" w:line="240" w:lineRule="auto"/>
                  </w:pPr>
                </w:p>
              </w:tc>
            </w:tr>
            <w:tr w:rsidR="00CC7912" w14:paraId="5A352993" w14:textId="77777777">
              <w:trPr>
                <w:trHeight w:val="282"/>
              </w:trPr>
              <w:tc>
                <w:tcPr>
                  <w:tcW w:w="10714" w:type="dxa"/>
                  <w:tcBorders>
                    <w:top w:val="nil"/>
                    <w:left w:val="nil"/>
                    <w:bottom w:val="nil"/>
                    <w:right w:val="nil"/>
                  </w:tcBorders>
                  <w:tcMar>
                    <w:top w:w="39" w:type="dxa"/>
                    <w:left w:w="39" w:type="dxa"/>
                    <w:bottom w:w="39" w:type="dxa"/>
                    <w:right w:w="39" w:type="dxa"/>
                  </w:tcMar>
                </w:tcPr>
                <w:p w14:paraId="1EDE88DC" w14:textId="77777777" w:rsidR="00CC7912" w:rsidRDefault="00CC7912">
                  <w:pPr>
                    <w:spacing w:after="0" w:line="240" w:lineRule="auto"/>
                  </w:pPr>
                </w:p>
              </w:tc>
            </w:tr>
            <w:tr w:rsidR="00CC7912" w14:paraId="51578598" w14:textId="77777777">
              <w:trPr>
                <w:trHeight w:val="262"/>
              </w:trPr>
              <w:tc>
                <w:tcPr>
                  <w:tcW w:w="10714" w:type="dxa"/>
                  <w:tcBorders>
                    <w:top w:val="nil"/>
                    <w:left w:val="nil"/>
                    <w:bottom w:val="nil"/>
                    <w:right w:val="nil"/>
                  </w:tcBorders>
                  <w:tcMar>
                    <w:top w:w="39" w:type="dxa"/>
                    <w:left w:w="39" w:type="dxa"/>
                    <w:bottom w:w="39" w:type="dxa"/>
                    <w:right w:w="39" w:type="dxa"/>
                  </w:tcMar>
                </w:tcPr>
                <w:p w14:paraId="4488DB72"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A3034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5AD089D" w14:textId="77777777" w:rsidR="00CC7912" w:rsidRDefault="00166B5D">
                  <w:pPr>
                    <w:spacing w:after="0" w:line="240" w:lineRule="auto"/>
                  </w:pPr>
                  <w:r>
                    <w:rPr>
                      <w:rFonts w:ascii="Calibri" w:eastAsia="Calibri" w:hAnsi="Calibri"/>
                      <w:color w:val="000000"/>
                    </w:rPr>
                    <w:t>Core Funding</w:t>
                  </w:r>
                </w:p>
              </w:tc>
            </w:tr>
            <w:tr w:rsidR="00CC7912" w14:paraId="46C0FB13" w14:textId="77777777">
              <w:trPr>
                <w:trHeight w:val="262"/>
              </w:trPr>
              <w:tc>
                <w:tcPr>
                  <w:tcW w:w="10714" w:type="dxa"/>
                  <w:tcBorders>
                    <w:top w:val="nil"/>
                    <w:left w:val="nil"/>
                    <w:bottom w:val="nil"/>
                    <w:right w:val="nil"/>
                  </w:tcBorders>
                  <w:tcMar>
                    <w:top w:w="39" w:type="dxa"/>
                    <w:left w:w="39" w:type="dxa"/>
                    <w:bottom w:w="39" w:type="dxa"/>
                    <w:right w:w="39" w:type="dxa"/>
                  </w:tcMar>
                </w:tcPr>
                <w:p w14:paraId="264F2EBE"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12368F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6CEFC0" w14:textId="77777777" w:rsidR="00CC7912" w:rsidRDefault="00166B5D">
                  <w:pPr>
                    <w:spacing w:after="0" w:line="240" w:lineRule="auto"/>
                  </w:pPr>
                  <w:r>
                    <w:rPr>
                      <w:rFonts w:ascii="Calibri" w:eastAsia="Calibri" w:hAnsi="Calibri"/>
                      <w:color w:val="000000"/>
                    </w:rPr>
                    <w:t>CG</w:t>
                  </w:r>
                </w:p>
              </w:tc>
            </w:tr>
            <w:tr w:rsidR="00CC7912" w14:paraId="0D058A1A" w14:textId="77777777">
              <w:trPr>
                <w:trHeight w:val="262"/>
              </w:trPr>
              <w:tc>
                <w:tcPr>
                  <w:tcW w:w="10714" w:type="dxa"/>
                  <w:tcBorders>
                    <w:top w:val="nil"/>
                    <w:left w:val="nil"/>
                    <w:bottom w:val="nil"/>
                    <w:right w:val="nil"/>
                  </w:tcBorders>
                  <w:tcMar>
                    <w:top w:w="39" w:type="dxa"/>
                    <w:left w:w="39" w:type="dxa"/>
                    <w:bottom w:w="39" w:type="dxa"/>
                    <w:right w:w="39" w:type="dxa"/>
                  </w:tcMar>
                </w:tcPr>
                <w:p w14:paraId="522C6AAF"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2F13A9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8FC8B6" w14:textId="77777777" w:rsidR="00CC7912" w:rsidRDefault="00166B5D">
                  <w:pPr>
                    <w:spacing w:after="0" w:line="240" w:lineRule="auto"/>
                  </w:pPr>
                  <w:r>
                    <w:rPr>
                      <w:rFonts w:ascii="Calibri" w:eastAsia="Calibri" w:hAnsi="Calibri"/>
                      <w:color w:val="000000"/>
                    </w:rPr>
                    <w:t>6</w:t>
                  </w:r>
                </w:p>
              </w:tc>
            </w:tr>
            <w:tr w:rsidR="00CC7912" w14:paraId="6A61E784" w14:textId="77777777">
              <w:trPr>
                <w:trHeight w:val="262"/>
              </w:trPr>
              <w:tc>
                <w:tcPr>
                  <w:tcW w:w="10714" w:type="dxa"/>
                  <w:tcBorders>
                    <w:top w:val="nil"/>
                    <w:left w:val="nil"/>
                    <w:bottom w:val="nil"/>
                    <w:right w:val="nil"/>
                  </w:tcBorders>
                  <w:tcMar>
                    <w:top w:w="39" w:type="dxa"/>
                    <w:left w:w="39" w:type="dxa"/>
                    <w:bottom w:w="39" w:type="dxa"/>
                    <w:right w:w="39" w:type="dxa"/>
                  </w:tcMar>
                </w:tcPr>
                <w:p w14:paraId="205EA80E"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7999684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BA944" w14:textId="77777777" w:rsidR="00CC7912" w:rsidRDefault="00166B5D">
                  <w:pPr>
                    <w:spacing w:after="0" w:line="240" w:lineRule="auto"/>
                  </w:pPr>
                  <w:r>
                    <w:rPr>
                      <w:rFonts w:ascii="Calibri" w:eastAsia="Calibri" w:hAnsi="Calibri"/>
                      <w:color w:val="000000"/>
                    </w:rPr>
                    <w:t>Operational costs</w:t>
                  </w:r>
                </w:p>
              </w:tc>
            </w:tr>
            <w:tr w:rsidR="00CC7912" w14:paraId="3DADA0B1" w14:textId="77777777">
              <w:trPr>
                <w:trHeight w:val="262"/>
              </w:trPr>
              <w:tc>
                <w:tcPr>
                  <w:tcW w:w="10714" w:type="dxa"/>
                  <w:tcBorders>
                    <w:top w:val="nil"/>
                    <w:left w:val="nil"/>
                    <w:bottom w:val="nil"/>
                    <w:right w:val="nil"/>
                  </w:tcBorders>
                  <w:tcMar>
                    <w:top w:w="39" w:type="dxa"/>
                    <w:left w:w="39" w:type="dxa"/>
                    <w:bottom w:w="39" w:type="dxa"/>
                    <w:right w:w="39" w:type="dxa"/>
                  </w:tcMar>
                </w:tcPr>
                <w:p w14:paraId="0D4225B7"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4CAE1B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FA7D84" w14:textId="77777777" w:rsidR="00CC7912" w:rsidRDefault="00166B5D">
                  <w:pPr>
                    <w:spacing w:after="0" w:line="240" w:lineRule="auto"/>
                  </w:pPr>
                  <w:r>
                    <w:rPr>
                      <w:rFonts w:ascii="Calibri" w:eastAsia="Calibri" w:hAnsi="Calibri"/>
                      <w:color w:val="000000"/>
                    </w:rPr>
                    <w:t>Existing</w:t>
                  </w:r>
                </w:p>
              </w:tc>
            </w:tr>
            <w:tr w:rsidR="00CC7912" w14:paraId="516AE53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E5942F7" w14:textId="77777777" w:rsidR="00CC7912" w:rsidRDefault="00CC7912">
                  <w:pPr>
                    <w:spacing w:after="0" w:line="240" w:lineRule="auto"/>
                  </w:pPr>
                </w:p>
              </w:tc>
            </w:tr>
            <w:tr w:rsidR="00CC7912" w14:paraId="39DBE09C" w14:textId="77777777">
              <w:trPr>
                <w:trHeight w:val="282"/>
              </w:trPr>
              <w:tc>
                <w:tcPr>
                  <w:tcW w:w="10714" w:type="dxa"/>
                  <w:tcBorders>
                    <w:top w:val="nil"/>
                    <w:left w:val="nil"/>
                    <w:bottom w:val="nil"/>
                    <w:right w:val="nil"/>
                  </w:tcBorders>
                  <w:tcMar>
                    <w:top w:w="39" w:type="dxa"/>
                    <w:left w:w="39" w:type="dxa"/>
                    <w:bottom w:w="39" w:type="dxa"/>
                    <w:right w:w="39" w:type="dxa"/>
                  </w:tcMar>
                </w:tcPr>
                <w:p w14:paraId="0CE7F62D" w14:textId="77777777" w:rsidR="00CC7912" w:rsidRDefault="00CC7912">
                  <w:pPr>
                    <w:spacing w:after="0" w:line="240" w:lineRule="auto"/>
                  </w:pPr>
                </w:p>
              </w:tc>
            </w:tr>
            <w:tr w:rsidR="00CC7912" w14:paraId="13A83E7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85EDA6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344865B" w14:textId="77777777" w:rsidR="00CC7912" w:rsidRDefault="00166B5D">
                        <w:pPr>
                          <w:spacing w:after="0" w:line="240" w:lineRule="auto"/>
                        </w:pPr>
                        <w:r>
                          <w:rPr>
                            <w:noProof/>
                          </w:rPr>
                          <w:drawing>
                            <wp:inline distT="0" distB="0" distL="0" distR="0" wp14:anchorId="3F960FE6" wp14:editId="7AECCA03">
                              <wp:extent cx="615003" cy="384377"/>
                              <wp:effectExtent l="0" t="0" r="0" b="0"/>
                              <wp:docPr id="328" name="img5.png"/>
                              <wp:cNvGraphicFramePr/>
                              <a:graphic xmlns:a="http://schemas.openxmlformats.org/drawingml/2006/main">
                                <a:graphicData uri="http://schemas.openxmlformats.org/drawingml/2006/picture">
                                  <pic:pic xmlns:pic="http://schemas.openxmlformats.org/drawingml/2006/picture">
                                    <pic:nvPicPr>
                                      <pic:cNvPr id="32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6E3280D" w14:textId="77777777" w:rsidR="00CC7912" w:rsidRDefault="00CC7912">
                        <w:pPr>
                          <w:pStyle w:val="EmptyCellLayoutStyle"/>
                          <w:spacing w:after="0" w:line="240" w:lineRule="auto"/>
                        </w:pPr>
                      </w:p>
                    </w:tc>
                    <w:tc>
                      <w:tcPr>
                        <w:tcW w:w="4725" w:type="dxa"/>
                      </w:tcPr>
                      <w:p w14:paraId="43845024" w14:textId="77777777" w:rsidR="00CC7912" w:rsidRDefault="00CC7912">
                        <w:pPr>
                          <w:pStyle w:val="EmptyCellLayoutStyle"/>
                          <w:spacing w:after="0" w:line="240" w:lineRule="auto"/>
                        </w:pPr>
                      </w:p>
                    </w:tc>
                    <w:tc>
                      <w:tcPr>
                        <w:tcW w:w="4804" w:type="dxa"/>
                      </w:tcPr>
                      <w:p w14:paraId="4603519D" w14:textId="77777777" w:rsidR="00CC7912" w:rsidRDefault="00CC7912">
                        <w:pPr>
                          <w:pStyle w:val="EmptyCellLayoutStyle"/>
                          <w:spacing w:after="0" w:line="240" w:lineRule="auto"/>
                        </w:pPr>
                      </w:p>
                    </w:tc>
                  </w:tr>
                  <w:tr w:rsidR="00CC7912" w14:paraId="1278FEF1" w14:textId="77777777">
                    <w:trPr>
                      <w:trHeight w:val="601"/>
                    </w:trPr>
                    <w:tc>
                      <w:tcPr>
                        <w:tcW w:w="1095" w:type="dxa"/>
                        <w:vMerge/>
                      </w:tcPr>
                      <w:p w14:paraId="39ECE673" w14:textId="77777777" w:rsidR="00CC7912" w:rsidRDefault="00CC7912">
                        <w:pPr>
                          <w:pStyle w:val="EmptyCellLayoutStyle"/>
                          <w:spacing w:after="0" w:line="240" w:lineRule="auto"/>
                        </w:pPr>
                      </w:p>
                    </w:tc>
                    <w:tc>
                      <w:tcPr>
                        <w:tcW w:w="90" w:type="dxa"/>
                      </w:tcPr>
                      <w:p w14:paraId="5051A57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97C013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74692D6" w14:textId="77777777" w:rsidR="00CC7912" w:rsidRDefault="00166B5D">
                              <w:pPr>
                                <w:spacing w:after="0" w:line="240" w:lineRule="auto"/>
                              </w:pPr>
                              <w:r>
                                <w:rPr>
                                  <w:rFonts w:ascii="Calibri" w:eastAsia="Calibri" w:hAnsi="Calibri"/>
                                  <w:b/>
                                  <w:color w:val="000000"/>
                                  <w:sz w:val="24"/>
                                </w:rPr>
                                <w:t>Activity Priorities and Description</w:t>
                              </w:r>
                            </w:p>
                          </w:tc>
                        </w:tr>
                      </w:tbl>
                      <w:p w14:paraId="4546B2C1" w14:textId="77777777" w:rsidR="00CC7912" w:rsidRDefault="00CC7912">
                        <w:pPr>
                          <w:spacing w:after="0" w:line="240" w:lineRule="auto"/>
                        </w:pPr>
                      </w:p>
                    </w:tc>
                    <w:tc>
                      <w:tcPr>
                        <w:tcW w:w="4804" w:type="dxa"/>
                      </w:tcPr>
                      <w:p w14:paraId="44447CEA" w14:textId="77777777" w:rsidR="00CC7912" w:rsidRDefault="00CC7912">
                        <w:pPr>
                          <w:pStyle w:val="EmptyCellLayoutStyle"/>
                          <w:spacing w:after="0" w:line="240" w:lineRule="auto"/>
                        </w:pPr>
                      </w:p>
                    </w:tc>
                  </w:tr>
                </w:tbl>
                <w:p w14:paraId="46D92689" w14:textId="77777777" w:rsidR="00CC7912" w:rsidRDefault="00CC7912">
                  <w:pPr>
                    <w:spacing w:after="0" w:line="240" w:lineRule="auto"/>
                  </w:pPr>
                </w:p>
              </w:tc>
            </w:tr>
            <w:tr w:rsidR="00CC7912" w14:paraId="4BE200B6" w14:textId="77777777">
              <w:trPr>
                <w:trHeight w:val="282"/>
              </w:trPr>
              <w:tc>
                <w:tcPr>
                  <w:tcW w:w="10714" w:type="dxa"/>
                  <w:tcBorders>
                    <w:top w:val="nil"/>
                    <w:left w:val="nil"/>
                    <w:bottom w:val="nil"/>
                    <w:right w:val="nil"/>
                  </w:tcBorders>
                  <w:tcMar>
                    <w:top w:w="39" w:type="dxa"/>
                    <w:left w:w="39" w:type="dxa"/>
                    <w:bottom w:w="39" w:type="dxa"/>
                    <w:right w:w="39" w:type="dxa"/>
                  </w:tcMar>
                </w:tcPr>
                <w:p w14:paraId="38706BBD" w14:textId="77777777" w:rsidR="00CC7912" w:rsidRDefault="00CC7912">
                  <w:pPr>
                    <w:spacing w:after="0" w:line="240" w:lineRule="auto"/>
                  </w:pPr>
                </w:p>
              </w:tc>
            </w:tr>
            <w:tr w:rsidR="00CC7912" w14:paraId="59B1841E" w14:textId="77777777">
              <w:trPr>
                <w:trHeight w:val="262"/>
              </w:trPr>
              <w:tc>
                <w:tcPr>
                  <w:tcW w:w="10714" w:type="dxa"/>
                  <w:tcBorders>
                    <w:top w:val="nil"/>
                    <w:left w:val="nil"/>
                    <w:bottom w:val="nil"/>
                    <w:right w:val="nil"/>
                  </w:tcBorders>
                  <w:tcMar>
                    <w:top w:w="39" w:type="dxa"/>
                    <w:left w:w="39" w:type="dxa"/>
                    <w:bottom w:w="39" w:type="dxa"/>
                    <w:right w:w="39" w:type="dxa"/>
                  </w:tcMar>
                </w:tcPr>
                <w:p w14:paraId="384211CC"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C070D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2657E8" w14:textId="77777777" w:rsidR="00CC7912" w:rsidRDefault="00CC7912">
                  <w:pPr>
                    <w:spacing w:after="0" w:line="240" w:lineRule="auto"/>
                  </w:pPr>
                </w:p>
              </w:tc>
            </w:tr>
            <w:tr w:rsidR="00CC7912" w14:paraId="7C1211A6" w14:textId="77777777">
              <w:trPr>
                <w:trHeight w:val="282"/>
              </w:trPr>
              <w:tc>
                <w:tcPr>
                  <w:tcW w:w="10714" w:type="dxa"/>
                  <w:tcBorders>
                    <w:top w:val="nil"/>
                    <w:left w:val="nil"/>
                    <w:bottom w:val="nil"/>
                    <w:right w:val="nil"/>
                  </w:tcBorders>
                  <w:tcMar>
                    <w:top w:w="39" w:type="dxa"/>
                    <w:left w:w="39" w:type="dxa"/>
                    <w:bottom w:w="39" w:type="dxa"/>
                    <w:right w:w="39" w:type="dxa"/>
                  </w:tcMar>
                </w:tcPr>
                <w:p w14:paraId="358CF7FA"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08B390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3C19B8" w14:textId="77777777" w:rsidR="00CC7912" w:rsidRDefault="00CC7912">
                  <w:pPr>
                    <w:spacing w:after="0" w:line="240" w:lineRule="auto"/>
                  </w:pPr>
                </w:p>
              </w:tc>
            </w:tr>
            <w:tr w:rsidR="00CC7912" w14:paraId="3E30F3F9" w14:textId="77777777">
              <w:trPr>
                <w:trHeight w:val="262"/>
              </w:trPr>
              <w:tc>
                <w:tcPr>
                  <w:tcW w:w="10714" w:type="dxa"/>
                  <w:tcBorders>
                    <w:top w:val="nil"/>
                    <w:left w:val="nil"/>
                    <w:bottom w:val="nil"/>
                    <w:right w:val="nil"/>
                  </w:tcBorders>
                  <w:tcMar>
                    <w:top w:w="39" w:type="dxa"/>
                    <w:left w:w="39" w:type="dxa"/>
                    <w:bottom w:w="39" w:type="dxa"/>
                    <w:right w:w="39" w:type="dxa"/>
                  </w:tcMar>
                </w:tcPr>
                <w:p w14:paraId="6BCD4DDC"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19D16B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0C6574" w14:textId="77777777" w:rsidR="00CC7912" w:rsidRDefault="00CC7912">
                  <w:pPr>
                    <w:spacing w:after="0" w:line="240" w:lineRule="auto"/>
                  </w:pPr>
                </w:p>
              </w:tc>
            </w:tr>
            <w:tr w:rsidR="00CC7912" w14:paraId="4A79520C" w14:textId="77777777">
              <w:trPr>
                <w:trHeight w:val="262"/>
              </w:trPr>
              <w:tc>
                <w:tcPr>
                  <w:tcW w:w="10714" w:type="dxa"/>
                  <w:tcBorders>
                    <w:top w:val="nil"/>
                    <w:left w:val="nil"/>
                    <w:bottom w:val="nil"/>
                    <w:right w:val="nil"/>
                  </w:tcBorders>
                  <w:tcMar>
                    <w:top w:w="39" w:type="dxa"/>
                    <w:left w:w="39" w:type="dxa"/>
                    <w:bottom w:w="39" w:type="dxa"/>
                    <w:right w:w="39" w:type="dxa"/>
                  </w:tcMar>
                </w:tcPr>
                <w:p w14:paraId="727D42D1"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5A51C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B4D7598" w14:textId="77777777" w:rsidR="00CC7912" w:rsidRDefault="00CC7912">
                  <w:pPr>
                    <w:spacing w:after="0" w:line="240" w:lineRule="auto"/>
                  </w:pPr>
                </w:p>
              </w:tc>
            </w:tr>
            <w:tr w:rsidR="00CC7912" w14:paraId="79D7D331" w14:textId="77777777">
              <w:trPr>
                <w:trHeight w:val="527"/>
              </w:trPr>
              <w:tc>
                <w:tcPr>
                  <w:tcW w:w="10714" w:type="dxa"/>
                  <w:tcBorders>
                    <w:top w:val="nil"/>
                    <w:left w:val="nil"/>
                    <w:bottom w:val="nil"/>
                    <w:right w:val="nil"/>
                  </w:tcBorders>
                  <w:tcMar>
                    <w:top w:w="39" w:type="dxa"/>
                    <w:left w:w="39" w:type="dxa"/>
                    <w:bottom w:w="39" w:type="dxa"/>
                    <w:right w:w="39" w:type="dxa"/>
                  </w:tcMar>
                </w:tcPr>
                <w:p w14:paraId="3A52140C"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64DF198E" w14:textId="77777777">
              <w:trPr>
                <w:trHeight w:val="262"/>
              </w:trPr>
              <w:tc>
                <w:tcPr>
                  <w:tcW w:w="10714" w:type="dxa"/>
                  <w:tcBorders>
                    <w:top w:val="nil"/>
                    <w:left w:val="nil"/>
                    <w:bottom w:val="nil"/>
                    <w:right w:val="nil"/>
                  </w:tcBorders>
                  <w:tcMar>
                    <w:top w:w="39" w:type="dxa"/>
                    <w:left w:w="39" w:type="dxa"/>
                    <w:bottom w:w="39" w:type="dxa"/>
                    <w:right w:w="39" w:type="dxa"/>
                  </w:tcMar>
                </w:tcPr>
                <w:p w14:paraId="67CDFFE6" w14:textId="77777777" w:rsidR="00CC7912" w:rsidRDefault="00166B5D">
                  <w:pPr>
                    <w:spacing w:after="0" w:line="240" w:lineRule="auto"/>
                  </w:pPr>
                  <w:r>
                    <w:rPr>
                      <w:rFonts w:ascii="Calibri" w:eastAsia="Calibri" w:hAnsi="Calibri"/>
                      <w:b/>
                      <w:color w:val="000000"/>
                    </w:rPr>
                    <w:t>Needs Assessment</w:t>
                  </w:r>
                </w:p>
              </w:tc>
            </w:tr>
            <w:tr w:rsidR="00CC7912" w14:paraId="1C192A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DE45837" w14:textId="77777777" w:rsidR="00CC7912" w:rsidRDefault="00CC7912">
                  <w:pPr>
                    <w:spacing w:after="0" w:line="240" w:lineRule="auto"/>
                  </w:pPr>
                </w:p>
              </w:tc>
            </w:tr>
            <w:tr w:rsidR="00CC7912" w14:paraId="3D6FBF2D" w14:textId="77777777">
              <w:trPr>
                <w:trHeight w:val="277"/>
              </w:trPr>
              <w:tc>
                <w:tcPr>
                  <w:tcW w:w="10714" w:type="dxa"/>
                  <w:tcBorders>
                    <w:top w:val="nil"/>
                    <w:left w:val="nil"/>
                    <w:bottom w:val="nil"/>
                    <w:right w:val="nil"/>
                  </w:tcBorders>
                  <w:tcMar>
                    <w:top w:w="39" w:type="dxa"/>
                    <w:left w:w="39" w:type="dxa"/>
                    <w:bottom w:w="39" w:type="dxa"/>
                    <w:right w:w="39" w:type="dxa"/>
                  </w:tcMar>
                </w:tcPr>
                <w:p w14:paraId="0C914E26" w14:textId="77777777" w:rsidR="00CC7912" w:rsidRDefault="00166B5D">
                  <w:pPr>
                    <w:spacing w:after="0" w:line="240" w:lineRule="auto"/>
                  </w:pPr>
                  <w:r>
                    <w:rPr>
                      <w:rFonts w:ascii="Calibri" w:eastAsia="Calibri" w:hAnsi="Calibri"/>
                      <w:b/>
                      <w:color w:val="000000"/>
                    </w:rPr>
                    <w:t>Priorities</w:t>
                  </w:r>
                </w:p>
              </w:tc>
            </w:tr>
            <w:tr w:rsidR="00CC7912" w14:paraId="18D842B9" w14:textId="77777777">
              <w:tc>
                <w:tcPr>
                  <w:tcW w:w="10714" w:type="dxa"/>
                  <w:tcBorders>
                    <w:top w:val="nil"/>
                    <w:left w:val="nil"/>
                    <w:bottom w:val="nil"/>
                    <w:right w:val="nil"/>
                  </w:tcBorders>
                  <w:tcMar>
                    <w:top w:w="0" w:type="dxa"/>
                    <w:left w:w="0" w:type="dxa"/>
                    <w:bottom w:w="0" w:type="dxa"/>
                    <w:right w:w="0" w:type="dxa"/>
                  </w:tcMar>
                </w:tcPr>
                <w:p w14:paraId="0306041B" w14:textId="77777777" w:rsidR="00CC7912" w:rsidRDefault="00CC7912">
                  <w:pPr>
                    <w:spacing w:after="0" w:line="240" w:lineRule="auto"/>
                  </w:pPr>
                </w:p>
              </w:tc>
            </w:tr>
            <w:tr w:rsidR="00CC7912" w14:paraId="629202A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B846E8E" w14:textId="77777777" w:rsidR="00CC7912" w:rsidRDefault="00CC7912">
                  <w:pPr>
                    <w:spacing w:after="0" w:line="240" w:lineRule="auto"/>
                  </w:pPr>
                </w:p>
              </w:tc>
            </w:tr>
            <w:tr w:rsidR="00CC7912" w14:paraId="5EF6D6BE" w14:textId="77777777">
              <w:trPr>
                <w:trHeight w:val="282"/>
              </w:trPr>
              <w:tc>
                <w:tcPr>
                  <w:tcW w:w="10714" w:type="dxa"/>
                  <w:tcBorders>
                    <w:top w:val="nil"/>
                    <w:left w:val="nil"/>
                    <w:bottom w:val="nil"/>
                    <w:right w:val="nil"/>
                  </w:tcBorders>
                  <w:tcMar>
                    <w:top w:w="39" w:type="dxa"/>
                    <w:left w:w="39" w:type="dxa"/>
                    <w:bottom w:w="39" w:type="dxa"/>
                    <w:right w:w="39" w:type="dxa"/>
                  </w:tcMar>
                </w:tcPr>
                <w:p w14:paraId="167D4618" w14:textId="77777777" w:rsidR="00CC7912" w:rsidRDefault="00CC7912">
                  <w:pPr>
                    <w:spacing w:after="0" w:line="240" w:lineRule="auto"/>
                  </w:pPr>
                </w:p>
              </w:tc>
            </w:tr>
            <w:tr w:rsidR="00CC7912" w14:paraId="6B80AF9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8B0A0A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E991090" w14:textId="77777777" w:rsidR="00CC7912" w:rsidRDefault="00166B5D">
                        <w:pPr>
                          <w:spacing w:after="0" w:line="240" w:lineRule="auto"/>
                        </w:pPr>
                        <w:r>
                          <w:rPr>
                            <w:noProof/>
                          </w:rPr>
                          <w:drawing>
                            <wp:inline distT="0" distB="0" distL="0" distR="0" wp14:anchorId="690EBEA9" wp14:editId="75B5570C">
                              <wp:extent cx="615003" cy="384377"/>
                              <wp:effectExtent l="0" t="0" r="0" b="0"/>
                              <wp:docPr id="330" name="img6.png"/>
                              <wp:cNvGraphicFramePr/>
                              <a:graphic xmlns:a="http://schemas.openxmlformats.org/drawingml/2006/main">
                                <a:graphicData uri="http://schemas.openxmlformats.org/drawingml/2006/picture">
                                  <pic:pic xmlns:pic="http://schemas.openxmlformats.org/drawingml/2006/picture">
                                    <pic:nvPicPr>
                                      <pic:cNvPr id="33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11D407A" w14:textId="77777777" w:rsidR="00CC7912" w:rsidRDefault="00CC7912">
                        <w:pPr>
                          <w:pStyle w:val="EmptyCellLayoutStyle"/>
                          <w:spacing w:after="0" w:line="240" w:lineRule="auto"/>
                        </w:pPr>
                      </w:p>
                    </w:tc>
                    <w:tc>
                      <w:tcPr>
                        <w:tcW w:w="4725" w:type="dxa"/>
                      </w:tcPr>
                      <w:p w14:paraId="2A3F4BD5" w14:textId="77777777" w:rsidR="00CC7912" w:rsidRDefault="00CC7912">
                        <w:pPr>
                          <w:pStyle w:val="EmptyCellLayoutStyle"/>
                          <w:spacing w:after="0" w:line="240" w:lineRule="auto"/>
                        </w:pPr>
                      </w:p>
                    </w:tc>
                    <w:tc>
                      <w:tcPr>
                        <w:tcW w:w="4804" w:type="dxa"/>
                      </w:tcPr>
                      <w:p w14:paraId="594CF71B" w14:textId="77777777" w:rsidR="00CC7912" w:rsidRDefault="00CC7912">
                        <w:pPr>
                          <w:pStyle w:val="EmptyCellLayoutStyle"/>
                          <w:spacing w:after="0" w:line="240" w:lineRule="auto"/>
                        </w:pPr>
                      </w:p>
                    </w:tc>
                  </w:tr>
                  <w:tr w:rsidR="00CC7912" w14:paraId="3BCD1AD6" w14:textId="77777777">
                    <w:trPr>
                      <w:trHeight w:val="601"/>
                    </w:trPr>
                    <w:tc>
                      <w:tcPr>
                        <w:tcW w:w="1095" w:type="dxa"/>
                        <w:vMerge/>
                      </w:tcPr>
                      <w:p w14:paraId="2B0FD1FA" w14:textId="77777777" w:rsidR="00CC7912" w:rsidRDefault="00CC7912">
                        <w:pPr>
                          <w:pStyle w:val="EmptyCellLayoutStyle"/>
                          <w:spacing w:after="0" w:line="240" w:lineRule="auto"/>
                        </w:pPr>
                      </w:p>
                    </w:tc>
                    <w:tc>
                      <w:tcPr>
                        <w:tcW w:w="90" w:type="dxa"/>
                      </w:tcPr>
                      <w:p w14:paraId="18F73D5D"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D77140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FF9CE95" w14:textId="77777777" w:rsidR="00CC7912" w:rsidRDefault="00166B5D">
                              <w:pPr>
                                <w:spacing w:after="0" w:line="240" w:lineRule="auto"/>
                              </w:pPr>
                              <w:r>
                                <w:rPr>
                                  <w:rFonts w:ascii="Calibri" w:eastAsia="Calibri" w:hAnsi="Calibri"/>
                                  <w:b/>
                                  <w:color w:val="000000"/>
                                  <w:sz w:val="24"/>
                                </w:rPr>
                                <w:t>Activity Demographics</w:t>
                              </w:r>
                            </w:p>
                          </w:tc>
                        </w:tr>
                      </w:tbl>
                      <w:p w14:paraId="2C473717" w14:textId="77777777" w:rsidR="00CC7912" w:rsidRDefault="00CC7912">
                        <w:pPr>
                          <w:spacing w:after="0" w:line="240" w:lineRule="auto"/>
                        </w:pPr>
                      </w:p>
                    </w:tc>
                    <w:tc>
                      <w:tcPr>
                        <w:tcW w:w="4804" w:type="dxa"/>
                      </w:tcPr>
                      <w:p w14:paraId="43194732" w14:textId="77777777" w:rsidR="00CC7912" w:rsidRDefault="00CC7912">
                        <w:pPr>
                          <w:pStyle w:val="EmptyCellLayoutStyle"/>
                          <w:spacing w:after="0" w:line="240" w:lineRule="auto"/>
                        </w:pPr>
                      </w:p>
                    </w:tc>
                  </w:tr>
                </w:tbl>
                <w:p w14:paraId="468B5D22" w14:textId="77777777" w:rsidR="00CC7912" w:rsidRDefault="00CC7912">
                  <w:pPr>
                    <w:spacing w:after="0" w:line="240" w:lineRule="auto"/>
                  </w:pPr>
                </w:p>
              </w:tc>
            </w:tr>
            <w:tr w:rsidR="00CC7912" w14:paraId="2207965F" w14:textId="77777777">
              <w:trPr>
                <w:trHeight w:val="282"/>
              </w:trPr>
              <w:tc>
                <w:tcPr>
                  <w:tcW w:w="10714" w:type="dxa"/>
                  <w:tcBorders>
                    <w:top w:val="nil"/>
                    <w:left w:val="nil"/>
                    <w:bottom w:val="nil"/>
                    <w:right w:val="nil"/>
                  </w:tcBorders>
                  <w:tcMar>
                    <w:top w:w="39" w:type="dxa"/>
                    <w:left w:w="39" w:type="dxa"/>
                    <w:bottom w:w="39" w:type="dxa"/>
                    <w:right w:w="39" w:type="dxa"/>
                  </w:tcMar>
                </w:tcPr>
                <w:p w14:paraId="42DC8C85" w14:textId="77777777" w:rsidR="00CC7912" w:rsidRDefault="00CC7912">
                  <w:pPr>
                    <w:spacing w:after="0" w:line="240" w:lineRule="auto"/>
                  </w:pPr>
                </w:p>
              </w:tc>
            </w:tr>
            <w:tr w:rsidR="00CC7912" w14:paraId="3141DC66" w14:textId="77777777">
              <w:trPr>
                <w:trHeight w:val="262"/>
              </w:trPr>
              <w:tc>
                <w:tcPr>
                  <w:tcW w:w="10714" w:type="dxa"/>
                  <w:tcBorders>
                    <w:top w:val="nil"/>
                    <w:left w:val="nil"/>
                    <w:bottom w:val="nil"/>
                    <w:right w:val="nil"/>
                  </w:tcBorders>
                  <w:tcMar>
                    <w:top w:w="39" w:type="dxa"/>
                    <w:left w:w="39" w:type="dxa"/>
                    <w:bottom w:w="39" w:type="dxa"/>
                    <w:right w:w="39" w:type="dxa"/>
                  </w:tcMar>
                </w:tcPr>
                <w:p w14:paraId="18207C00"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1029F7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B10B13" w14:textId="77777777" w:rsidR="00CC7912" w:rsidRDefault="00CC7912">
                  <w:pPr>
                    <w:spacing w:after="0" w:line="240" w:lineRule="auto"/>
                  </w:pPr>
                </w:p>
              </w:tc>
            </w:tr>
            <w:tr w:rsidR="00CC7912" w14:paraId="65D073BB" w14:textId="77777777">
              <w:trPr>
                <w:trHeight w:val="282"/>
              </w:trPr>
              <w:tc>
                <w:tcPr>
                  <w:tcW w:w="10714" w:type="dxa"/>
                  <w:tcBorders>
                    <w:top w:val="nil"/>
                    <w:left w:val="nil"/>
                    <w:bottom w:val="nil"/>
                    <w:right w:val="nil"/>
                  </w:tcBorders>
                  <w:tcMar>
                    <w:top w:w="39" w:type="dxa"/>
                    <w:left w:w="39" w:type="dxa"/>
                    <w:bottom w:w="39" w:type="dxa"/>
                    <w:right w:w="39" w:type="dxa"/>
                  </w:tcMar>
                </w:tcPr>
                <w:p w14:paraId="2CAC3741"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2E7D96C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F4B2D7" w14:textId="77777777" w:rsidR="00CC7912" w:rsidRDefault="00CC7912">
                  <w:pPr>
                    <w:spacing w:after="0" w:line="240" w:lineRule="auto"/>
                  </w:pPr>
                </w:p>
              </w:tc>
            </w:tr>
            <w:tr w:rsidR="00CC7912" w14:paraId="756F9E1C" w14:textId="77777777">
              <w:trPr>
                <w:trHeight w:val="262"/>
              </w:trPr>
              <w:tc>
                <w:tcPr>
                  <w:tcW w:w="10714" w:type="dxa"/>
                  <w:tcBorders>
                    <w:top w:val="nil"/>
                    <w:left w:val="nil"/>
                    <w:bottom w:val="nil"/>
                    <w:right w:val="nil"/>
                  </w:tcBorders>
                  <w:tcMar>
                    <w:top w:w="39" w:type="dxa"/>
                    <w:left w:w="39" w:type="dxa"/>
                    <w:bottom w:w="39" w:type="dxa"/>
                    <w:right w:w="39" w:type="dxa"/>
                  </w:tcMar>
                </w:tcPr>
                <w:p w14:paraId="230E44BC"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B37D63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1192C1" w14:textId="77777777" w:rsidR="00CC7912" w:rsidRDefault="00CC7912">
                  <w:pPr>
                    <w:spacing w:after="0" w:line="240" w:lineRule="auto"/>
                  </w:pPr>
                </w:p>
              </w:tc>
            </w:tr>
            <w:tr w:rsidR="00CC7912" w14:paraId="6354B66A" w14:textId="77777777">
              <w:trPr>
                <w:trHeight w:val="282"/>
              </w:trPr>
              <w:tc>
                <w:tcPr>
                  <w:tcW w:w="10714" w:type="dxa"/>
                  <w:tcBorders>
                    <w:top w:val="nil"/>
                    <w:left w:val="nil"/>
                    <w:bottom w:val="nil"/>
                    <w:right w:val="nil"/>
                  </w:tcBorders>
                  <w:tcMar>
                    <w:top w:w="39" w:type="dxa"/>
                    <w:left w:w="39" w:type="dxa"/>
                    <w:bottom w:w="39" w:type="dxa"/>
                    <w:right w:w="39" w:type="dxa"/>
                  </w:tcMar>
                </w:tcPr>
                <w:p w14:paraId="28230A7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0F63BF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3E6FC24" w14:textId="77777777" w:rsidR="00CC7912" w:rsidRDefault="00CC7912">
                  <w:pPr>
                    <w:spacing w:after="0" w:line="240" w:lineRule="auto"/>
                  </w:pPr>
                </w:p>
              </w:tc>
            </w:tr>
            <w:tr w:rsidR="00CC7912" w14:paraId="771152C8" w14:textId="77777777">
              <w:trPr>
                <w:trHeight w:val="282"/>
              </w:trPr>
              <w:tc>
                <w:tcPr>
                  <w:tcW w:w="10714" w:type="dxa"/>
                  <w:tcBorders>
                    <w:top w:val="nil"/>
                    <w:left w:val="nil"/>
                    <w:bottom w:val="nil"/>
                    <w:right w:val="nil"/>
                  </w:tcBorders>
                  <w:tcMar>
                    <w:top w:w="39" w:type="dxa"/>
                    <w:left w:w="39" w:type="dxa"/>
                    <w:bottom w:w="39" w:type="dxa"/>
                    <w:right w:w="39" w:type="dxa"/>
                  </w:tcMar>
                </w:tcPr>
                <w:p w14:paraId="00BD3E72" w14:textId="77777777" w:rsidR="00CC7912" w:rsidRDefault="00166B5D">
                  <w:pPr>
                    <w:spacing w:after="0" w:line="240" w:lineRule="auto"/>
                  </w:pPr>
                  <w:r>
                    <w:rPr>
                      <w:rFonts w:ascii="Calibri" w:eastAsia="Calibri" w:hAnsi="Calibri"/>
                      <w:b/>
                      <w:color w:val="000000"/>
                      <w:sz w:val="24"/>
                    </w:rPr>
                    <w:t xml:space="preserve">Coverage </w:t>
                  </w:r>
                </w:p>
              </w:tc>
            </w:tr>
            <w:tr w:rsidR="00CC7912" w14:paraId="50135FBE" w14:textId="77777777">
              <w:trPr>
                <w:trHeight w:val="262"/>
              </w:trPr>
              <w:tc>
                <w:tcPr>
                  <w:tcW w:w="10714" w:type="dxa"/>
                  <w:tcBorders>
                    <w:top w:val="nil"/>
                    <w:left w:val="nil"/>
                    <w:bottom w:val="nil"/>
                    <w:right w:val="nil"/>
                  </w:tcBorders>
                  <w:tcMar>
                    <w:top w:w="39" w:type="dxa"/>
                    <w:left w:w="39" w:type="dxa"/>
                    <w:bottom w:w="39" w:type="dxa"/>
                    <w:right w:w="39" w:type="dxa"/>
                  </w:tcMar>
                </w:tcPr>
                <w:p w14:paraId="6EA1CBC6"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29BDC5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4CDCC2" w14:textId="77777777" w:rsidR="00CC7912" w:rsidRDefault="00CC7912">
                  <w:pPr>
                    <w:spacing w:after="0" w:line="240" w:lineRule="auto"/>
                  </w:pPr>
                </w:p>
              </w:tc>
            </w:tr>
            <w:tr w:rsidR="00CC7912" w14:paraId="0955E393" w14:textId="77777777">
              <w:trPr>
                <w:trHeight w:val="282"/>
              </w:trPr>
              <w:tc>
                <w:tcPr>
                  <w:tcW w:w="10714" w:type="dxa"/>
                  <w:tcBorders>
                    <w:top w:val="nil"/>
                    <w:left w:val="nil"/>
                    <w:bottom w:val="nil"/>
                    <w:right w:val="nil"/>
                  </w:tcBorders>
                  <w:tcMar>
                    <w:top w:w="39" w:type="dxa"/>
                    <w:left w:w="39" w:type="dxa"/>
                    <w:bottom w:w="39" w:type="dxa"/>
                    <w:right w:w="39" w:type="dxa"/>
                  </w:tcMar>
                </w:tcPr>
                <w:p w14:paraId="703DAE55" w14:textId="77777777" w:rsidR="00CC7912" w:rsidRDefault="00CC7912">
                  <w:pPr>
                    <w:spacing w:after="0" w:line="240" w:lineRule="auto"/>
                  </w:pPr>
                </w:p>
              </w:tc>
            </w:tr>
            <w:tr w:rsidR="00CC7912" w14:paraId="398249FF" w14:textId="77777777">
              <w:tc>
                <w:tcPr>
                  <w:tcW w:w="10714" w:type="dxa"/>
                  <w:tcBorders>
                    <w:top w:val="nil"/>
                    <w:left w:val="nil"/>
                    <w:bottom w:val="nil"/>
                    <w:right w:val="nil"/>
                  </w:tcBorders>
                  <w:tcMar>
                    <w:top w:w="0" w:type="dxa"/>
                    <w:left w:w="0" w:type="dxa"/>
                    <w:bottom w:w="0" w:type="dxa"/>
                    <w:right w:w="0" w:type="dxa"/>
                  </w:tcMar>
                </w:tcPr>
                <w:p w14:paraId="3F083912" w14:textId="77777777" w:rsidR="00CC7912" w:rsidRDefault="00CC7912">
                  <w:pPr>
                    <w:spacing w:after="0" w:line="240" w:lineRule="auto"/>
                  </w:pPr>
                </w:p>
              </w:tc>
            </w:tr>
            <w:tr w:rsidR="00CC7912" w14:paraId="5D5F1075"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5D8909" w14:textId="77777777" w:rsidR="00CC7912" w:rsidRDefault="00CC7912">
                  <w:pPr>
                    <w:spacing w:after="0" w:line="240" w:lineRule="auto"/>
                  </w:pPr>
                </w:p>
              </w:tc>
            </w:tr>
            <w:tr w:rsidR="00CC7912" w14:paraId="6ADA7552" w14:textId="77777777">
              <w:trPr>
                <w:trHeight w:val="282"/>
              </w:trPr>
              <w:tc>
                <w:tcPr>
                  <w:tcW w:w="10714" w:type="dxa"/>
                  <w:tcBorders>
                    <w:top w:val="nil"/>
                    <w:left w:val="nil"/>
                    <w:bottom w:val="nil"/>
                    <w:right w:val="nil"/>
                  </w:tcBorders>
                  <w:tcMar>
                    <w:top w:w="39" w:type="dxa"/>
                    <w:left w:w="39" w:type="dxa"/>
                    <w:bottom w:w="39" w:type="dxa"/>
                    <w:right w:w="39" w:type="dxa"/>
                  </w:tcMar>
                </w:tcPr>
                <w:p w14:paraId="230751D1" w14:textId="77777777" w:rsidR="00CC7912" w:rsidRDefault="00CC7912">
                  <w:pPr>
                    <w:spacing w:after="0" w:line="240" w:lineRule="auto"/>
                  </w:pPr>
                </w:p>
              </w:tc>
            </w:tr>
            <w:tr w:rsidR="00CC7912" w14:paraId="755A1D9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97E03E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9D3C60B" w14:textId="77777777" w:rsidR="00CC7912" w:rsidRDefault="00166B5D">
                        <w:pPr>
                          <w:spacing w:after="0" w:line="240" w:lineRule="auto"/>
                        </w:pPr>
                        <w:r>
                          <w:rPr>
                            <w:noProof/>
                          </w:rPr>
                          <w:drawing>
                            <wp:inline distT="0" distB="0" distL="0" distR="0" wp14:anchorId="48D958A7" wp14:editId="552ACAB8">
                              <wp:extent cx="615003" cy="384377"/>
                              <wp:effectExtent l="0" t="0" r="0" b="0"/>
                              <wp:docPr id="332" name="img7.png"/>
                              <wp:cNvGraphicFramePr/>
                              <a:graphic xmlns:a="http://schemas.openxmlformats.org/drawingml/2006/main">
                                <a:graphicData uri="http://schemas.openxmlformats.org/drawingml/2006/picture">
                                  <pic:pic xmlns:pic="http://schemas.openxmlformats.org/drawingml/2006/picture">
                                    <pic:nvPicPr>
                                      <pic:cNvPr id="33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C618C8F" w14:textId="77777777" w:rsidR="00CC7912" w:rsidRDefault="00CC7912">
                        <w:pPr>
                          <w:pStyle w:val="EmptyCellLayoutStyle"/>
                          <w:spacing w:after="0" w:line="240" w:lineRule="auto"/>
                        </w:pPr>
                      </w:p>
                    </w:tc>
                    <w:tc>
                      <w:tcPr>
                        <w:tcW w:w="4725" w:type="dxa"/>
                      </w:tcPr>
                      <w:p w14:paraId="355A0764" w14:textId="77777777" w:rsidR="00CC7912" w:rsidRDefault="00CC7912">
                        <w:pPr>
                          <w:pStyle w:val="EmptyCellLayoutStyle"/>
                          <w:spacing w:after="0" w:line="240" w:lineRule="auto"/>
                        </w:pPr>
                      </w:p>
                    </w:tc>
                    <w:tc>
                      <w:tcPr>
                        <w:tcW w:w="4804" w:type="dxa"/>
                      </w:tcPr>
                      <w:p w14:paraId="59DA5F11" w14:textId="77777777" w:rsidR="00CC7912" w:rsidRDefault="00CC7912">
                        <w:pPr>
                          <w:pStyle w:val="EmptyCellLayoutStyle"/>
                          <w:spacing w:after="0" w:line="240" w:lineRule="auto"/>
                        </w:pPr>
                      </w:p>
                    </w:tc>
                  </w:tr>
                  <w:tr w:rsidR="00CC7912" w14:paraId="087A1613" w14:textId="77777777">
                    <w:trPr>
                      <w:trHeight w:val="601"/>
                    </w:trPr>
                    <w:tc>
                      <w:tcPr>
                        <w:tcW w:w="1095" w:type="dxa"/>
                        <w:vMerge/>
                      </w:tcPr>
                      <w:p w14:paraId="626901B2" w14:textId="77777777" w:rsidR="00CC7912" w:rsidRDefault="00CC7912">
                        <w:pPr>
                          <w:pStyle w:val="EmptyCellLayoutStyle"/>
                          <w:spacing w:after="0" w:line="240" w:lineRule="auto"/>
                        </w:pPr>
                      </w:p>
                    </w:tc>
                    <w:tc>
                      <w:tcPr>
                        <w:tcW w:w="90" w:type="dxa"/>
                      </w:tcPr>
                      <w:p w14:paraId="7172F3C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6EE2C8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1FE6178"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A2E50FE" w14:textId="77777777" w:rsidR="00CC7912" w:rsidRDefault="00CC7912">
                        <w:pPr>
                          <w:spacing w:after="0" w:line="240" w:lineRule="auto"/>
                        </w:pPr>
                      </w:p>
                    </w:tc>
                    <w:tc>
                      <w:tcPr>
                        <w:tcW w:w="4804" w:type="dxa"/>
                      </w:tcPr>
                      <w:p w14:paraId="4DE5EB20" w14:textId="77777777" w:rsidR="00CC7912" w:rsidRDefault="00CC7912">
                        <w:pPr>
                          <w:pStyle w:val="EmptyCellLayoutStyle"/>
                          <w:spacing w:after="0" w:line="240" w:lineRule="auto"/>
                        </w:pPr>
                      </w:p>
                    </w:tc>
                  </w:tr>
                </w:tbl>
                <w:p w14:paraId="4EAD9C83" w14:textId="77777777" w:rsidR="00CC7912" w:rsidRDefault="00CC7912">
                  <w:pPr>
                    <w:spacing w:after="0" w:line="240" w:lineRule="auto"/>
                  </w:pPr>
                </w:p>
              </w:tc>
            </w:tr>
            <w:tr w:rsidR="00CC7912" w14:paraId="2BC388A4" w14:textId="77777777">
              <w:trPr>
                <w:trHeight w:val="282"/>
              </w:trPr>
              <w:tc>
                <w:tcPr>
                  <w:tcW w:w="10714" w:type="dxa"/>
                  <w:tcBorders>
                    <w:top w:val="nil"/>
                    <w:left w:val="nil"/>
                    <w:bottom w:val="nil"/>
                    <w:right w:val="nil"/>
                  </w:tcBorders>
                  <w:tcMar>
                    <w:top w:w="39" w:type="dxa"/>
                    <w:left w:w="39" w:type="dxa"/>
                    <w:bottom w:w="39" w:type="dxa"/>
                    <w:right w:w="39" w:type="dxa"/>
                  </w:tcMar>
                </w:tcPr>
                <w:p w14:paraId="1D2EE994" w14:textId="77777777" w:rsidR="00CC7912" w:rsidRDefault="00CC7912">
                  <w:pPr>
                    <w:spacing w:after="0" w:line="240" w:lineRule="auto"/>
                  </w:pPr>
                </w:p>
              </w:tc>
            </w:tr>
            <w:tr w:rsidR="00CC7912" w14:paraId="3383F60E" w14:textId="77777777">
              <w:trPr>
                <w:trHeight w:val="262"/>
              </w:trPr>
              <w:tc>
                <w:tcPr>
                  <w:tcW w:w="10714" w:type="dxa"/>
                  <w:tcBorders>
                    <w:top w:val="nil"/>
                    <w:left w:val="nil"/>
                    <w:bottom w:val="nil"/>
                    <w:right w:val="nil"/>
                  </w:tcBorders>
                  <w:tcMar>
                    <w:top w:w="39" w:type="dxa"/>
                    <w:left w:w="39" w:type="dxa"/>
                    <w:bottom w:w="39" w:type="dxa"/>
                    <w:right w:w="39" w:type="dxa"/>
                  </w:tcMar>
                </w:tcPr>
                <w:p w14:paraId="075DC610" w14:textId="77777777" w:rsidR="00CC7912" w:rsidRDefault="00166B5D">
                  <w:pPr>
                    <w:spacing w:after="0" w:line="240" w:lineRule="auto"/>
                  </w:pPr>
                  <w:r>
                    <w:rPr>
                      <w:rFonts w:ascii="Calibri" w:eastAsia="Calibri" w:hAnsi="Calibri"/>
                      <w:b/>
                      <w:color w:val="000000"/>
                    </w:rPr>
                    <w:t xml:space="preserve">Consultation </w:t>
                  </w:r>
                </w:p>
              </w:tc>
            </w:tr>
            <w:tr w:rsidR="00CC7912" w14:paraId="10D2C52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83514C" w14:textId="77777777" w:rsidR="00CC7912" w:rsidRDefault="00CC7912">
                  <w:pPr>
                    <w:spacing w:after="0" w:line="240" w:lineRule="auto"/>
                  </w:pPr>
                </w:p>
              </w:tc>
            </w:tr>
            <w:tr w:rsidR="00CC7912" w14:paraId="57CB893E" w14:textId="77777777">
              <w:trPr>
                <w:trHeight w:val="262"/>
              </w:trPr>
              <w:tc>
                <w:tcPr>
                  <w:tcW w:w="10714" w:type="dxa"/>
                  <w:tcBorders>
                    <w:top w:val="nil"/>
                    <w:left w:val="nil"/>
                    <w:bottom w:val="nil"/>
                    <w:right w:val="nil"/>
                  </w:tcBorders>
                  <w:tcMar>
                    <w:top w:w="39" w:type="dxa"/>
                    <w:left w:w="39" w:type="dxa"/>
                    <w:bottom w:w="39" w:type="dxa"/>
                    <w:right w:w="39" w:type="dxa"/>
                  </w:tcMar>
                </w:tcPr>
                <w:p w14:paraId="00E1216A" w14:textId="77777777" w:rsidR="00CC7912" w:rsidRDefault="00166B5D">
                  <w:pPr>
                    <w:spacing w:after="0" w:line="240" w:lineRule="auto"/>
                  </w:pPr>
                  <w:r>
                    <w:rPr>
                      <w:rFonts w:ascii="Calibri" w:eastAsia="Calibri" w:hAnsi="Calibri"/>
                      <w:b/>
                      <w:color w:val="000000"/>
                    </w:rPr>
                    <w:t xml:space="preserve">Collaboration </w:t>
                  </w:r>
                </w:p>
              </w:tc>
            </w:tr>
            <w:tr w:rsidR="00CC7912" w14:paraId="2671466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5CF008" w14:textId="77777777" w:rsidR="00CC7912" w:rsidRDefault="00CC7912">
                  <w:pPr>
                    <w:spacing w:after="0" w:line="240" w:lineRule="auto"/>
                  </w:pPr>
                </w:p>
              </w:tc>
            </w:tr>
            <w:tr w:rsidR="00CC7912" w14:paraId="3D929DB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2A70C60" w14:textId="77777777" w:rsidR="00CC7912" w:rsidRDefault="00CC7912">
                  <w:pPr>
                    <w:spacing w:after="0" w:line="240" w:lineRule="auto"/>
                  </w:pPr>
                </w:p>
              </w:tc>
            </w:tr>
            <w:tr w:rsidR="00CC7912" w14:paraId="48A4463B" w14:textId="77777777">
              <w:trPr>
                <w:trHeight w:val="282"/>
              </w:trPr>
              <w:tc>
                <w:tcPr>
                  <w:tcW w:w="10714" w:type="dxa"/>
                  <w:tcBorders>
                    <w:top w:val="nil"/>
                    <w:left w:val="nil"/>
                    <w:bottom w:val="nil"/>
                    <w:right w:val="nil"/>
                  </w:tcBorders>
                  <w:tcMar>
                    <w:top w:w="39" w:type="dxa"/>
                    <w:left w:w="39" w:type="dxa"/>
                    <w:bottom w:w="39" w:type="dxa"/>
                    <w:right w:w="39" w:type="dxa"/>
                  </w:tcMar>
                </w:tcPr>
                <w:p w14:paraId="3CBA0D7D" w14:textId="77777777" w:rsidR="00CC7912" w:rsidRDefault="00CC7912">
                  <w:pPr>
                    <w:spacing w:after="0" w:line="240" w:lineRule="auto"/>
                  </w:pPr>
                </w:p>
              </w:tc>
            </w:tr>
            <w:tr w:rsidR="00CC7912" w14:paraId="55E1211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3B16F4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272CC2" w14:textId="77777777" w:rsidR="00CC7912" w:rsidRDefault="00166B5D">
                        <w:pPr>
                          <w:spacing w:after="0" w:line="240" w:lineRule="auto"/>
                        </w:pPr>
                        <w:r>
                          <w:rPr>
                            <w:noProof/>
                          </w:rPr>
                          <w:drawing>
                            <wp:inline distT="0" distB="0" distL="0" distR="0" wp14:anchorId="65AFDCB1" wp14:editId="26B26910">
                              <wp:extent cx="615003" cy="384377"/>
                              <wp:effectExtent l="0" t="0" r="0" b="0"/>
                              <wp:docPr id="334" name="img8.png"/>
                              <wp:cNvGraphicFramePr/>
                              <a:graphic xmlns:a="http://schemas.openxmlformats.org/drawingml/2006/main">
                                <a:graphicData uri="http://schemas.openxmlformats.org/drawingml/2006/picture">
                                  <pic:pic xmlns:pic="http://schemas.openxmlformats.org/drawingml/2006/picture">
                                    <pic:nvPicPr>
                                      <pic:cNvPr id="33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36ECFAD3" w14:textId="77777777" w:rsidR="00CC7912" w:rsidRDefault="00CC7912">
                        <w:pPr>
                          <w:pStyle w:val="EmptyCellLayoutStyle"/>
                          <w:spacing w:after="0" w:line="240" w:lineRule="auto"/>
                        </w:pPr>
                      </w:p>
                    </w:tc>
                    <w:tc>
                      <w:tcPr>
                        <w:tcW w:w="4725" w:type="dxa"/>
                      </w:tcPr>
                      <w:p w14:paraId="3C5F3D28" w14:textId="77777777" w:rsidR="00CC7912" w:rsidRDefault="00CC7912">
                        <w:pPr>
                          <w:pStyle w:val="EmptyCellLayoutStyle"/>
                          <w:spacing w:after="0" w:line="240" w:lineRule="auto"/>
                        </w:pPr>
                      </w:p>
                    </w:tc>
                    <w:tc>
                      <w:tcPr>
                        <w:tcW w:w="4804" w:type="dxa"/>
                      </w:tcPr>
                      <w:p w14:paraId="2CB9EC77" w14:textId="77777777" w:rsidR="00CC7912" w:rsidRDefault="00CC7912">
                        <w:pPr>
                          <w:pStyle w:val="EmptyCellLayoutStyle"/>
                          <w:spacing w:after="0" w:line="240" w:lineRule="auto"/>
                        </w:pPr>
                      </w:p>
                    </w:tc>
                  </w:tr>
                  <w:tr w:rsidR="00CC7912" w14:paraId="0563B4C3" w14:textId="77777777">
                    <w:trPr>
                      <w:trHeight w:val="601"/>
                    </w:trPr>
                    <w:tc>
                      <w:tcPr>
                        <w:tcW w:w="1095" w:type="dxa"/>
                        <w:vMerge/>
                      </w:tcPr>
                      <w:p w14:paraId="79065BF7" w14:textId="77777777" w:rsidR="00CC7912" w:rsidRDefault="00CC7912">
                        <w:pPr>
                          <w:pStyle w:val="EmptyCellLayoutStyle"/>
                          <w:spacing w:after="0" w:line="240" w:lineRule="auto"/>
                        </w:pPr>
                      </w:p>
                    </w:tc>
                    <w:tc>
                      <w:tcPr>
                        <w:tcW w:w="90" w:type="dxa"/>
                      </w:tcPr>
                      <w:p w14:paraId="0403120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13FC6B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4D7AE20" w14:textId="77777777" w:rsidR="00CC7912" w:rsidRDefault="00166B5D">
                              <w:pPr>
                                <w:spacing w:after="0" w:line="240" w:lineRule="auto"/>
                              </w:pPr>
                              <w:r>
                                <w:rPr>
                                  <w:rFonts w:ascii="Calibri" w:eastAsia="Calibri" w:hAnsi="Calibri"/>
                                  <w:b/>
                                  <w:color w:val="000000"/>
                                  <w:sz w:val="24"/>
                                </w:rPr>
                                <w:t>Activity Milestone Details/Duration</w:t>
                              </w:r>
                            </w:p>
                          </w:tc>
                        </w:tr>
                      </w:tbl>
                      <w:p w14:paraId="66B6F9B9" w14:textId="77777777" w:rsidR="00CC7912" w:rsidRDefault="00CC7912">
                        <w:pPr>
                          <w:spacing w:after="0" w:line="240" w:lineRule="auto"/>
                        </w:pPr>
                      </w:p>
                    </w:tc>
                    <w:tc>
                      <w:tcPr>
                        <w:tcW w:w="4804" w:type="dxa"/>
                      </w:tcPr>
                      <w:p w14:paraId="14972499" w14:textId="77777777" w:rsidR="00CC7912" w:rsidRDefault="00CC7912">
                        <w:pPr>
                          <w:pStyle w:val="EmptyCellLayoutStyle"/>
                          <w:spacing w:after="0" w:line="240" w:lineRule="auto"/>
                        </w:pPr>
                      </w:p>
                    </w:tc>
                  </w:tr>
                </w:tbl>
                <w:p w14:paraId="5D1A52A3" w14:textId="77777777" w:rsidR="00CC7912" w:rsidRDefault="00CC7912">
                  <w:pPr>
                    <w:spacing w:after="0" w:line="240" w:lineRule="auto"/>
                  </w:pPr>
                </w:p>
              </w:tc>
            </w:tr>
            <w:tr w:rsidR="00CC7912" w14:paraId="1B70CB78" w14:textId="77777777">
              <w:trPr>
                <w:trHeight w:val="282"/>
              </w:trPr>
              <w:tc>
                <w:tcPr>
                  <w:tcW w:w="10714" w:type="dxa"/>
                  <w:tcBorders>
                    <w:top w:val="nil"/>
                    <w:left w:val="nil"/>
                    <w:bottom w:val="nil"/>
                    <w:right w:val="nil"/>
                  </w:tcBorders>
                  <w:tcMar>
                    <w:top w:w="39" w:type="dxa"/>
                    <w:left w:w="39" w:type="dxa"/>
                    <w:bottom w:w="39" w:type="dxa"/>
                    <w:right w:w="39" w:type="dxa"/>
                  </w:tcMar>
                </w:tcPr>
                <w:p w14:paraId="38BF3C15" w14:textId="77777777" w:rsidR="00CC7912" w:rsidRDefault="00CC7912">
                  <w:pPr>
                    <w:spacing w:after="0" w:line="240" w:lineRule="auto"/>
                  </w:pPr>
                </w:p>
              </w:tc>
            </w:tr>
            <w:tr w:rsidR="00CC7912" w14:paraId="4E23E618" w14:textId="77777777">
              <w:trPr>
                <w:trHeight w:val="262"/>
              </w:trPr>
              <w:tc>
                <w:tcPr>
                  <w:tcW w:w="10714" w:type="dxa"/>
                  <w:tcBorders>
                    <w:top w:val="nil"/>
                    <w:left w:val="nil"/>
                    <w:bottom w:val="nil"/>
                    <w:right w:val="nil"/>
                  </w:tcBorders>
                  <w:tcMar>
                    <w:top w:w="39" w:type="dxa"/>
                    <w:left w:w="39" w:type="dxa"/>
                    <w:bottom w:w="39" w:type="dxa"/>
                    <w:right w:w="39" w:type="dxa"/>
                  </w:tcMar>
                </w:tcPr>
                <w:p w14:paraId="513A8C44" w14:textId="77777777" w:rsidR="00CC7912" w:rsidRDefault="00166B5D">
                  <w:pPr>
                    <w:spacing w:after="0" w:line="240" w:lineRule="auto"/>
                  </w:pPr>
                  <w:r>
                    <w:rPr>
                      <w:rFonts w:ascii="Calibri" w:eastAsia="Calibri" w:hAnsi="Calibri"/>
                      <w:b/>
                      <w:color w:val="000000"/>
                    </w:rPr>
                    <w:t xml:space="preserve">Activity Start Date </w:t>
                  </w:r>
                </w:p>
              </w:tc>
            </w:tr>
            <w:tr w:rsidR="00CC7912" w14:paraId="5447B3A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3EF4F1" w14:textId="77777777" w:rsidR="00CC7912" w:rsidRDefault="00CC7912">
                  <w:pPr>
                    <w:spacing w:after="0" w:line="240" w:lineRule="auto"/>
                  </w:pPr>
                </w:p>
              </w:tc>
            </w:tr>
            <w:tr w:rsidR="00CC7912" w14:paraId="548066F7" w14:textId="77777777">
              <w:trPr>
                <w:trHeight w:val="262"/>
              </w:trPr>
              <w:tc>
                <w:tcPr>
                  <w:tcW w:w="10714" w:type="dxa"/>
                  <w:tcBorders>
                    <w:top w:val="nil"/>
                    <w:left w:val="nil"/>
                    <w:bottom w:val="nil"/>
                    <w:right w:val="nil"/>
                  </w:tcBorders>
                  <w:tcMar>
                    <w:top w:w="39" w:type="dxa"/>
                    <w:left w:w="39" w:type="dxa"/>
                    <w:bottom w:w="39" w:type="dxa"/>
                    <w:right w:w="39" w:type="dxa"/>
                  </w:tcMar>
                </w:tcPr>
                <w:p w14:paraId="5DC47319" w14:textId="77777777" w:rsidR="00CC7912" w:rsidRDefault="00166B5D">
                  <w:pPr>
                    <w:spacing w:after="0" w:line="240" w:lineRule="auto"/>
                  </w:pPr>
                  <w:r>
                    <w:rPr>
                      <w:rFonts w:ascii="Calibri" w:eastAsia="Calibri" w:hAnsi="Calibri"/>
                      <w:b/>
                      <w:color w:val="000000"/>
                    </w:rPr>
                    <w:t xml:space="preserve">Activity End Date </w:t>
                  </w:r>
                </w:p>
              </w:tc>
            </w:tr>
            <w:tr w:rsidR="00CC7912" w14:paraId="205FFA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FAE640" w14:textId="77777777" w:rsidR="00CC7912" w:rsidRDefault="00CC7912">
                  <w:pPr>
                    <w:spacing w:after="0" w:line="240" w:lineRule="auto"/>
                  </w:pPr>
                </w:p>
              </w:tc>
            </w:tr>
            <w:tr w:rsidR="00CC7912" w14:paraId="4649A70E" w14:textId="77777777">
              <w:trPr>
                <w:trHeight w:val="262"/>
              </w:trPr>
              <w:tc>
                <w:tcPr>
                  <w:tcW w:w="10714" w:type="dxa"/>
                  <w:tcBorders>
                    <w:top w:val="nil"/>
                    <w:left w:val="nil"/>
                    <w:bottom w:val="nil"/>
                    <w:right w:val="nil"/>
                  </w:tcBorders>
                  <w:tcMar>
                    <w:top w:w="39" w:type="dxa"/>
                    <w:left w:w="39" w:type="dxa"/>
                    <w:bottom w:w="39" w:type="dxa"/>
                    <w:right w:w="39" w:type="dxa"/>
                  </w:tcMar>
                </w:tcPr>
                <w:p w14:paraId="1D28EE46" w14:textId="77777777" w:rsidR="00CC7912" w:rsidRDefault="00166B5D">
                  <w:pPr>
                    <w:spacing w:after="0" w:line="240" w:lineRule="auto"/>
                  </w:pPr>
                  <w:r>
                    <w:rPr>
                      <w:rFonts w:ascii="Calibri" w:eastAsia="Calibri" w:hAnsi="Calibri"/>
                      <w:b/>
                      <w:color w:val="000000"/>
                    </w:rPr>
                    <w:t>Service Delivery Start Date</w:t>
                  </w:r>
                </w:p>
              </w:tc>
            </w:tr>
            <w:tr w:rsidR="00CC7912" w14:paraId="5186B4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9AA3B3" w14:textId="77777777" w:rsidR="00CC7912" w:rsidRDefault="00CC7912">
                  <w:pPr>
                    <w:spacing w:after="0" w:line="240" w:lineRule="auto"/>
                  </w:pPr>
                </w:p>
              </w:tc>
            </w:tr>
            <w:tr w:rsidR="00CC7912" w14:paraId="42DE98D8" w14:textId="77777777">
              <w:trPr>
                <w:trHeight w:val="262"/>
              </w:trPr>
              <w:tc>
                <w:tcPr>
                  <w:tcW w:w="10714" w:type="dxa"/>
                  <w:tcBorders>
                    <w:top w:val="nil"/>
                    <w:left w:val="nil"/>
                    <w:bottom w:val="nil"/>
                    <w:right w:val="nil"/>
                  </w:tcBorders>
                  <w:tcMar>
                    <w:top w:w="39" w:type="dxa"/>
                    <w:left w:w="39" w:type="dxa"/>
                    <w:bottom w:w="39" w:type="dxa"/>
                    <w:right w:w="39" w:type="dxa"/>
                  </w:tcMar>
                </w:tcPr>
                <w:p w14:paraId="37D35E8A" w14:textId="77777777" w:rsidR="00CC7912" w:rsidRDefault="00166B5D">
                  <w:pPr>
                    <w:spacing w:after="0" w:line="240" w:lineRule="auto"/>
                  </w:pPr>
                  <w:r>
                    <w:rPr>
                      <w:rFonts w:ascii="Calibri" w:eastAsia="Calibri" w:hAnsi="Calibri"/>
                      <w:b/>
                      <w:color w:val="000000"/>
                    </w:rPr>
                    <w:t>Service Delivery End Date</w:t>
                  </w:r>
                </w:p>
              </w:tc>
            </w:tr>
            <w:tr w:rsidR="00CC7912" w14:paraId="6D5255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9A5F99" w14:textId="77777777" w:rsidR="00CC7912" w:rsidRDefault="00CC7912">
                  <w:pPr>
                    <w:spacing w:after="0" w:line="240" w:lineRule="auto"/>
                  </w:pPr>
                </w:p>
              </w:tc>
            </w:tr>
            <w:tr w:rsidR="00CC7912" w14:paraId="169527E0" w14:textId="77777777">
              <w:trPr>
                <w:trHeight w:val="262"/>
              </w:trPr>
              <w:tc>
                <w:tcPr>
                  <w:tcW w:w="10714" w:type="dxa"/>
                  <w:tcBorders>
                    <w:top w:val="nil"/>
                    <w:left w:val="nil"/>
                    <w:bottom w:val="nil"/>
                    <w:right w:val="nil"/>
                  </w:tcBorders>
                  <w:tcMar>
                    <w:top w:w="39" w:type="dxa"/>
                    <w:left w:w="39" w:type="dxa"/>
                    <w:bottom w:w="39" w:type="dxa"/>
                    <w:right w:w="39" w:type="dxa"/>
                  </w:tcMar>
                </w:tcPr>
                <w:p w14:paraId="0A9BD05D" w14:textId="77777777" w:rsidR="00CC7912" w:rsidRDefault="00166B5D">
                  <w:pPr>
                    <w:spacing w:after="0" w:line="240" w:lineRule="auto"/>
                  </w:pPr>
                  <w:r>
                    <w:rPr>
                      <w:rFonts w:ascii="Calibri" w:eastAsia="Calibri" w:hAnsi="Calibri"/>
                      <w:b/>
                      <w:color w:val="000000"/>
                    </w:rPr>
                    <w:t>Other Relevant Milestones</w:t>
                  </w:r>
                </w:p>
              </w:tc>
            </w:tr>
            <w:tr w:rsidR="00CC7912" w14:paraId="4C0064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2776AB" w14:textId="77777777" w:rsidR="00CC7912" w:rsidRDefault="00CC7912">
                  <w:pPr>
                    <w:spacing w:after="0" w:line="240" w:lineRule="auto"/>
                  </w:pPr>
                </w:p>
              </w:tc>
            </w:tr>
            <w:tr w:rsidR="00CC7912" w14:paraId="7A261D2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60CF52A" w14:textId="77777777" w:rsidR="00CC7912" w:rsidRDefault="00CC7912">
                  <w:pPr>
                    <w:spacing w:after="0" w:line="240" w:lineRule="auto"/>
                  </w:pPr>
                </w:p>
              </w:tc>
            </w:tr>
            <w:tr w:rsidR="00CC7912" w14:paraId="0ED4B298" w14:textId="77777777">
              <w:trPr>
                <w:trHeight w:val="282"/>
              </w:trPr>
              <w:tc>
                <w:tcPr>
                  <w:tcW w:w="10714" w:type="dxa"/>
                  <w:tcBorders>
                    <w:top w:val="nil"/>
                    <w:left w:val="nil"/>
                    <w:bottom w:val="nil"/>
                    <w:right w:val="nil"/>
                  </w:tcBorders>
                  <w:tcMar>
                    <w:top w:w="39" w:type="dxa"/>
                    <w:left w:w="39" w:type="dxa"/>
                    <w:bottom w:w="39" w:type="dxa"/>
                    <w:right w:w="39" w:type="dxa"/>
                  </w:tcMar>
                </w:tcPr>
                <w:p w14:paraId="233A4E25" w14:textId="77777777" w:rsidR="00CC7912" w:rsidRDefault="00CC7912">
                  <w:pPr>
                    <w:spacing w:after="0" w:line="240" w:lineRule="auto"/>
                  </w:pPr>
                </w:p>
              </w:tc>
            </w:tr>
            <w:tr w:rsidR="00CC7912" w14:paraId="6CFFABB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66FE58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0D419D5" w14:textId="77777777" w:rsidR="00CC7912" w:rsidRDefault="00166B5D">
                        <w:pPr>
                          <w:spacing w:after="0" w:line="240" w:lineRule="auto"/>
                        </w:pPr>
                        <w:r>
                          <w:rPr>
                            <w:noProof/>
                          </w:rPr>
                          <w:drawing>
                            <wp:inline distT="0" distB="0" distL="0" distR="0" wp14:anchorId="257560D5" wp14:editId="231092F0">
                              <wp:extent cx="615003" cy="384377"/>
                              <wp:effectExtent l="0" t="0" r="0" b="0"/>
                              <wp:docPr id="336" name="img9.png"/>
                              <wp:cNvGraphicFramePr/>
                              <a:graphic xmlns:a="http://schemas.openxmlformats.org/drawingml/2006/main">
                                <a:graphicData uri="http://schemas.openxmlformats.org/drawingml/2006/picture">
                                  <pic:pic xmlns:pic="http://schemas.openxmlformats.org/drawingml/2006/picture">
                                    <pic:nvPicPr>
                                      <pic:cNvPr id="33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33EFC517" w14:textId="77777777" w:rsidR="00CC7912" w:rsidRDefault="00CC7912">
                        <w:pPr>
                          <w:pStyle w:val="EmptyCellLayoutStyle"/>
                          <w:spacing w:after="0" w:line="240" w:lineRule="auto"/>
                        </w:pPr>
                      </w:p>
                    </w:tc>
                    <w:tc>
                      <w:tcPr>
                        <w:tcW w:w="4725" w:type="dxa"/>
                      </w:tcPr>
                      <w:p w14:paraId="1068CC7D" w14:textId="77777777" w:rsidR="00CC7912" w:rsidRDefault="00CC7912">
                        <w:pPr>
                          <w:pStyle w:val="EmptyCellLayoutStyle"/>
                          <w:spacing w:after="0" w:line="240" w:lineRule="auto"/>
                        </w:pPr>
                      </w:p>
                    </w:tc>
                    <w:tc>
                      <w:tcPr>
                        <w:tcW w:w="4804" w:type="dxa"/>
                      </w:tcPr>
                      <w:p w14:paraId="1F7995AE" w14:textId="77777777" w:rsidR="00CC7912" w:rsidRDefault="00CC7912">
                        <w:pPr>
                          <w:pStyle w:val="EmptyCellLayoutStyle"/>
                          <w:spacing w:after="0" w:line="240" w:lineRule="auto"/>
                        </w:pPr>
                      </w:p>
                    </w:tc>
                  </w:tr>
                  <w:tr w:rsidR="00CC7912" w14:paraId="40D6E813" w14:textId="77777777">
                    <w:trPr>
                      <w:trHeight w:val="601"/>
                    </w:trPr>
                    <w:tc>
                      <w:tcPr>
                        <w:tcW w:w="1095" w:type="dxa"/>
                        <w:vMerge/>
                      </w:tcPr>
                      <w:p w14:paraId="5DC4C05C" w14:textId="77777777" w:rsidR="00CC7912" w:rsidRDefault="00CC7912">
                        <w:pPr>
                          <w:pStyle w:val="EmptyCellLayoutStyle"/>
                          <w:spacing w:after="0" w:line="240" w:lineRule="auto"/>
                        </w:pPr>
                      </w:p>
                    </w:tc>
                    <w:tc>
                      <w:tcPr>
                        <w:tcW w:w="90" w:type="dxa"/>
                      </w:tcPr>
                      <w:p w14:paraId="6014673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5AFDFB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9C92C29" w14:textId="77777777" w:rsidR="00CC7912" w:rsidRDefault="00166B5D">
                              <w:pPr>
                                <w:spacing w:after="0" w:line="240" w:lineRule="auto"/>
                              </w:pPr>
                              <w:r>
                                <w:rPr>
                                  <w:rFonts w:ascii="Calibri" w:eastAsia="Calibri" w:hAnsi="Calibri"/>
                                  <w:b/>
                                  <w:color w:val="000000"/>
                                  <w:sz w:val="24"/>
                                </w:rPr>
                                <w:t>Activity Commissioning</w:t>
                              </w:r>
                            </w:p>
                          </w:tc>
                        </w:tr>
                      </w:tbl>
                      <w:p w14:paraId="47251EA8" w14:textId="77777777" w:rsidR="00CC7912" w:rsidRDefault="00CC7912">
                        <w:pPr>
                          <w:spacing w:after="0" w:line="240" w:lineRule="auto"/>
                        </w:pPr>
                      </w:p>
                    </w:tc>
                    <w:tc>
                      <w:tcPr>
                        <w:tcW w:w="4804" w:type="dxa"/>
                      </w:tcPr>
                      <w:p w14:paraId="7615E3F3" w14:textId="77777777" w:rsidR="00CC7912" w:rsidRDefault="00CC7912">
                        <w:pPr>
                          <w:pStyle w:val="EmptyCellLayoutStyle"/>
                          <w:spacing w:after="0" w:line="240" w:lineRule="auto"/>
                        </w:pPr>
                      </w:p>
                    </w:tc>
                  </w:tr>
                </w:tbl>
                <w:p w14:paraId="0F91F20E" w14:textId="77777777" w:rsidR="00CC7912" w:rsidRDefault="00CC7912">
                  <w:pPr>
                    <w:spacing w:after="0" w:line="240" w:lineRule="auto"/>
                  </w:pPr>
                </w:p>
              </w:tc>
            </w:tr>
            <w:tr w:rsidR="00CC7912" w14:paraId="43F139DD" w14:textId="77777777">
              <w:trPr>
                <w:trHeight w:val="282"/>
              </w:trPr>
              <w:tc>
                <w:tcPr>
                  <w:tcW w:w="10714" w:type="dxa"/>
                  <w:tcBorders>
                    <w:top w:val="nil"/>
                    <w:left w:val="nil"/>
                    <w:bottom w:val="nil"/>
                    <w:right w:val="nil"/>
                  </w:tcBorders>
                  <w:tcMar>
                    <w:top w:w="39" w:type="dxa"/>
                    <w:left w:w="39" w:type="dxa"/>
                    <w:bottom w:w="39" w:type="dxa"/>
                    <w:right w:w="39" w:type="dxa"/>
                  </w:tcMar>
                </w:tcPr>
                <w:p w14:paraId="276AB6BD" w14:textId="77777777" w:rsidR="00CC7912" w:rsidRDefault="00CC7912">
                  <w:pPr>
                    <w:spacing w:after="0" w:line="240" w:lineRule="auto"/>
                  </w:pPr>
                </w:p>
              </w:tc>
            </w:tr>
            <w:tr w:rsidR="00CC7912" w14:paraId="46B8B7A6" w14:textId="77777777">
              <w:trPr>
                <w:trHeight w:val="262"/>
              </w:trPr>
              <w:tc>
                <w:tcPr>
                  <w:tcW w:w="10714" w:type="dxa"/>
                  <w:tcBorders>
                    <w:top w:val="nil"/>
                    <w:left w:val="nil"/>
                    <w:bottom w:val="nil"/>
                    <w:right w:val="nil"/>
                  </w:tcBorders>
                  <w:tcMar>
                    <w:top w:w="39" w:type="dxa"/>
                    <w:left w:w="39" w:type="dxa"/>
                    <w:bottom w:w="39" w:type="dxa"/>
                    <w:right w:w="39" w:type="dxa"/>
                  </w:tcMar>
                </w:tcPr>
                <w:p w14:paraId="1845BEE3"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1A1063A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6A2316"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7DD0DD47"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50C5E846"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36CAC75"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0B20D4FB"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059757CF"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6A16136A" w14:textId="77777777">
              <w:trPr>
                <w:trHeight w:val="282"/>
              </w:trPr>
              <w:tc>
                <w:tcPr>
                  <w:tcW w:w="10714" w:type="dxa"/>
                  <w:tcBorders>
                    <w:top w:val="nil"/>
                    <w:left w:val="nil"/>
                    <w:bottom w:val="nil"/>
                    <w:right w:val="nil"/>
                  </w:tcBorders>
                  <w:tcMar>
                    <w:top w:w="39" w:type="dxa"/>
                    <w:left w:w="39" w:type="dxa"/>
                    <w:bottom w:w="39" w:type="dxa"/>
                    <w:right w:w="39" w:type="dxa"/>
                  </w:tcMar>
                </w:tcPr>
                <w:p w14:paraId="01CB29FA" w14:textId="77777777" w:rsidR="00CC7912" w:rsidRDefault="00CC7912">
                  <w:pPr>
                    <w:spacing w:after="0" w:line="240" w:lineRule="auto"/>
                  </w:pPr>
                </w:p>
              </w:tc>
            </w:tr>
            <w:tr w:rsidR="00CC7912" w14:paraId="0146828A" w14:textId="77777777">
              <w:trPr>
                <w:trHeight w:val="262"/>
              </w:trPr>
              <w:tc>
                <w:tcPr>
                  <w:tcW w:w="10714" w:type="dxa"/>
                  <w:tcBorders>
                    <w:top w:val="nil"/>
                    <w:left w:val="nil"/>
                    <w:bottom w:val="nil"/>
                    <w:right w:val="nil"/>
                  </w:tcBorders>
                  <w:tcMar>
                    <w:top w:w="39" w:type="dxa"/>
                    <w:left w:w="39" w:type="dxa"/>
                    <w:bottom w:w="39" w:type="dxa"/>
                    <w:right w:w="39" w:type="dxa"/>
                  </w:tcMar>
                </w:tcPr>
                <w:p w14:paraId="6BF3C12B"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7700815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0A9B9D" w14:textId="77777777" w:rsidR="00CC7912" w:rsidRDefault="00CC7912">
                  <w:pPr>
                    <w:spacing w:after="0" w:line="240" w:lineRule="auto"/>
                  </w:pPr>
                </w:p>
              </w:tc>
            </w:tr>
            <w:tr w:rsidR="00CC7912" w14:paraId="604161E8" w14:textId="77777777">
              <w:trPr>
                <w:trHeight w:val="262"/>
              </w:trPr>
              <w:tc>
                <w:tcPr>
                  <w:tcW w:w="10714" w:type="dxa"/>
                  <w:tcBorders>
                    <w:top w:val="nil"/>
                    <w:left w:val="nil"/>
                    <w:bottom w:val="nil"/>
                    <w:right w:val="nil"/>
                  </w:tcBorders>
                  <w:tcMar>
                    <w:top w:w="39" w:type="dxa"/>
                    <w:left w:w="39" w:type="dxa"/>
                    <w:bottom w:w="39" w:type="dxa"/>
                    <w:right w:w="39" w:type="dxa"/>
                  </w:tcMar>
                </w:tcPr>
                <w:p w14:paraId="696EF1DC"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46284A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55EB14" w14:textId="77777777" w:rsidR="00CC7912" w:rsidRDefault="00CC7912">
                  <w:pPr>
                    <w:spacing w:after="0" w:line="240" w:lineRule="auto"/>
                  </w:pPr>
                </w:p>
              </w:tc>
            </w:tr>
            <w:tr w:rsidR="00CC7912" w14:paraId="1B167666" w14:textId="77777777">
              <w:trPr>
                <w:trHeight w:val="262"/>
              </w:trPr>
              <w:tc>
                <w:tcPr>
                  <w:tcW w:w="10714" w:type="dxa"/>
                  <w:tcBorders>
                    <w:top w:val="nil"/>
                    <w:left w:val="nil"/>
                    <w:bottom w:val="nil"/>
                    <w:right w:val="nil"/>
                  </w:tcBorders>
                  <w:tcMar>
                    <w:top w:w="39" w:type="dxa"/>
                    <w:left w:w="39" w:type="dxa"/>
                    <w:bottom w:w="39" w:type="dxa"/>
                    <w:right w:w="39" w:type="dxa"/>
                  </w:tcMar>
                </w:tcPr>
                <w:p w14:paraId="12BA95EE"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7FEA3F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C8DD9A" w14:textId="77777777" w:rsidR="00CC7912" w:rsidRDefault="00CC7912">
                  <w:pPr>
                    <w:spacing w:after="0" w:line="240" w:lineRule="auto"/>
                  </w:pPr>
                </w:p>
              </w:tc>
            </w:tr>
            <w:tr w:rsidR="00CC7912" w14:paraId="2D2498B9" w14:textId="77777777">
              <w:trPr>
                <w:trHeight w:val="262"/>
              </w:trPr>
              <w:tc>
                <w:tcPr>
                  <w:tcW w:w="10714" w:type="dxa"/>
                  <w:tcBorders>
                    <w:top w:val="nil"/>
                    <w:left w:val="nil"/>
                    <w:bottom w:val="nil"/>
                    <w:right w:val="nil"/>
                  </w:tcBorders>
                  <w:tcMar>
                    <w:top w:w="39" w:type="dxa"/>
                    <w:left w:w="39" w:type="dxa"/>
                    <w:bottom w:w="39" w:type="dxa"/>
                    <w:right w:w="39" w:type="dxa"/>
                  </w:tcMar>
                </w:tcPr>
                <w:p w14:paraId="589D7F2C"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5827AF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03AD99" w14:textId="77777777" w:rsidR="00CC7912" w:rsidRDefault="00CC7912">
                  <w:pPr>
                    <w:spacing w:after="0" w:line="240" w:lineRule="auto"/>
                  </w:pPr>
                </w:p>
              </w:tc>
            </w:tr>
            <w:tr w:rsidR="00CC7912" w14:paraId="57A15304" w14:textId="77777777">
              <w:trPr>
                <w:trHeight w:val="262"/>
              </w:trPr>
              <w:tc>
                <w:tcPr>
                  <w:tcW w:w="10714" w:type="dxa"/>
                  <w:tcBorders>
                    <w:top w:val="nil"/>
                    <w:left w:val="nil"/>
                    <w:bottom w:val="nil"/>
                    <w:right w:val="nil"/>
                  </w:tcBorders>
                  <w:tcMar>
                    <w:top w:w="39" w:type="dxa"/>
                    <w:left w:w="39" w:type="dxa"/>
                    <w:bottom w:w="39" w:type="dxa"/>
                    <w:right w:w="39" w:type="dxa"/>
                  </w:tcMar>
                </w:tcPr>
                <w:p w14:paraId="05924658" w14:textId="77777777" w:rsidR="00CC7912" w:rsidRDefault="00166B5D">
                  <w:pPr>
                    <w:spacing w:after="0" w:line="240" w:lineRule="auto"/>
                  </w:pPr>
                  <w:r>
                    <w:rPr>
                      <w:rFonts w:ascii="Calibri" w:eastAsia="Calibri" w:hAnsi="Calibri"/>
                      <w:b/>
                      <w:color w:val="000000"/>
                    </w:rPr>
                    <w:t xml:space="preserve">Decommissioning </w:t>
                  </w:r>
                </w:p>
              </w:tc>
            </w:tr>
            <w:tr w:rsidR="00CC7912" w14:paraId="4673591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FAB15E" w14:textId="77777777" w:rsidR="00CC7912" w:rsidRDefault="00CC7912">
                  <w:pPr>
                    <w:spacing w:after="0" w:line="240" w:lineRule="auto"/>
                  </w:pPr>
                </w:p>
              </w:tc>
            </w:tr>
            <w:tr w:rsidR="00CC7912" w14:paraId="353E5585" w14:textId="77777777">
              <w:trPr>
                <w:trHeight w:val="262"/>
              </w:trPr>
              <w:tc>
                <w:tcPr>
                  <w:tcW w:w="10714" w:type="dxa"/>
                  <w:tcBorders>
                    <w:top w:val="nil"/>
                    <w:left w:val="nil"/>
                    <w:bottom w:val="nil"/>
                    <w:right w:val="nil"/>
                  </w:tcBorders>
                  <w:tcMar>
                    <w:top w:w="39" w:type="dxa"/>
                    <w:left w:w="39" w:type="dxa"/>
                    <w:bottom w:w="39" w:type="dxa"/>
                    <w:right w:w="39" w:type="dxa"/>
                  </w:tcMar>
                </w:tcPr>
                <w:p w14:paraId="522D7716"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DAE5F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3639094" w14:textId="77777777" w:rsidR="00CC7912" w:rsidRDefault="00CC7912">
                  <w:pPr>
                    <w:spacing w:after="0" w:line="240" w:lineRule="auto"/>
                  </w:pPr>
                </w:p>
              </w:tc>
            </w:tr>
            <w:tr w:rsidR="00CC7912" w14:paraId="457806E0" w14:textId="77777777">
              <w:trPr>
                <w:trHeight w:val="262"/>
              </w:trPr>
              <w:tc>
                <w:tcPr>
                  <w:tcW w:w="10714" w:type="dxa"/>
                  <w:tcBorders>
                    <w:top w:val="nil"/>
                    <w:left w:val="nil"/>
                    <w:bottom w:val="nil"/>
                    <w:right w:val="nil"/>
                  </w:tcBorders>
                  <w:tcMar>
                    <w:top w:w="39" w:type="dxa"/>
                    <w:left w:w="39" w:type="dxa"/>
                    <w:bottom w:w="39" w:type="dxa"/>
                    <w:right w:w="39" w:type="dxa"/>
                  </w:tcMar>
                </w:tcPr>
                <w:p w14:paraId="75973924"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7F0335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AC8F53" w14:textId="77777777" w:rsidR="00CC7912" w:rsidRDefault="00CC7912">
                  <w:pPr>
                    <w:spacing w:after="0" w:line="240" w:lineRule="auto"/>
                  </w:pPr>
                </w:p>
              </w:tc>
            </w:tr>
            <w:tr w:rsidR="00CC7912" w14:paraId="223AD6F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930DA7E" w14:textId="77777777" w:rsidR="00CC7912" w:rsidRDefault="00CC7912">
                  <w:pPr>
                    <w:spacing w:after="0" w:line="240" w:lineRule="auto"/>
                  </w:pPr>
                </w:p>
              </w:tc>
            </w:tr>
            <w:tr w:rsidR="00CC7912" w14:paraId="79981B2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65658C3" w14:textId="77777777" w:rsidR="00CC7912" w:rsidRDefault="00CC7912">
                  <w:pPr>
                    <w:spacing w:after="0" w:line="240" w:lineRule="auto"/>
                  </w:pPr>
                </w:p>
              </w:tc>
            </w:tr>
            <w:tr w:rsidR="00CC7912" w14:paraId="306C659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B56EA6E" w14:textId="77777777" w:rsidR="00CC7912" w:rsidRDefault="00CC7912">
                  <w:pPr>
                    <w:spacing w:after="0" w:line="240" w:lineRule="auto"/>
                  </w:pPr>
                </w:p>
              </w:tc>
            </w:tr>
            <w:tr w:rsidR="00CC7912" w14:paraId="1D46F1B7" w14:textId="77777777">
              <w:trPr>
                <w:trHeight w:val="282"/>
              </w:trPr>
              <w:tc>
                <w:tcPr>
                  <w:tcW w:w="10714" w:type="dxa"/>
                  <w:tcBorders>
                    <w:top w:val="nil"/>
                    <w:left w:val="nil"/>
                    <w:bottom w:val="nil"/>
                    <w:right w:val="nil"/>
                  </w:tcBorders>
                  <w:tcMar>
                    <w:top w:w="39" w:type="dxa"/>
                    <w:left w:w="39" w:type="dxa"/>
                    <w:bottom w:w="39" w:type="dxa"/>
                    <w:right w:w="39" w:type="dxa"/>
                  </w:tcMar>
                </w:tcPr>
                <w:p w14:paraId="49820D59" w14:textId="77777777" w:rsidR="00CC7912" w:rsidRDefault="00CC7912">
                  <w:pPr>
                    <w:spacing w:after="0" w:line="240" w:lineRule="auto"/>
                  </w:pPr>
                </w:p>
              </w:tc>
            </w:tr>
            <w:tr w:rsidR="00CC7912" w14:paraId="299C7AB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0AFEE1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5B3BFEA" w14:textId="77777777" w:rsidR="00CC7912" w:rsidRDefault="00166B5D">
                        <w:pPr>
                          <w:spacing w:after="0" w:line="240" w:lineRule="auto"/>
                        </w:pPr>
                        <w:r>
                          <w:rPr>
                            <w:noProof/>
                          </w:rPr>
                          <w:drawing>
                            <wp:inline distT="0" distB="0" distL="0" distR="0" wp14:anchorId="4DE1C692" wp14:editId="698BB085">
                              <wp:extent cx="615003" cy="384377"/>
                              <wp:effectExtent l="0" t="0" r="0" b="0"/>
                              <wp:docPr id="338" name="img10.png"/>
                              <wp:cNvGraphicFramePr/>
                              <a:graphic xmlns:a="http://schemas.openxmlformats.org/drawingml/2006/main">
                                <a:graphicData uri="http://schemas.openxmlformats.org/drawingml/2006/picture">
                                  <pic:pic xmlns:pic="http://schemas.openxmlformats.org/drawingml/2006/picture">
                                    <pic:nvPicPr>
                                      <pic:cNvPr id="33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1BD643F5" w14:textId="77777777" w:rsidR="00CC7912" w:rsidRDefault="00CC7912">
                        <w:pPr>
                          <w:pStyle w:val="EmptyCellLayoutStyle"/>
                          <w:spacing w:after="0" w:line="240" w:lineRule="auto"/>
                        </w:pPr>
                      </w:p>
                    </w:tc>
                    <w:tc>
                      <w:tcPr>
                        <w:tcW w:w="4725" w:type="dxa"/>
                      </w:tcPr>
                      <w:p w14:paraId="05F9E094" w14:textId="77777777" w:rsidR="00CC7912" w:rsidRDefault="00CC7912">
                        <w:pPr>
                          <w:pStyle w:val="EmptyCellLayoutStyle"/>
                          <w:spacing w:after="0" w:line="240" w:lineRule="auto"/>
                        </w:pPr>
                      </w:p>
                    </w:tc>
                    <w:tc>
                      <w:tcPr>
                        <w:tcW w:w="4804" w:type="dxa"/>
                      </w:tcPr>
                      <w:p w14:paraId="5E2947AF" w14:textId="77777777" w:rsidR="00CC7912" w:rsidRDefault="00CC7912">
                        <w:pPr>
                          <w:pStyle w:val="EmptyCellLayoutStyle"/>
                          <w:spacing w:after="0" w:line="240" w:lineRule="auto"/>
                        </w:pPr>
                      </w:p>
                    </w:tc>
                  </w:tr>
                  <w:tr w:rsidR="00CC7912" w14:paraId="1D3291F0" w14:textId="77777777">
                    <w:trPr>
                      <w:trHeight w:val="601"/>
                    </w:trPr>
                    <w:tc>
                      <w:tcPr>
                        <w:tcW w:w="1095" w:type="dxa"/>
                        <w:vMerge/>
                      </w:tcPr>
                      <w:p w14:paraId="284D1F27" w14:textId="77777777" w:rsidR="00CC7912" w:rsidRDefault="00CC7912">
                        <w:pPr>
                          <w:pStyle w:val="EmptyCellLayoutStyle"/>
                          <w:spacing w:after="0" w:line="240" w:lineRule="auto"/>
                        </w:pPr>
                      </w:p>
                    </w:tc>
                    <w:tc>
                      <w:tcPr>
                        <w:tcW w:w="90" w:type="dxa"/>
                      </w:tcPr>
                      <w:p w14:paraId="31B0E35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C3BC74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A0DBDEB" w14:textId="77777777" w:rsidR="00CC7912" w:rsidRDefault="00166B5D">
                              <w:pPr>
                                <w:spacing w:after="0" w:line="240" w:lineRule="auto"/>
                              </w:pPr>
                              <w:r>
                                <w:rPr>
                                  <w:rFonts w:ascii="Calibri" w:eastAsia="Calibri" w:hAnsi="Calibri"/>
                                  <w:b/>
                                  <w:color w:val="000000"/>
                                  <w:sz w:val="24"/>
                                </w:rPr>
                                <w:t>Activity Planned Expenditure</w:t>
                              </w:r>
                            </w:p>
                          </w:tc>
                        </w:tr>
                      </w:tbl>
                      <w:p w14:paraId="0C57A4CA" w14:textId="77777777" w:rsidR="00CC7912" w:rsidRDefault="00CC7912">
                        <w:pPr>
                          <w:spacing w:after="0" w:line="240" w:lineRule="auto"/>
                        </w:pPr>
                      </w:p>
                    </w:tc>
                    <w:tc>
                      <w:tcPr>
                        <w:tcW w:w="4804" w:type="dxa"/>
                      </w:tcPr>
                      <w:p w14:paraId="19599840" w14:textId="77777777" w:rsidR="00CC7912" w:rsidRDefault="00CC7912">
                        <w:pPr>
                          <w:pStyle w:val="EmptyCellLayoutStyle"/>
                          <w:spacing w:after="0" w:line="240" w:lineRule="auto"/>
                        </w:pPr>
                      </w:p>
                    </w:tc>
                  </w:tr>
                </w:tbl>
                <w:p w14:paraId="381570FD" w14:textId="77777777" w:rsidR="00CC7912" w:rsidRDefault="00CC7912">
                  <w:pPr>
                    <w:spacing w:after="0" w:line="240" w:lineRule="auto"/>
                  </w:pPr>
                </w:p>
              </w:tc>
            </w:tr>
            <w:tr w:rsidR="00CC7912" w14:paraId="2EF4A675" w14:textId="77777777">
              <w:trPr>
                <w:trHeight w:val="282"/>
              </w:trPr>
              <w:tc>
                <w:tcPr>
                  <w:tcW w:w="10714" w:type="dxa"/>
                  <w:tcBorders>
                    <w:top w:val="nil"/>
                    <w:left w:val="nil"/>
                    <w:bottom w:val="nil"/>
                    <w:right w:val="nil"/>
                  </w:tcBorders>
                  <w:tcMar>
                    <w:top w:w="39" w:type="dxa"/>
                    <w:left w:w="39" w:type="dxa"/>
                    <w:bottom w:w="39" w:type="dxa"/>
                    <w:right w:w="39" w:type="dxa"/>
                  </w:tcMar>
                </w:tcPr>
                <w:p w14:paraId="731CB264" w14:textId="77777777" w:rsidR="00CC7912" w:rsidRDefault="00CC7912">
                  <w:pPr>
                    <w:spacing w:after="0" w:line="240" w:lineRule="auto"/>
                  </w:pPr>
                </w:p>
              </w:tc>
            </w:tr>
            <w:tr w:rsidR="00CC7912" w14:paraId="4C150B81" w14:textId="77777777">
              <w:trPr>
                <w:trHeight w:val="262"/>
              </w:trPr>
              <w:tc>
                <w:tcPr>
                  <w:tcW w:w="10714" w:type="dxa"/>
                  <w:tcBorders>
                    <w:top w:val="nil"/>
                    <w:left w:val="nil"/>
                    <w:bottom w:val="nil"/>
                    <w:right w:val="nil"/>
                  </w:tcBorders>
                  <w:tcMar>
                    <w:top w:w="39" w:type="dxa"/>
                    <w:left w:w="39" w:type="dxa"/>
                    <w:bottom w:w="39" w:type="dxa"/>
                    <w:right w:w="39" w:type="dxa"/>
                  </w:tcMar>
                </w:tcPr>
                <w:p w14:paraId="7AA2A15B" w14:textId="77777777" w:rsidR="00CC7912" w:rsidRDefault="00166B5D">
                  <w:pPr>
                    <w:spacing w:after="0" w:line="240" w:lineRule="auto"/>
                  </w:pPr>
                  <w:r>
                    <w:rPr>
                      <w:rFonts w:ascii="Calibri" w:eastAsia="Calibri" w:hAnsi="Calibri"/>
                      <w:b/>
                      <w:color w:val="000000"/>
                      <w:sz w:val="22"/>
                    </w:rPr>
                    <w:t>Planned Expenditure</w:t>
                  </w:r>
                </w:p>
              </w:tc>
            </w:tr>
            <w:tr w:rsidR="00CC7912" w14:paraId="7AA5C214"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569D56AD"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3753E4A9"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E673FFC"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0E8482"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FE4086"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FE3198"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7C150AF"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4139D1" w14:textId="77777777" w:rsidR="00CC7912" w:rsidRDefault="00166B5D">
                              <w:pPr>
                                <w:spacing w:after="0" w:line="240" w:lineRule="auto"/>
                              </w:pPr>
                              <w:r>
                                <w:rPr>
                                  <w:rFonts w:ascii="Calibri" w:eastAsia="Calibri" w:hAnsi="Calibri"/>
                                  <w:b/>
                                  <w:color w:val="000000"/>
                                </w:rPr>
                                <w:t>FY 24 25</w:t>
                              </w:r>
                            </w:p>
                          </w:tc>
                        </w:tr>
                        <w:tr w:rsidR="00CC7912" w14:paraId="4B5D398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780A27"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2A3D15" w14:textId="5C9B539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609FA" w14:textId="2147DAA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6969E7" w14:textId="0864E23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109197" w14:textId="11D3E0D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AE436B" w14:textId="29252A48" w:rsidR="00CC7912" w:rsidRDefault="00CC7912">
                              <w:pPr>
                                <w:spacing w:after="0" w:line="240" w:lineRule="auto"/>
                                <w:jc w:val="right"/>
                              </w:pPr>
                            </w:p>
                          </w:tc>
                        </w:tr>
                        <w:tr w:rsidR="00CC7912" w14:paraId="3845B99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760D0C"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DF66FE" w14:textId="33FAA1B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7EEBC0" w14:textId="4F9220A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E26F78C" w14:textId="1946E37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F384AE" w14:textId="0A311D8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4360AB6" w14:textId="4DE2A06C" w:rsidR="00CC7912" w:rsidRDefault="00CC7912">
                              <w:pPr>
                                <w:spacing w:after="0" w:line="240" w:lineRule="auto"/>
                                <w:jc w:val="right"/>
                              </w:pPr>
                            </w:p>
                          </w:tc>
                        </w:tr>
                      </w:tbl>
                      <w:p w14:paraId="65ECB429" w14:textId="77777777" w:rsidR="00CC7912" w:rsidRDefault="00CC7912">
                        <w:pPr>
                          <w:spacing w:after="0" w:line="240" w:lineRule="auto"/>
                        </w:pPr>
                      </w:p>
                    </w:tc>
                    <w:tc>
                      <w:tcPr>
                        <w:tcW w:w="2316" w:type="dxa"/>
                      </w:tcPr>
                      <w:p w14:paraId="44C8637C" w14:textId="77777777" w:rsidR="00CC7912" w:rsidRDefault="00CC7912">
                        <w:pPr>
                          <w:pStyle w:val="EmptyCellLayoutStyle"/>
                          <w:spacing w:after="0" w:line="240" w:lineRule="auto"/>
                        </w:pPr>
                      </w:p>
                    </w:tc>
                  </w:tr>
                  <w:tr w:rsidR="00CC7912" w14:paraId="7F6EF805" w14:textId="77777777">
                    <w:trPr>
                      <w:trHeight w:val="340"/>
                    </w:trPr>
                    <w:tc>
                      <w:tcPr>
                        <w:tcW w:w="8398" w:type="dxa"/>
                      </w:tcPr>
                      <w:p w14:paraId="6D130163" w14:textId="77777777" w:rsidR="00CC7912" w:rsidRDefault="00CC7912">
                        <w:pPr>
                          <w:pStyle w:val="EmptyCellLayoutStyle"/>
                          <w:spacing w:after="0" w:line="240" w:lineRule="auto"/>
                        </w:pPr>
                      </w:p>
                    </w:tc>
                    <w:tc>
                      <w:tcPr>
                        <w:tcW w:w="2316" w:type="dxa"/>
                      </w:tcPr>
                      <w:p w14:paraId="0D292B4E" w14:textId="77777777" w:rsidR="00CC7912" w:rsidRDefault="00CC7912">
                        <w:pPr>
                          <w:pStyle w:val="EmptyCellLayoutStyle"/>
                          <w:spacing w:after="0" w:line="240" w:lineRule="auto"/>
                        </w:pPr>
                      </w:p>
                    </w:tc>
                  </w:tr>
                </w:tbl>
                <w:p w14:paraId="5F2DC9DB" w14:textId="77777777" w:rsidR="00CC7912" w:rsidRDefault="00CC7912">
                  <w:pPr>
                    <w:spacing w:after="0" w:line="240" w:lineRule="auto"/>
                  </w:pPr>
                </w:p>
              </w:tc>
            </w:tr>
            <w:tr w:rsidR="00CC7912" w14:paraId="382AF94F" w14:textId="77777777">
              <w:trPr>
                <w:trHeight w:val="282"/>
              </w:trPr>
              <w:tc>
                <w:tcPr>
                  <w:tcW w:w="10714" w:type="dxa"/>
                  <w:tcBorders>
                    <w:top w:val="nil"/>
                    <w:left w:val="nil"/>
                    <w:bottom w:val="nil"/>
                    <w:right w:val="nil"/>
                  </w:tcBorders>
                  <w:tcMar>
                    <w:top w:w="39" w:type="dxa"/>
                    <w:left w:w="39" w:type="dxa"/>
                    <w:bottom w:w="39" w:type="dxa"/>
                    <w:right w:w="39" w:type="dxa"/>
                  </w:tcMar>
                </w:tcPr>
                <w:p w14:paraId="44136C35" w14:textId="77777777" w:rsidR="00CC7912" w:rsidRDefault="00166B5D">
                  <w:pPr>
                    <w:spacing w:after="0" w:line="240" w:lineRule="auto"/>
                  </w:pPr>
                  <w:r>
                    <w:rPr>
                      <w:rFonts w:ascii="Calibri" w:eastAsia="Calibri" w:hAnsi="Calibri"/>
                      <w:b/>
                      <w:color w:val="000000"/>
                      <w:sz w:val="22"/>
                    </w:rPr>
                    <w:t>Totals</w:t>
                  </w:r>
                </w:p>
              </w:tc>
            </w:tr>
            <w:tr w:rsidR="00CC7912" w14:paraId="73DCAA57"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1946D4D"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6BA94FB7"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3AB0D2F"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425BAD6"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67D79C3"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B4F56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7370F70"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6581D2B"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D63E086" w14:textId="77777777" w:rsidR="00CC7912" w:rsidRDefault="00166B5D">
                              <w:pPr>
                                <w:spacing w:after="0" w:line="240" w:lineRule="auto"/>
                              </w:pPr>
                              <w:r>
                                <w:rPr>
                                  <w:rFonts w:ascii="Calibri" w:eastAsia="Calibri" w:hAnsi="Calibri"/>
                                  <w:b/>
                                  <w:color w:val="000000"/>
                                </w:rPr>
                                <w:t>Total</w:t>
                              </w:r>
                            </w:p>
                          </w:tc>
                        </w:tr>
                        <w:tr w:rsidR="00CC7912" w14:paraId="4AC8BDA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6413EB" w14:textId="77777777" w:rsidR="00CC7912" w:rsidRDefault="00166B5D">
                              <w:pPr>
                                <w:spacing w:after="0" w:line="240" w:lineRule="auto"/>
                              </w:pPr>
                              <w:r>
                                <w:rPr>
                                  <w:rFonts w:ascii="Calibri" w:eastAsia="Calibri" w:hAnsi="Calibri"/>
                                  <w:color w:val="000000"/>
                                </w:rPr>
                                <w:t>Interest - Core</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5D02B3" w14:textId="135AA9B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3D6F2F" w14:textId="3E56648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DF361D" w14:textId="48B762C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2BE0C9" w14:textId="0C62E35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5B4860" w14:textId="176EB0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F45E0C" w14:textId="311BED63" w:rsidR="00CC7912" w:rsidRDefault="00CC7912">
                              <w:pPr>
                                <w:spacing w:after="0" w:line="240" w:lineRule="auto"/>
                                <w:jc w:val="right"/>
                              </w:pPr>
                            </w:p>
                          </w:tc>
                        </w:tr>
                        <w:tr w:rsidR="00CC7912" w14:paraId="16F5F39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0EB4B" w14:textId="77777777" w:rsidR="00CC7912" w:rsidRDefault="00166B5D">
                              <w:pPr>
                                <w:spacing w:after="0" w:line="240" w:lineRule="auto"/>
                              </w:pPr>
                              <w:r>
                                <w:rPr>
                                  <w:rFonts w:ascii="Calibri" w:eastAsia="Calibri" w:hAnsi="Calibri"/>
                                  <w:color w:val="000000"/>
                                </w:rPr>
                                <w:t>Corporate Governance Funding</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3EF4922" w14:textId="6E9B1C4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DD54942" w14:textId="22994FE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6853C0" w14:textId="65A5BEE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F61C05E" w14:textId="4DB9A2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41DCB44" w14:textId="4FFD913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0B9F95" w14:textId="182EA1B0" w:rsidR="00CC7912" w:rsidRDefault="00CC7912">
                              <w:pPr>
                                <w:spacing w:after="0" w:line="240" w:lineRule="auto"/>
                                <w:jc w:val="right"/>
                              </w:pPr>
                            </w:p>
                          </w:tc>
                        </w:tr>
                        <w:tr w:rsidR="00CC7912" w14:paraId="04F3FB52"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8EC73C"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47E51C5" w14:textId="167DCEC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D13A78B" w14:textId="7678E1D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0F4316" w14:textId="337A50C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8D5052" w14:textId="11FD0A2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24F55DE" w14:textId="49E2845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9E1E10" w14:textId="4F995F1C" w:rsidR="00CC7912" w:rsidRDefault="00CC7912">
                              <w:pPr>
                                <w:spacing w:after="0" w:line="240" w:lineRule="auto"/>
                                <w:jc w:val="right"/>
                              </w:pPr>
                            </w:p>
                          </w:tc>
                        </w:tr>
                      </w:tbl>
                      <w:p w14:paraId="1EFD3269" w14:textId="77777777" w:rsidR="00CC7912" w:rsidRDefault="00CC7912">
                        <w:pPr>
                          <w:spacing w:after="0" w:line="240" w:lineRule="auto"/>
                        </w:pPr>
                      </w:p>
                    </w:tc>
                    <w:tc>
                      <w:tcPr>
                        <w:tcW w:w="898" w:type="dxa"/>
                      </w:tcPr>
                      <w:p w14:paraId="7283B3C4" w14:textId="77777777" w:rsidR="00CC7912" w:rsidRDefault="00CC7912">
                        <w:pPr>
                          <w:pStyle w:val="EmptyCellLayoutStyle"/>
                          <w:spacing w:after="0" w:line="240" w:lineRule="auto"/>
                        </w:pPr>
                      </w:p>
                    </w:tc>
                  </w:tr>
                </w:tbl>
                <w:p w14:paraId="7631E9A1" w14:textId="77777777" w:rsidR="00CC7912" w:rsidRDefault="00CC7912">
                  <w:pPr>
                    <w:spacing w:after="0" w:line="240" w:lineRule="auto"/>
                  </w:pPr>
                </w:p>
              </w:tc>
            </w:tr>
            <w:tr w:rsidR="00CC7912" w14:paraId="05CF3793" w14:textId="77777777">
              <w:trPr>
                <w:trHeight w:val="282"/>
              </w:trPr>
              <w:tc>
                <w:tcPr>
                  <w:tcW w:w="10714" w:type="dxa"/>
                  <w:tcBorders>
                    <w:top w:val="nil"/>
                    <w:left w:val="nil"/>
                    <w:bottom w:val="nil"/>
                    <w:right w:val="nil"/>
                  </w:tcBorders>
                  <w:tcMar>
                    <w:top w:w="39" w:type="dxa"/>
                    <w:left w:w="39" w:type="dxa"/>
                    <w:bottom w:w="39" w:type="dxa"/>
                    <w:right w:w="39" w:type="dxa"/>
                  </w:tcMar>
                </w:tcPr>
                <w:p w14:paraId="737FB853" w14:textId="77777777" w:rsidR="00CC7912" w:rsidRDefault="00CC7912">
                  <w:pPr>
                    <w:spacing w:after="0" w:line="240" w:lineRule="auto"/>
                  </w:pPr>
                </w:p>
              </w:tc>
            </w:tr>
            <w:tr w:rsidR="00CC7912" w14:paraId="334AC3B0" w14:textId="77777777">
              <w:trPr>
                <w:trHeight w:val="282"/>
              </w:trPr>
              <w:tc>
                <w:tcPr>
                  <w:tcW w:w="10714" w:type="dxa"/>
                  <w:tcBorders>
                    <w:top w:val="nil"/>
                    <w:left w:val="nil"/>
                    <w:bottom w:val="nil"/>
                    <w:right w:val="nil"/>
                  </w:tcBorders>
                  <w:tcMar>
                    <w:top w:w="39" w:type="dxa"/>
                    <w:left w:w="39" w:type="dxa"/>
                    <w:bottom w:w="39" w:type="dxa"/>
                    <w:right w:w="39" w:type="dxa"/>
                  </w:tcMar>
                </w:tcPr>
                <w:p w14:paraId="7993B9C5"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3C209B4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641F9FF" w14:textId="77777777" w:rsidR="00CC7912" w:rsidRDefault="00CC7912">
                  <w:pPr>
                    <w:spacing w:after="0" w:line="240" w:lineRule="auto"/>
                  </w:pPr>
                </w:p>
              </w:tc>
            </w:tr>
            <w:tr w:rsidR="00CC7912" w14:paraId="5FF8C9D8" w14:textId="77777777">
              <w:trPr>
                <w:trHeight w:val="282"/>
              </w:trPr>
              <w:tc>
                <w:tcPr>
                  <w:tcW w:w="10714" w:type="dxa"/>
                  <w:tcBorders>
                    <w:top w:val="nil"/>
                    <w:left w:val="nil"/>
                    <w:bottom w:val="nil"/>
                    <w:right w:val="nil"/>
                  </w:tcBorders>
                  <w:tcMar>
                    <w:top w:w="39" w:type="dxa"/>
                    <w:left w:w="39" w:type="dxa"/>
                    <w:bottom w:w="39" w:type="dxa"/>
                    <w:right w:w="39" w:type="dxa"/>
                  </w:tcMar>
                </w:tcPr>
                <w:p w14:paraId="49F1E55C"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31AA2DA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66451FC" w14:textId="77777777" w:rsidR="00CC7912" w:rsidRDefault="00CC7912">
                  <w:pPr>
                    <w:spacing w:after="0" w:line="240" w:lineRule="auto"/>
                  </w:pPr>
                </w:p>
              </w:tc>
            </w:tr>
            <w:tr w:rsidR="00CC7912" w14:paraId="706B9E1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8A72CB9" w14:textId="77777777" w:rsidR="00CC7912" w:rsidRDefault="00CC7912">
                  <w:pPr>
                    <w:spacing w:after="0" w:line="240" w:lineRule="auto"/>
                  </w:pPr>
                </w:p>
              </w:tc>
            </w:tr>
            <w:tr w:rsidR="00CC7912" w14:paraId="0E20DD66" w14:textId="77777777">
              <w:trPr>
                <w:trHeight w:val="282"/>
              </w:trPr>
              <w:tc>
                <w:tcPr>
                  <w:tcW w:w="10714" w:type="dxa"/>
                  <w:tcBorders>
                    <w:top w:val="nil"/>
                    <w:left w:val="nil"/>
                    <w:bottom w:val="nil"/>
                    <w:right w:val="nil"/>
                  </w:tcBorders>
                  <w:tcMar>
                    <w:top w:w="39" w:type="dxa"/>
                    <w:left w:w="39" w:type="dxa"/>
                    <w:bottom w:w="39" w:type="dxa"/>
                    <w:right w:w="39" w:type="dxa"/>
                  </w:tcMar>
                </w:tcPr>
                <w:p w14:paraId="6B9D5709" w14:textId="77777777" w:rsidR="00CC7912" w:rsidRDefault="00CC7912">
                  <w:pPr>
                    <w:spacing w:after="0" w:line="240" w:lineRule="auto"/>
                  </w:pPr>
                </w:p>
              </w:tc>
            </w:tr>
            <w:tr w:rsidR="00CC7912" w14:paraId="5A864FA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43D7D3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DA3F8A" w14:textId="77777777" w:rsidR="00CC7912" w:rsidRDefault="00166B5D">
                        <w:pPr>
                          <w:spacing w:after="0" w:line="240" w:lineRule="auto"/>
                        </w:pPr>
                        <w:r>
                          <w:rPr>
                            <w:noProof/>
                          </w:rPr>
                          <w:drawing>
                            <wp:inline distT="0" distB="0" distL="0" distR="0" wp14:anchorId="2EFFC438" wp14:editId="25177362">
                              <wp:extent cx="615003" cy="384377"/>
                              <wp:effectExtent l="0" t="0" r="0" b="0"/>
                              <wp:docPr id="340" name="img11.png"/>
                              <wp:cNvGraphicFramePr/>
                              <a:graphic xmlns:a="http://schemas.openxmlformats.org/drawingml/2006/main">
                                <a:graphicData uri="http://schemas.openxmlformats.org/drawingml/2006/picture">
                                  <pic:pic xmlns:pic="http://schemas.openxmlformats.org/drawingml/2006/picture">
                                    <pic:nvPicPr>
                                      <pic:cNvPr id="34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8C44E6C" w14:textId="77777777" w:rsidR="00CC7912" w:rsidRDefault="00CC7912">
                        <w:pPr>
                          <w:pStyle w:val="EmptyCellLayoutStyle"/>
                          <w:spacing w:after="0" w:line="240" w:lineRule="auto"/>
                        </w:pPr>
                      </w:p>
                    </w:tc>
                    <w:tc>
                      <w:tcPr>
                        <w:tcW w:w="4725" w:type="dxa"/>
                      </w:tcPr>
                      <w:p w14:paraId="7E017566" w14:textId="77777777" w:rsidR="00CC7912" w:rsidRDefault="00CC7912">
                        <w:pPr>
                          <w:pStyle w:val="EmptyCellLayoutStyle"/>
                          <w:spacing w:after="0" w:line="240" w:lineRule="auto"/>
                        </w:pPr>
                      </w:p>
                    </w:tc>
                    <w:tc>
                      <w:tcPr>
                        <w:tcW w:w="4804" w:type="dxa"/>
                      </w:tcPr>
                      <w:p w14:paraId="1901C70A" w14:textId="77777777" w:rsidR="00CC7912" w:rsidRDefault="00CC7912">
                        <w:pPr>
                          <w:pStyle w:val="EmptyCellLayoutStyle"/>
                          <w:spacing w:after="0" w:line="240" w:lineRule="auto"/>
                        </w:pPr>
                      </w:p>
                    </w:tc>
                  </w:tr>
                  <w:tr w:rsidR="00CC7912" w14:paraId="7CE3BC02" w14:textId="77777777">
                    <w:trPr>
                      <w:trHeight w:val="601"/>
                    </w:trPr>
                    <w:tc>
                      <w:tcPr>
                        <w:tcW w:w="1095" w:type="dxa"/>
                        <w:vMerge/>
                      </w:tcPr>
                      <w:p w14:paraId="75F94B65" w14:textId="77777777" w:rsidR="00CC7912" w:rsidRDefault="00CC7912">
                        <w:pPr>
                          <w:pStyle w:val="EmptyCellLayoutStyle"/>
                          <w:spacing w:after="0" w:line="240" w:lineRule="auto"/>
                        </w:pPr>
                      </w:p>
                    </w:tc>
                    <w:tc>
                      <w:tcPr>
                        <w:tcW w:w="90" w:type="dxa"/>
                      </w:tcPr>
                      <w:p w14:paraId="77CE465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2CB22D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6C8F88"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06050C38" w14:textId="77777777" w:rsidR="00CC7912" w:rsidRDefault="00CC7912">
                        <w:pPr>
                          <w:spacing w:after="0" w:line="240" w:lineRule="auto"/>
                        </w:pPr>
                      </w:p>
                    </w:tc>
                    <w:tc>
                      <w:tcPr>
                        <w:tcW w:w="4804" w:type="dxa"/>
                      </w:tcPr>
                      <w:p w14:paraId="0AB27FF6" w14:textId="77777777" w:rsidR="00CC7912" w:rsidRDefault="00CC7912">
                        <w:pPr>
                          <w:pStyle w:val="EmptyCellLayoutStyle"/>
                          <w:spacing w:after="0" w:line="240" w:lineRule="auto"/>
                        </w:pPr>
                      </w:p>
                    </w:tc>
                  </w:tr>
                </w:tbl>
                <w:p w14:paraId="47B0890B" w14:textId="77777777" w:rsidR="00CC7912" w:rsidRDefault="00CC7912">
                  <w:pPr>
                    <w:spacing w:after="0" w:line="240" w:lineRule="auto"/>
                  </w:pPr>
                </w:p>
              </w:tc>
            </w:tr>
            <w:tr w:rsidR="00CC7912" w14:paraId="1B582728" w14:textId="77777777">
              <w:trPr>
                <w:trHeight w:val="282"/>
              </w:trPr>
              <w:tc>
                <w:tcPr>
                  <w:tcW w:w="10714" w:type="dxa"/>
                  <w:tcBorders>
                    <w:top w:val="nil"/>
                    <w:left w:val="nil"/>
                    <w:bottom w:val="nil"/>
                    <w:right w:val="nil"/>
                  </w:tcBorders>
                  <w:tcMar>
                    <w:top w:w="39" w:type="dxa"/>
                    <w:left w:w="39" w:type="dxa"/>
                    <w:bottom w:w="39" w:type="dxa"/>
                    <w:right w:w="39" w:type="dxa"/>
                  </w:tcMar>
                </w:tcPr>
                <w:p w14:paraId="6DA984CA" w14:textId="77777777" w:rsidR="00CC7912" w:rsidRDefault="00CC7912">
                  <w:pPr>
                    <w:spacing w:after="0" w:line="240" w:lineRule="auto"/>
                  </w:pPr>
                </w:p>
              </w:tc>
            </w:tr>
            <w:tr w:rsidR="00CC7912" w14:paraId="5DE0A06A" w14:textId="77777777">
              <w:trPr>
                <w:trHeight w:val="262"/>
              </w:trPr>
              <w:tc>
                <w:tcPr>
                  <w:tcW w:w="10714" w:type="dxa"/>
                  <w:tcBorders>
                    <w:top w:val="nil"/>
                    <w:left w:val="nil"/>
                    <w:bottom w:val="nil"/>
                    <w:right w:val="nil"/>
                  </w:tcBorders>
                  <w:tcMar>
                    <w:top w:w="39" w:type="dxa"/>
                    <w:left w:w="39" w:type="dxa"/>
                    <w:bottom w:w="39" w:type="dxa"/>
                    <w:right w:w="39" w:type="dxa"/>
                  </w:tcMar>
                </w:tcPr>
                <w:p w14:paraId="1FE2E10E" w14:textId="77777777" w:rsidR="00CC7912" w:rsidRDefault="00166B5D">
                  <w:pPr>
                    <w:spacing w:after="0" w:line="240" w:lineRule="auto"/>
                  </w:pPr>
                  <w:r>
                    <w:rPr>
                      <w:rFonts w:ascii="Calibri" w:eastAsia="Calibri" w:hAnsi="Calibri"/>
                      <w:b/>
                      <w:color w:val="000000"/>
                    </w:rPr>
                    <w:t>Activity Status</w:t>
                  </w:r>
                </w:p>
              </w:tc>
            </w:tr>
            <w:tr w:rsidR="00CC7912" w14:paraId="2504079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76E38B" w14:textId="77777777" w:rsidR="00CC7912" w:rsidRDefault="00166B5D">
                  <w:pPr>
                    <w:spacing w:after="0" w:line="240" w:lineRule="auto"/>
                  </w:pPr>
                  <w:r>
                    <w:rPr>
                      <w:rFonts w:ascii="Calibri" w:eastAsia="Calibri" w:hAnsi="Calibri"/>
                      <w:color w:val="000000"/>
                    </w:rPr>
                    <w:t>Ready for Submission</w:t>
                  </w:r>
                </w:p>
              </w:tc>
            </w:tr>
            <w:tr w:rsidR="00CC7912" w14:paraId="7B9E24CD" w14:textId="77777777">
              <w:tc>
                <w:tcPr>
                  <w:tcW w:w="10714" w:type="dxa"/>
                  <w:tcBorders>
                    <w:top w:val="nil"/>
                    <w:left w:val="nil"/>
                    <w:bottom w:val="nil"/>
                    <w:right w:val="nil"/>
                  </w:tcBorders>
                  <w:tcMar>
                    <w:top w:w="0" w:type="dxa"/>
                    <w:left w:w="0" w:type="dxa"/>
                    <w:bottom w:w="0" w:type="dxa"/>
                    <w:right w:w="0" w:type="dxa"/>
                  </w:tcMar>
                </w:tcPr>
                <w:p w14:paraId="26A3F942" w14:textId="77777777" w:rsidR="00CC7912" w:rsidRDefault="00CC7912">
                  <w:pPr>
                    <w:spacing w:after="0" w:line="240" w:lineRule="auto"/>
                  </w:pPr>
                </w:p>
              </w:tc>
            </w:tr>
            <w:tr w:rsidR="00CC7912" w14:paraId="1D455BA6"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2459DA16" w14:textId="77777777">
                    <w:trPr>
                      <w:trHeight w:val="180"/>
                    </w:trPr>
                    <w:tc>
                      <w:tcPr>
                        <w:tcW w:w="255" w:type="dxa"/>
                      </w:tcPr>
                      <w:p w14:paraId="7CF6C5C7" w14:textId="77777777" w:rsidR="00CC7912" w:rsidRDefault="00CC7912">
                        <w:pPr>
                          <w:pStyle w:val="EmptyCellLayoutStyle"/>
                          <w:spacing w:after="0" w:line="240" w:lineRule="auto"/>
                        </w:pPr>
                      </w:p>
                    </w:tc>
                    <w:tc>
                      <w:tcPr>
                        <w:tcW w:w="60" w:type="dxa"/>
                      </w:tcPr>
                      <w:p w14:paraId="220E667F" w14:textId="77777777" w:rsidR="00CC7912" w:rsidRDefault="00CC7912">
                        <w:pPr>
                          <w:pStyle w:val="EmptyCellLayoutStyle"/>
                          <w:spacing w:after="0" w:line="240" w:lineRule="auto"/>
                        </w:pPr>
                      </w:p>
                    </w:tc>
                    <w:tc>
                      <w:tcPr>
                        <w:tcW w:w="10399" w:type="dxa"/>
                      </w:tcPr>
                      <w:p w14:paraId="1D7ECBB6" w14:textId="77777777" w:rsidR="00CC7912" w:rsidRDefault="00CC7912">
                        <w:pPr>
                          <w:pStyle w:val="EmptyCellLayoutStyle"/>
                          <w:spacing w:after="0" w:line="240" w:lineRule="auto"/>
                        </w:pPr>
                      </w:p>
                    </w:tc>
                  </w:tr>
                  <w:tr w:rsidR="00CC7912" w14:paraId="0EC51423" w14:textId="77777777">
                    <w:tc>
                      <w:tcPr>
                        <w:tcW w:w="255" w:type="dxa"/>
                      </w:tcPr>
                      <w:p w14:paraId="26105715"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2BACA135" w14:textId="77777777">
                          <w:trPr>
                            <w:trHeight w:val="15"/>
                          </w:trPr>
                          <w:tc>
                            <w:tcPr>
                              <w:tcW w:w="60" w:type="dxa"/>
                              <w:tcMar>
                                <w:top w:w="0" w:type="dxa"/>
                                <w:left w:w="0" w:type="dxa"/>
                                <w:bottom w:w="0" w:type="dxa"/>
                                <w:right w:w="0" w:type="dxa"/>
                              </w:tcMar>
                            </w:tcPr>
                            <w:p w14:paraId="5BE99958" w14:textId="77777777" w:rsidR="00CC7912" w:rsidRDefault="00CC7912">
                              <w:pPr>
                                <w:pStyle w:val="EmptyCellLayoutStyle"/>
                                <w:spacing w:after="0" w:line="240" w:lineRule="auto"/>
                              </w:pPr>
                            </w:p>
                          </w:tc>
                        </w:tr>
                      </w:tbl>
                      <w:p w14:paraId="18B138BC" w14:textId="77777777" w:rsidR="00CC7912" w:rsidRDefault="00CC7912">
                        <w:pPr>
                          <w:spacing w:after="0" w:line="240" w:lineRule="auto"/>
                        </w:pPr>
                      </w:p>
                    </w:tc>
                    <w:tc>
                      <w:tcPr>
                        <w:tcW w:w="10399" w:type="dxa"/>
                      </w:tcPr>
                      <w:p w14:paraId="61DA4CE7" w14:textId="77777777" w:rsidR="00CC7912" w:rsidRDefault="00CC7912">
                        <w:pPr>
                          <w:pStyle w:val="EmptyCellLayoutStyle"/>
                          <w:spacing w:after="0" w:line="240" w:lineRule="auto"/>
                        </w:pPr>
                      </w:p>
                    </w:tc>
                  </w:tr>
                </w:tbl>
                <w:p w14:paraId="39A22A81" w14:textId="77777777" w:rsidR="00CC7912" w:rsidRDefault="00CC7912">
                  <w:pPr>
                    <w:spacing w:after="0" w:line="240" w:lineRule="auto"/>
                  </w:pPr>
                </w:p>
              </w:tc>
            </w:tr>
          </w:tbl>
          <w:p w14:paraId="08D9BF68" w14:textId="77777777" w:rsidR="00CC7912" w:rsidRDefault="00CC7912">
            <w:pPr>
              <w:spacing w:after="0" w:line="240" w:lineRule="auto"/>
            </w:pPr>
          </w:p>
        </w:tc>
        <w:tc>
          <w:tcPr>
            <w:tcW w:w="762" w:type="dxa"/>
          </w:tcPr>
          <w:p w14:paraId="2490B2ED" w14:textId="77777777" w:rsidR="00CC7912" w:rsidRDefault="00CC7912">
            <w:pPr>
              <w:pStyle w:val="EmptyCellLayoutStyle"/>
              <w:spacing w:after="0" w:line="240" w:lineRule="auto"/>
            </w:pPr>
          </w:p>
        </w:tc>
      </w:tr>
    </w:tbl>
    <w:p w14:paraId="005156F8"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2CC5B4E" w14:textId="77777777">
        <w:tc>
          <w:tcPr>
            <w:tcW w:w="762" w:type="dxa"/>
          </w:tcPr>
          <w:p w14:paraId="4B820AEF"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7835372A" w14:textId="77777777">
              <w:tc>
                <w:tcPr>
                  <w:tcW w:w="10714" w:type="dxa"/>
                  <w:tcBorders>
                    <w:top w:val="nil"/>
                    <w:left w:val="nil"/>
                    <w:bottom w:val="nil"/>
                    <w:right w:val="nil"/>
                  </w:tcBorders>
                  <w:tcMar>
                    <w:top w:w="0" w:type="dxa"/>
                    <w:left w:w="0" w:type="dxa"/>
                    <w:bottom w:w="0" w:type="dxa"/>
                    <w:right w:w="0" w:type="dxa"/>
                  </w:tcMar>
                </w:tcPr>
                <w:p w14:paraId="56EA5E6C" w14:textId="77777777" w:rsidR="00CC7912" w:rsidRDefault="00CC7912">
                  <w:pPr>
                    <w:spacing w:after="0" w:line="240" w:lineRule="auto"/>
                  </w:pPr>
                </w:p>
              </w:tc>
            </w:tr>
            <w:tr w:rsidR="00CC7912" w14:paraId="7F39362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2C922F9C" w14:textId="77777777" w:rsidR="00CC7912" w:rsidRDefault="00CC7912">
                  <w:pPr>
                    <w:spacing w:after="0" w:line="240" w:lineRule="auto"/>
                  </w:pPr>
                </w:p>
              </w:tc>
            </w:tr>
            <w:tr w:rsidR="00CC7912" w14:paraId="5EFA5B11"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5C6C889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0DE949C" w14:textId="77777777" w:rsidR="00CC7912" w:rsidRDefault="00166B5D">
                        <w:pPr>
                          <w:spacing w:after="0" w:line="240" w:lineRule="auto"/>
                        </w:pPr>
                        <w:r>
                          <w:rPr>
                            <w:noProof/>
                          </w:rPr>
                          <w:drawing>
                            <wp:inline distT="0" distB="0" distL="0" distR="0" wp14:anchorId="0FB244AE" wp14:editId="45018507">
                              <wp:extent cx="949717" cy="620969"/>
                              <wp:effectExtent l="0" t="0" r="0" b="0"/>
                              <wp:docPr id="342" name="img3.png"/>
                              <wp:cNvGraphicFramePr/>
                              <a:graphic xmlns:a="http://schemas.openxmlformats.org/drawingml/2006/main">
                                <a:graphicData uri="http://schemas.openxmlformats.org/drawingml/2006/picture">
                                  <pic:pic xmlns:pic="http://schemas.openxmlformats.org/drawingml/2006/picture">
                                    <pic:nvPicPr>
                                      <pic:cNvPr id="343"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18D717A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5F811FF" w14:textId="77777777" w:rsidR="00CC7912" w:rsidRDefault="00166B5D">
                              <w:pPr>
                                <w:spacing w:after="0" w:line="240" w:lineRule="auto"/>
                              </w:pPr>
                              <w:r>
                                <w:rPr>
                                  <w:rFonts w:ascii="Calibri" w:eastAsia="Calibri" w:hAnsi="Calibri"/>
                                  <w:b/>
                                  <w:color w:val="000000"/>
                                  <w:sz w:val="36"/>
                                </w:rPr>
                                <w:t>CF-COVID-VVP - 1 - COVID-19 Primary Care Support</w:t>
                              </w:r>
                            </w:p>
                          </w:tc>
                        </w:tr>
                      </w:tbl>
                      <w:p w14:paraId="0EB2A44E" w14:textId="77777777" w:rsidR="00CC7912" w:rsidRDefault="00CC7912">
                        <w:pPr>
                          <w:spacing w:after="0" w:line="240" w:lineRule="auto"/>
                        </w:pPr>
                      </w:p>
                    </w:tc>
                    <w:tc>
                      <w:tcPr>
                        <w:tcW w:w="43" w:type="dxa"/>
                        <w:shd w:val="clear" w:color="auto" w:fill="DDE1EA"/>
                      </w:tcPr>
                      <w:p w14:paraId="765600E0" w14:textId="77777777" w:rsidR="00CC7912" w:rsidRDefault="00CC7912">
                        <w:pPr>
                          <w:pStyle w:val="EmptyCellLayoutStyle"/>
                          <w:spacing w:after="0" w:line="240" w:lineRule="auto"/>
                        </w:pPr>
                      </w:p>
                    </w:tc>
                  </w:tr>
                </w:tbl>
                <w:p w14:paraId="4AC0BC08" w14:textId="77777777" w:rsidR="00CC7912" w:rsidRDefault="00CC7912">
                  <w:pPr>
                    <w:spacing w:after="0" w:line="240" w:lineRule="auto"/>
                  </w:pPr>
                </w:p>
              </w:tc>
            </w:tr>
            <w:tr w:rsidR="00CC7912" w14:paraId="07F1107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4584850D" w14:textId="77777777" w:rsidR="00CC7912" w:rsidRDefault="00CC7912">
                  <w:pPr>
                    <w:spacing w:after="0" w:line="240" w:lineRule="auto"/>
                  </w:pPr>
                </w:p>
              </w:tc>
            </w:tr>
            <w:tr w:rsidR="00CC7912" w14:paraId="724F3F7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734256B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10E59E" w14:textId="77777777" w:rsidR="00CC7912" w:rsidRDefault="00166B5D">
                        <w:pPr>
                          <w:spacing w:after="0" w:line="240" w:lineRule="auto"/>
                        </w:pPr>
                        <w:r>
                          <w:rPr>
                            <w:noProof/>
                          </w:rPr>
                          <w:drawing>
                            <wp:inline distT="0" distB="0" distL="0" distR="0" wp14:anchorId="665931C3" wp14:editId="06D6E5FA">
                              <wp:extent cx="615003" cy="384377"/>
                              <wp:effectExtent l="0" t="0" r="0" b="0"/>
                              <wp:docPr id="344" name="img4.png"/>
                              <wp:cNvGraphicFramePr/>
                              <a:graphic xmlns:a="http://schemas.openxmlformats.org/drawingml/2006/main">
                                <a:graphicData uri="http://schemas.openxmlformats.org/drawingml/2006/picture">
                                  <pic:pic xmlns:pic="http://schemas.openxmlformats.org/drawingml/2006/picture">
                                    <pic:nvPicPr>
                                      <pic:cNvPr id="345"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1145B013" w14:textId="77777777" w:rsidR="00CC7912" w:rsidRDefault="00CC7912">
                        <w:pPr>
                          <w:pStyle w:val="EmptyCellLayoutStyle"/>
                          <w:spacing w:after="0" w:line="240" w:lineRule="auto"/>
                        </w:pPr>
                      </w:p>
                    </w:tc>
                    <w:tc>
                      <w:tcPr>
                        <w:tcW w:w="3375" w:type="dxa"/>
                      </w:tcPr>
                      <w:p w14:paraId="39807BEE" w14:textId="77777777" w:rsidR="00CC7912" w:rsidRDefault="00CC7912">
                        <w:pPr>
                          <w:pStyle w:val="EmptyCellLayoutStyle"/>
                          <w:spacing w:after="0" w:line="240" w:lineRule="auto"/>
                        </w:pPr>
                      </w:p>
                    </w:tc>
                    <w:tc>
                      <w:tcPr>
                        <w:tcW w:w="6154" w:type="dxa"/>
                      </w:tcPr>
                      <w:p w14:paraId="111F27B0" w14:textId="77777777" w:rsidR="00CC7912" w:rsidRDefault="00CC7912">
                        <w:pPr>
                          <w:pStyle w:val="EmptyCellLayoutStyle"/>
                          <w:spacing w:after="0" w:line="240" w:lineRule="auto"/>
                        </w:pPr>
                      </w:p>
                    </w:tc>
                  </w:tr>
                  <w:tr w:rsidR="00CC7912" w14:paraId="74246D4B" w14:textId="77777777">
                    <w:trPr>
                      <w:trHeight w:val="601"/>
                    </w:trPr>
                    <w:tc>
                      <w:tcPr>
                        <w:tcW w:w="1095" w:type="dxa"/>
                        <w:vMerge/>
                      </w:tcPr>
                      <w:p w14:paraId="53049047" w14:textId="77777777" w:rsidR="00CC7912" w:rsidRDefault="00CC7912">
                        <w:pPr>
                          <w:pStyle w:val="EmptyCellLayoutStyle"/>
                          <w:spacing w:after="0" w:line="240" w:lineRule="auto"/>
                        </w:pPr>
                      </w:p>
                    </w:tc>
                    <w:tc>
                      <w:tcPr>
                        <w:tcW w:w="90" w:type="dxa"/>
                      </w:tcPr>
                      <w:p w14:paraId="711FD4D3"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12E350BA"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6D34851B" w14:textId="77777777" w:rsidR="00CC7912" w:rsidRDefault="00166B5D">
                              <w:pPr>
                                <w:spacing w:after="0" w:line="240" w:lineRule="auto"/>
                              </w:pPr>
                              <w:r>
                                <w:rPr>
                                  <w:rFonts w:ascii="Calibri" w:eastAsia="Calibri" w:hAnsi="Calibri"/>
                                  <w:b/>
                                  <w:color w:val="000000"/>
                                  <w:sz w:val="24"/>
                                </w:rPr>
                                <w:t>Activity Metadata</w:t>
                              </w:r>
                            </w:p>
                          </w:tc>
                        </w:tr>
                      </w:tbl>
                      <w:p w14:paraId="359CA30C" w14:textId="77777777" w:rsidR="00CC7912" w:rsidRDefault="00CC7912">
                        <w:pPr>
                          <w:spacing w:after="0" w:line="240" w:lineRule="auto"/>
                        </w:pPr>
                      </w:p>
                    </w:tc>
                    <w:tc>
                      <w:tcPr>
                        <w:tcW w:w="6154" w:type="dxa"/>
                      </w:tcPr>
                      <w:p w14:paraId="5527D508" w14:textId="77777777" w:rsidR="00CC7912" w:rsidRDefault="00CC7912">
                        <w:pPr>
                          <w:pStyle w:val="EmptyCellLayoutStyle"/>
                          <w:spacing w:after="0" w:line="240" w:lineRule="auto"/>
                        </w:pPr>
                      </w:p>
                    </w:tc>
                  </w:tr>
                </w:tbl>
                <w:p w14:paraId="3481CAD6" w14:textId="77777777" w:rsidR="00CC7912" w:rsidRDefault="00CC7912">
                  <w:pPr>
                    <w:spacing w:after="0" w:line="240" w:lineRule="auto"/>
                  </w:pPr>
                </w:p>
              </w:tc>
            </w:tr>
            <w:tr w:rsidR="00CC7912" w14:paraId="71D4B491" w14:textId="77777777">
              <w:trPr>
                <w:trHeight w:val="282"/>
              </w:trPr>
              <w:tc>
                <w:tcPr>
                  <w:tcW w:w="10714" w:type="dxa"/>
                  <w:tcBorders>
                    <w:top w:val="nil"/>
                    <w:left w:val="nil"/>
                    <w:bottom w:val="nil"/>
                    <w:right w:val="nil"/>
                  </w:tcBorders>
                  <w:tcMar>
                    <w:top w:w="39" w:type="dxa"/>
                    <w:left w:w="39" w:type="dxa"/>
                    <w:bottom w:w="39" w:type="dxa"/>
                    <w:right w:w="39" w:type="dxa"/>
                  </w:tcMar>
                </w:tcPr>
                <w:p w14:paraId="6543B71D" w14:textId="77777777" w:rsidR="00CC7912" w:rsidRDefault="00CC7912">
                  <w:pPr>
                    <w:spacing w:after="0" w:line="240" w:lineRule="auto"/>
                  </w:pPr>
                </w:p>
              </w:tc>
            </w:tr>
            <w:tr w:rsidR="00CC7912" w14:paraId="4ED842E7" w14:textId="77777777">
              <w:trPr>
                <w:trHeight w:val="262"/>
              </w:trPr>
              <w:tc>
                <w:tcPr>
                  <w:tcW w:w="10714" w:type="dxa"/>
                  <w:tcBorders>
                    <w:top w:val="nil"/>
                    <w:left w:val="nil"/>
                    <w:bottom w:val="nil"/>
                    <w:right w:val="nil"/>
                  </w:tcBorders>
                  <w:tcMar>
                    <w:top w:w="39" w:type="dxa"/>
                    <w:left w:w="39" w:type="dxa"/>
                    <w:bottom w:w="39" w:type="dxa"/>
                    <w:right w:w="39" w:type="dxa"/>
                  </w:tcMar>
                </w:tcPr>
                <w:p w14:paraId="08200123"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595114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98B71AE" w14:textId="77777777" w:rsidR="00CC7912" w:rsidRDefault="00166B5D">
                  <w:pPr>
                    <w:spacing w:after="0" w:line="240" w:lineRule="auto"/>
                  </w:pPr>
                  <w:r>
                    <w:rPr>
                      <w:rFonts w:ascii="Calibri" w:eastAsia="Calibri" w:hAnsi="Calibri"/>
                      <w:color w:val="000000"/>
                    </w:rPr>
                    <w:t>Core Funding</w:t>
                  </w:r>
                </w:p>
              </w:tc>
            </w:tr>
            <w:tr w:rsidR="00CC7912" w14:paraId="5E5FB42F" w14:textId="77777777">
              <w:trPr>
                <w:trHeight w:val="262"/>
              </w:trPr>
              <w:tc>
                <w:tcPr>
                  <w:tcW w:w="10714" w:type="dxa"/>
                  <w:tcBorders>
                    <w:top w:val="nil"/>
                    <w:left w:val="nil"/>
                    <w:bottom w:val="nil"/>
                    <w:right w:val="nil"/>
                  </w:tcBorders>
                  <w:tcMar>
                    <w:top w:w="39" w:type="dxa"/>
                    <w:left w:w="39" w:type="dxa"/>
                    <w:bottom w:w="39" w:type="dxa"/>
                    <w:right w:w="39" w:type="dxa"/>
                  </w:tcMar>
                </w:tcPr>
                <w:p w14:paraId="52C4AE4D"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76747A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9064B7" w14:textId="77777777" w:rsidR="00CC7912" w:rsidRDefault="00166B5D">
                  <w:pPr>
                    <w:spacing w:after="0" w:line="240" w:lineRule="auto"/>
                  </w:pPr>
                  <w:r>
                    <w:rPr>
                      <w:rFonts w:ascii="Calibri" w:eastAsia="Calibri" w:hAnsi="Calibri"/>
                      <w:color w:val="000000"/>
                    </w:rPr>
                    <w:t>CF-COVID-VVP</w:t>
                  </w:r>
                </w:p>
              </w:tc>
            </w:tr>
            <w:tr w:rsidR="00CC7912" w14:paraId="626BB365" w14:textId="77777777">
              <w:trPr>
                <w:trHeight w:val="262"/>
              </w:trPr>
              <w:tc>
                <w:tcPr>
                  <w:tcW w:w="10714" w:type="dxa"/>
                  <w:tcBorders>
                    <w:top w:val="nil"/>
                    <w:left w:val="nil"/>
                    <w:bottom w:val="nil"/>
                    <w:right w:val="nil"/>
                  </w:tcBorders>
                  <w:tcMar>
                    <w:top w:w="39" w:type="dxa"/>
                    <w:left w:w="39" w:type="dxa"/>
                    <w:bottom w:w="39" w:type="dxa"/>
                    <w:right w:w="39" w:type="dxa"/>
                  </w:tcMar>
                </w:tcPr>
                <w:p w14:paraId="6D940409"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75BD23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CE19B5" w14:textId="77777777" w:rsidR="00CC7912" w:rsidRDefault="00166B5D">
                  <w:pPr>
                    <w:spacing w:after="0" w:line="240" w:lineRule="auto"/>
                  </w:pPr>
                  <w:r>
                    <w:rPr>
                      <w:rFonts w:ascii="Calibri" w:eastAsia="Calibri" w:hAnsi="Calibri"/>
                      <w:color w:val="000000"/>
                    </w:rPr>
                    <w:t>1</w:t>
                  </w:r>
                </w:p>
              </w:tc>
            </w:tr>
            <w:tr w:rsidR="00CC7912" w14:paraId="1E4A495A" w14:textId="77777777">
              <w:trPr>
                <w:trHeight w:val="262"/>
              </w:trPr>
              <w:tc>
                <w:tcPr>
                  <w:tcW w:w="10714" w:type="dxa"/>
                  <w:tcBorders>
                    <w:top w:val="nil"/>
                    <w:left w:val="nil"/>
                    <w:bottom w:val="nil"/>
                    <w:right w:val="nil"/>
                  </w:tcBorders>
                  <w:tcMar>
                    <w:top w:w="39" w:type="dxa"/>
                    <w:left w:w="39" w:type="dxa"/>
                    <w:bottom w:w="39" w:type="dxa"/>
                    <w:right w:w="39" w:type="dxa"/>
                  </w:tcMar>
                </w:tcPr>
                <w:p w14:paraId="74132A4A"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71A3BFF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ECCDE6" w14:textId="77777777" w:rsidR="00CC7912" w:rsidRDefault="00166B5D">
                  <w:pPr>
                    <w:spacing w:after="0" w:line="240" w:lineRule="auto"/>
                  </w:pPr>
                  <w:r>
                    <w:rPr>
                      <w:rFonts w:ascii="Calibri" w:eastAsia="Calibri" w:hAnsi="Calibri"/>
                      <w:color w:val="000000"/>
                    </w:rPr>
                    <w:t>COVID-19 Primary Care Support</w:t>
                  </w:r>
                </w:p>
              </w:tc>
            </w:tr>
            <w:tr w:rsidR="00CC7912" w14:paraId="15FA8873" w14:textId="77777777">
              <w:trPr>
                <w:trHeight w:val="262"/>
              </w:trPr>
              <w:tc>
                <w:tcPr>
                  <w:tcW w:w="10714" w:type="dxa"/>
                  <w:tcBorders>
                    <w:top w:val="nil"/>
                    <w:left w:val="nil"/>
                    <w:bottom w:val="nil"/>
                    <w:right w:val="nil"/>
                  </w:tcBorders>
                  <w:tcMar>
                    <w:top w:w="39" w:type="dxa"/>
                    <w:left w:w="39" w:type="dxa"/>
                    <w:bottom w:w="39" w:type="dxa"/>
                    <w:right w:w="39" w:type="dxa"/>
                  </w:tcMar>
                </w:tcPr>
                <w:p w14:paraId="3208C857"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198CA7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516B42" w14:textId="77777777" w:rsidR="00CC7912" w:rsidRDefault="00166B5D">
                  <w:pPr>
                    <w:spacing w:after="0" w:line="240" w:lineRule="auto"/>
                  </w:pPr>
                  <w:r>
                    <w:rPr>
                      <w:rFonts w:ascii="Calibri" w:eastAsia="Calibri" w:hAnsi="Calibri"/>
                      <w:color w:val="000000"/>
                    </w:rPr>
                    <w:t>New Activity</w:t>
                  </w:r>
                </w:p>
              </w:tc>
            </w:tr>
            <w:tr w:rsidR="00CC7912" w14:paraId="2E195E0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40C7CB7" w14:textId="77777777" w:rsidR="00CC7912" w:rsidRDefault="00CC7912">
                  <w:pPr>
                    <w:spacing w:after="0" w:line="240" w:lineRule="auto"/>
                  </w:pPr>
                </w:p>
              </w:tc>
            </w:tr>
            <w:tr w:rsidR="00CC7912" w14:paraId="71934033" w14:textId="77777777">
              <w:trPr>
                <w:trHeight w:val="282"/>
              </w:trPr>
              <w:tc>
                <w:tcPr>
                  <w:tcW w:w="10714" w:type="dxa"/>
                  <w:tcBorders>
                    <w:top w:val="nil"/>
                    <w:left w:val="nil"/>
                    <w:bottom w:val="nil"/>
                    <w:right w:val="nil"/>
                  </w:tcBorders>
                  <w:tcMar>
                    <w:top w:w="39" w:type="dxa"/>
                    <w:left w:w="39" w:type="dxa"/>
                    <w:bottom w:w="39" w:type="dxa"/>
                    <w:right w:w="39" w:type="dxa"/>
                  </w:tcMar>
                </w:tcPr>
                <w:p w14:paraId="1E38514A" w14:textId="77777777" w:rsidR="00CC7912" w:rsidRDefault="00CC7912">
                  <w:pPr>
                    <w:spacing w:after="0" w:line="240" w:lineRule="auto"/>
                  </w:pPr>
                </w:p>
              </w:tc>
            </w:tr>
            <w:tr w:rsidR="00CC7912" w14:paraId="716CBC4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7AF89C2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12C6D6" w14:textId="77777777" w:rsidR="00CC7912" w:rsidRDefault="00166B5D">
                        <w:pPr>
                          <w:spacing w:after="0" w:line="240" w:lineRule="auto"/>
                        </w:pPr>
                        <w:r>
                          <w:rPr>
                            <w:noProof/>
                          </w:rPr>
                          <w:drawing>
                            <wp:inline distT="0" distB="0" distL="0" distR="0" wp14:anchorId="7D415D04" wp14:editId="4F9A614E">
                              <wp:extent cx="615003" cy="384377"/>
                              <wp:effectExtent l="0" t="0" r="0" b="0"/>
                              <wp:docPr id="346" name="img5.png"/>
                              <wp:cNvGraphicFramePr/>
                              <a:graphic xmlns:a="http://schemas.openxmlformats.org/drawingml/2006/main">
                                <a:graphicData uri="http://schemas.openxmlformats.org/drawingml/2006/picture">
                                  <pic:pic xmlns:pic="http://schemas.openxmlformats.org/drawingml/2006/picture">
                                    <pic:nvPicPr>
                                      <pic:cNvPr id="347"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062BF35" w14:textId="77777777" w:rsidR="00CC7912" w:rsidRDefault="00CC7912">
                        <w:pPr>
                          <w:pStyle w:val="EmptyCellLayoutStyle"/>
                          <w:spacing w:after="0" w:line="240" w:lineRule="auto"/>
                        </w:pPr>
                      </w:p>
                    </w:tc>
                    <w:tc>
                      <w:tcPr>
                        <w:tcW w:w="4725" w:type="dxa"/>
                      </w:tcPr>
                      <w:p w14:paraId="074E2854" w14:textId="77777777" w:rsidR="00CC7912" w:rsidRDefault="00CC7912">
                        <w:pPr>
                          <w:pStyle w:val="EmptyCellLayoutStyle"/>
                          <w:spacing w:after="0" w:line="240" w:lineRule="auto"/>
                        </w:pPr>
                      </w:p>
                    </w:tc>
                    <w:tc>
                      <w:tcPr>
                        <w:tcW w:w="4804" w:type="dxa"/>
                      </w:tcPr>
                      <w:p w14:paraId="5C6DCA59" w14:textId="77777777" w:rsidR="00CC7912" w:rsidRDefault="00CC7912">
                        <w:pPr>
                          <w:pStyle w:val="EmptyCellLayoutStyle"/>
                          <w:spacing w:after="0" w:line="240" w:lineRule="auto"/>
                        </w:pPr>
                      </w:p>
                    </w:tc>
                  </w:tr>
                  <w:tr w:rsidR="00CC7912" w14:paraId="0EFAD8B3" w14:textId="77777777">
                    <w:trPr>
                      <w:trHeight w:val="601"/>
                    </w:trPr>
                    <w:tc>
                      <w:tcPr>
                        <w:tcW w:w="1095" w:type="dxa"/>
                        <w:vMerge/>
                      </w:tcPr>
                      <w:p w14:paraId="2E8AC275" w14:textId="77777777" w:rsidR="00CC7912" w:rsidRDefault="00CC7912">
                        <w:pPr>
                          <w:pStyle w:val="EmptyCellLayoutStyle"/>
                          <w:spacing w:after="0" w:line="240" w:lineRule="auto"/>
                        </w:pPr>
                      </w:p>
                    </w:tc>
                    <w:tc>
                      <w:tcPr>
                        <w:tcW w:w="90" w:type="dxa"/>
                      </w:tcPr>
                      <w:p w14:paraId="1C52D0F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369A69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027014D" w14:textId="77777777" w:rsidR="00CC7912" w:rsidRDefault="00166B5D">
                              <w:pPr>
                                <w:spacing w:after="0" w:line="240" w:lineRule="auto"/>
                              </w:pPr>
                              <w:r>
                                <w:rPr>
                                  <w:rFonts w:ascii="Calibri" w:eastAsia="Calibri" w:hAnsi="Calibri"/>
                                  <w:b/>
                                  <w:color w:val="000000"/>
                                  <w:sz w:val="24"/>
                                </w:rPr>
                                <w:t>Activity Priorities and Description</w:t>
                              </w:r>
                            </w:p>
                          </w:tc>
                        </w:tr>
                      </w:tbl>
                      <w:p w14:paraId="6728AA7F" w14:textId="77777777" w:rsidR="00CC7912" w:rsidRDefault="00CC7912">
                        <w:pPr>
                          <w:spacing w:after="0" w:line="240" w:lineRule="auto"/>
                        </w:pPr>
                      </w:p>
                    </w:tc>
                    <w:tc>
                      <w:tcPr>
                        <w:tcW w:w="4804" w:type="dxa"/>
                      </w:tcPr>
                      <w:p w14:paraId="1E21BA75" w14:textId="77777777" w:rsidR="00CC7912" w:rsidRDefault="00CC7912">
                        <w:pPr>
                          <w:pStyle w:val="EmptyCellLayoutStyle"/>
                          <w:spacing w:after="0" w:line="240" w:lineRule="auto"/>
                        </w:pPr>
                      </w:p>
                    </w:tc>
                  </w:tr>
                </w:tbl>
                <w:p w14:paraId="4857F55D" w14:textId="77777777" w:rsidR="00CC7912" w:rsidRDefault="00CC7912">
                  <w:pPr>
                    <w:spacing w:after="0" w:line="240" w:lineRule="auto"/>
                  </w:pPr>
                </w:p>
              </w:tc>
            </w:tr>
            <w:tr w:rsidR="00CC7912" w14:paraId="3CAEC375" w14:textId="77777777">
              <w:trPr>
                <w:trHeight w:val="282"/>
              </w:trPr>
              <w:tc>
                <w:tcPr>
                  <w:tcW w:w="10714" w:type="dxa"/>
                  <w:tcBorders>
                    <w:top w:val="nil"/>
                    <w:left w:val="nil"/>
                    <w:bottom w:val="nil"/>
                    <w:right w:val="nil"/>
                  </w:tcBorders>
                  <w:tcMar>
                    <w:top w:w="39" w:type="dxa"/>
                    <w:left w:w="39" w:type="dxa"/>
                    <w:bottom w:w="39" w:type="dxa"/>
                    <w:right w:w="39" w:type="dxa"/>
                  </w:tcMar>
                </w:tcPr>
                <w:p w14:paraId="7381267F" w14:textId="77777777" w:rsidR="00CC7912" w:rsidRDefault="00CC7912">
                  <w:pPr>
                    <w:spacing w:after="0" w:line="240" w:lineRule="auto"/>
                  </w:pPr>
                </w:p>
              </w:tc>
            </w:tr>
            <w:tr w:rsidR="00CC7912" w14:paraId="1FF4B59C" w14:textId="77777777">
              <w:trPr>
                <w:trHeight w:val="262"/>
              </w:trPr>
              <w:tc>
                <w:tcPr>
                  <w:tcW w:w="10714" w:type="dxa"/>
                  <w:tcBorders>
                    <w:top w:val="nil"/>
                    <w:left w:val="nil"/>
                    <w:bottom w:val="nil"/>
                    <w:right w:val="nil"/>
                  </w:tcBorders>
                  <w:tcMar>
                    <w:top w:w="39" w:type="dxa"/>
                    <w:left w:w="39" w:type="dxa"/>
                    <w:bottom w:w="39" w:type="dxa"/>
                    <w:right w:w="39" w:type="dxa"/>
                  </w:tcMar>
                </w:tcPr>
                <w:p w14:paraId="178D39F2"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EA69B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E7DA19" w14:textId="77777777" w:rsidR="00CC7912" w:rsidRDefault="00166B5D">
                  <w:pPr>
                    <w:spacing w:after="0" w:line="240" w:lineRule="auto"/>
                  </w:pPr>
                  <w:r>
                    <w:rPr>
                      <w:rFonts w:ascii="Calibri" w:eastAsia="Calibri" w:hAnsi="Calibri"/>
                      <w:color w:val="000000"/>
                    </w:rPr>
                    <w:t>Other (please provide details)</w:t>
                  </w:r>
                </w:p>
              </w:tc>
            </w:tr>
            <w:tr w:rsidR="00CC7912" w14:paraId="7638C2B9" w14:textId="77777777">
              <w:trPr>
                <w:trHeight w:val="282"/>
              </w:trPr>
              <w:tc>
                <w:tcPr>
                  <w:tcW w:w="10714" w:type="dxa"/>
                  <w:tcBorders>
                    <w:top w:val="nil"/>
                    <w:left w:val="nil"/>
                    <w:bottom w:val="nil"/>
                    <w:right w:val="nil"/>
                  </w:tcBorders>
                  <w:tcMar>
                    <w:top w:w="39" w:type="dxa"/>
                    <w:left w:w="39" w:type="dxa"/>
                    <w:bottom w:w="39" w:type="dxa"/>
                    <w:right w:w="39" w:type="dxa"/>
                  </w:tcMar>
                </w:tcPr>
                <w:p w14:paraId="78B9427E"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79BB30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A932339" w14:textId="77777777" w:rsidR="00CC7912" w:rsidRDefault="00166B5D">
                  <w:pPr>
                    <w:spacing w:after="0" w:line="240" w:lineRule="auto"/>
                  </w:pPr>
                  <w:r>
                    <w:rPr>
                      <w:rFonts w:ascii="Calibri" w:eastAsia="Calibri" w:hAnsi="Calibri"/>
                      <w:color w:val="000000"/>
                    </w:rPr>
                    <w:t>COVID-19 Primary Care Support</w:t>
                  </w:r>
                </w:p>
              </w:tc>
            </w:tr>
            <w:tr w:rsidR="00CC7912" w14:paraId="2CA7E2B1" w14:textId="77777777">
              <w:trPr>
                <w:trHeight w:val="262"/>
              </w:trPr>
              <w:tc>
                <w:tcPr>
                  <w:tcW w:w="10714" w:type="dxa"/>
                  <w:tcBorders>
                    <w:top w:val="nil"/>
                    <w:left w:val="nil"/>
                    <w:bottom w:val="nil"/>
                    <w:right w:val="nil"/>
                  </w:tcBorders>
                  <w:tcMar>
                    <w:top w:w="39" w:type="dxa"/>
                    <w:left w:w="39" w:type="dxa"/>
                    <w:bottom w:w="39" w:type="dxa"/>
                    <w:right w:w="39" w:type="dxa"/>
                  </w:tcMar>
                </w:tcPr>
                <w:p w14:paraId="1D4CF6E1"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DACC6E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FB068AF" w14:textId="77777777" w:rsidR="00CC7912" w:rsidRDefault="00166B5D">
                  <w:pPr>
                    <w:spacing w:after="0" w:line="240" w:lineRule="auto"/>
                  </w:pPr>
                  <w:r>
                    <w:rPr>
                      <w:rFonts w:ascii="Calibri" w:eastAsia="Calibri" w:hAnsi="Calibri"/>
                      <w:color w:val="000000"/>
                    </w:rPr>
                    <w:t>To support the SWS primary care sector through the Australian Government’s roll out of COVID-19 vaccinations, including:</w:t>
                  </w:r>
                  <w:r>
                    <w:rPr>
                      <w:rFonts w:ascii="Calibri" w:eastAsia="Calibri" w:hAnsi="Calibri"/>
                      <w:color w:val="000000"/>
                    </w:rPr>
                    <w:br/>
                    <w:t>1.1 Support general practice through the vaccination roll out.</w:t>
                  </w:r>
                  <w:r>
                    <w:rPr>
                      <w:rFonts w:ascii="Calibri" w:eastAsia="Calibri" w:hAnsi="Calibri"/>
                      <w:color w:val="000000"/>
                    </w:rPr>
                    <w:br/>
                    <w:t>1.2 Support residential aged care facilities through the vaccination roll out.</w:t>
                  </w:r>
                  <w:r>
                    <w:rPr>
                      <w:rFonts w:ascii="Calibri" w:eastAsia="Calibri" w:hAnsi="Calibri"/>
                      <w:color w:val="000000"/>
                    </w:rPr>
                    <w:br/>
                    <w:t>1.3 Support residential disability facilities through the vaccination roll out.</w:t>
                  </w:r>
                  <w:r>
                    <w:rPr>
                      <w:rFonts w:ascii="Calibri" w:eastAsia="Calibri" w:hAnsi="Calibri"/>
                      <w:color w:val="000000"/>
                    </w:rPr>
                    <w:br/>
                    <w:t>1.4 Engage with the community to support access to General Practice/GPRCs for COVID-19 vaccinations.</w:t>
                  </w:r>
                </w:p>
              </w:tc>
            </w:tr>
            <w:tr w:rsidR="00CC7912" w14:paraId="4F42BF0F" w14:textId="77777777">
              <w:trPr>
                <w:trHeight w:val="262"/>
              </w:trPr>
              <w:tc>
                <w:tcPr>
                  <w:tcW w:w="10714" w:type="dxa"/>
                  <w:tcBorders>
                    <w:top w:val="nil"/>
                    <w:left w:val="nil"/>
                    <w:bottom w:val="nil"/>
                    <w:right w:val="nil"/>
                  </w:tcBorders>
                  <w:tcMar>
                    <w:top w:w="39" w:type="dxa"/>
                    <w:left w:w="39" w:type="dxa"/>
                    <w:bottom w:w="39" w:type="dxa"/>
                    <w:right w:w="39" w:type="dxa"/>
                  </w:tcMar>
                </w:tcPr>
                <w:p w14:paraId="1856A69E"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30D493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EA87D1D" w14:textId="77777777" w:rsidR="00CC7912" w:rsidRDefault="00166B5D">
                  <w:pPr>
                    <w:spacing w:after="0" w:line="240" w:lineRule="auto"/>
                  </w:pPr>
                  <w:r>
                    <w:rPr>
                      <w:rFonts w:ascii="Calibri" w:eastAsia="Calibri" w:hAnsi="Calibri"/>
                      <w:color w:val="000000"/>
                    </w:rPr>
                    <w:t>1.1 Support and provide guidance to general practice through the vaccination roll out. This includes communication and engagement, information and resources, newsletters, workforce education and training, distribution of equipment/resources/consumables, HealthPathways. Be a key point of contact between general practice and the Department of Health.</w:t>
                  </w:r>
                  <w:r>
                    <w:rPr>
                      <w:rFonts w:ascii="Calibri" w:eastAsia="Calibri" w:hAnsi="Calibri"/>
                      <w:color w:val="000000"/>
                    </w:rPr>
                    <w:br/>
                    <w:t>1.2 Support and provide guidance to residential ages care facilities through the vaccination roll out. This includes communication and engagement regarding vaccination schedules and readiness, information and resources.</w:t>
                  </w:r>
                  <w:r>
                    <w:rPr>
                      <w:rFonts w:ascii="Calibri" w:eastAsia="Calibri" w:hAnsi="Calibri"/>
                      <w:color w:val="000000"/>
                    </w:rPr>
                    <w:br/>
                    <w:t>1.3 Support and coordinate the vaccination roll out in residential disability facilities.</w:t>
                  </w:r>
                  <w:r>
                    <w:rPr>
                      <w:rFonts w:ascii="Calibri" w:eastAsia="Calibri" w:hAnsi="Calibri"/>
                      <w:color w:val="000000"/>
                    </w:rPr>
                    <w:br/>
                    <w:t>1.4 Engage with the community providing up to date and accurate information through newsletters, website, social media. Liaise with community organisations and community members to support the vaccination roll out, particularly in vulnerable and hard to reach groups.</w:t>
                  </w:r>
                </w:p>
              </w:tc>
            </w:tr>
            <w:tr w:rsidR="00CC7912" w14:paraId="0DD6EB47" w14:textId="77777777">
              <w:trPr>
                <w:trHeight w:val="527"/>
              </w:trPr>
              <w:tc>
                <w:tcPr>
                  <w:tcW w:w="10714" w:type="dxa"/>
                  <w:tcBorders>
                    <w:top w:val="nil"/>
                    <w:left w:val="nil"/>
                    <w:bottom w:val="nil"/>
                    <w:right w:val="nil"/>
                  </w:tcBorders>
                  <w:tcMar>
                    <w:top w:w="39" w:type="dxa"/>
                    <w:left w:w="39" w:type="dxa"/>
                    <w:bottom w:w="39" w:type="dxa"/>
                    <w:right w:w="39" w:type="dxa"/>
                  </w:tcMar>
                </w:tcPr>
                <w:p w14:paraId="661D51C5"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4B4E3D7C" w14:textId="77777777">
              <w:trPr>
                <w:trHeight w:val="262"/>
              </w:trPr>
              <w:tc>
                <w:tcPr>
                  <w:tcW w:w="10714" w:type="dxa"/>
                  <w:tcBorders>
                    <w:top w:val="nil"/>
                    <w:left w:val="nil"/>
                    <w:bottom w:val="nil"/>
                    <w:right w:val="nil"/>
                  </w:tcBorders>
                  <w:tcMar>
                    <w:top w:w="39" w:type="dxa"/>
                    <w:left w:w="39" w:type="dxa"/>
                    <w:bottom w:w="39" w:type="dxa"/>
                    <w:right w:w="39" w:type="dxa"/>
                  </w:tcMar>
                </w:tcPr>
                <w:p w14:paraId="090CCE2D" w14:textId="77777777" w:rsidR="00CC7912" w:rsidRDefault="00166B5D">
                  <w:pPr>
                    <w:spacing w:after="0" w:line="240" w:lineRule="auto"/>
                  </w:pPr>
                  <w:r>
                    <w:rPr>
                      <w:rFonts w:ascii="Calibri" w:eastAsia="Calibri" w:hAnsi="Calibri"/>
                      <w:b/>
                      <w:color w:val="000000"/>
                    </w:rPr>
                    <w:t>Needs Assessment</w:t>
                  </w:r>
                </w:p>
              </w:tc>
            </w:tr>
            <w:tr w:rsidR="00CC7912" w14:paraId="04C9A3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998D2D" w14:textId="77777777" w:rsidR="00CC7912" w:rsidRDefault="00166B5D">
                  <w:pPr>
                    <w:spacing w:after="0" w:line="240" w:lineRule="auto"/>
                  </w:pPr>
                  <w:r>
                    <w:rPr>
                      <w:rFonts w:ascii="Calibri" w:eastAsia="Calibri" w:hAnsi="Calibri"/>
                      <w:color w:val="000000"/>
                    </w:rPr>
                    <w:t>SWSPHN Needs Assessment 2019/20-2021/22</w:t>
                  </w:r>
                </w:p>
              </w:tc>
            </w:tr>
            <w:tr w:rsidR="00CC7912" w14:paraId="334EBE0A" w14:textId="77777777">
              <w:trPr>
                <w:trHeight w:val="277"/>
              </w:trPr>
              <w:tc>
                <w:tcPr>
                  <w:tcW w:w="10714" w:type="dxa"/>
                  <w:tcBorders>
                    <w:top w:val="nil"/>
                    <w:left w:val="nil"/>
                    <w:bottom w:val="nil"/>
                    <w:right w:val="nil"/>
                  </w:tcBorders>
                  <w:tcMar>
                    <w:top w:w="39" w:type="dxa"/>
                    <w:left w:w="39" w:type="dxa"/>
                    <w:bottom w:w="39" w:type="dxa"/>
                    <w:right w:w="39" w:type="dxa"/>
                  </w:tcMar>
                </w:tcPr>
                <w:p w14:paraId="46973EBD" w14:textId="77777777" w:rsidR="00CC7912" w:rsidRDefault="00166B5D">
                  <w:pPr>
                    <w:spacing w:after="0" w:line="240" w:lineRule="auto"/>
                  </w:pPr>
                  <w:r>
                    <w:rPr>
                      <w:rFonts w:ascii="Calibri" w:eastAsia="Calibri" w:hAnsi="Calibri"/>
                      <w:b/>
                      <w:color w:val="000000"/>
                    </w:rPr>
                    <w:t>Priorities</w:t>
                  </w:r>
                </w:p>
              </w:tc>
            </w:tr>
            <w:tr w:rsidR="00CC7912" w14:paraId="4AD42D18" w14:textId="77777777">
              <w:trPr>
                <w:trHeight w:val="374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02D3B5AE"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6D92F766"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EDD5641"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42E689" w14:textId="77777777" w:rsidR="00CC7912" w:rsidRDefault="00166B5D">
                              <w:pPr>
                                <w:spacing w:after="0" w:line="240" w:lineRule="auto"/>
                              </w:pPr>
                              <w:r>
                                <w:rPr>
                                  <w:rFonts w:ascii="Calibri" w:eastAsia="Calibri" w:hAnsi="Calibri"/>
                                  <w:b/>
                                  <w:color w:val="000000"/>
                                </w:rPr>
                                <w:t>Page reference</w:t>
                              </w:r>
                            </w:p>
                          </w:tc>
                        </w:tr>
                        <w:tr w:rsidR="00CC7912" w14:paraId="69D81E7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29F7E5"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17DF22" w14:textId="77777777" w:rsidR="00CC7912" w:rsidRDefault="00166B5D">
                              <w:pPr>
                                <w:spacing w:after="0" w:line="240" w:lineRule="auto"/>
                              </w:pPr>
                              <w:r>
                                <w:rPr>
                                  <w:rFonts w:ascii="Calibri" w:eastAsia="Calibri" w:hAnsi="Calibri"/>
                                  <w:color w:val="000000"/>
                                </w:rPr>
                                <w:t>104</w:t>
                              </w:r>
                            </w:p>
                          </w:tc>
                        </w:tr>
                        <w:tr w:rsidR="00CC7912" w14:paraId="7823C10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16035E"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8BE6D8" w14:textId="77777777" w:rsidR="00CC7912" w:rsidRDefault="00166B5D">
                              <w:pPr>
                                <w:spacing w:after="0" w:line="240" w:lineRule="auto"/>
                              </w:pPr>
                              <w:r>
                                <w:rPr>
                                  <w:rFonts w:ascii="Calibri" w:eastAsia="Calibri" w:hAnsi="Calibri"/>
                                  <w:color w:val="000000"/>
                                </w:rPr>
                                <w:t>105</w:t>
                              </w:r>
                            </w:p>
                          </w:tc>
                        </w:tr>
                        <w:tr w:rsidR="00CC7912" w14:paraId="620CE4F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B25F6D"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039F8D" w14:textId="77777777" w:rsidR="00CC7912" w:rsidRDefault="00166B5D">
                              <w:pPr>
                                <w:spacing w:after="0" w:line="240" w:lineRule="auto"/>
                              </w:pPr>
                              <w:r>
                                <w:rPr>
                                  <w:rFonts w:ascii="Calibri" w:eastAsia="Calibri" w:hAnsi="Calibri"/>
                                  <w:color w:val="000000"/>
                                </w:rPr>
                                <w:t>108</w:t>
                              </w:r>
                            </w:p>
                          </w:tc>
                        </w:tr>
                        <w:tr w:rsidR="00CC7912" w14:paraId="285CDEE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B81A84"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DE046E" w14:textId="77777777" w:rsidR="00CC7912" w:rsidRDefault="00166B5D">
                              <w:pPr>
                                <w:spacing w:after="0" w:line="240" w:lineRule="auto"/>
                              </w:pPr>
                              <w:r>
                                <w:rPr>
                                  <w:rFonts w:ascii="Calibri" w:eastAsia="Calibri" w:hAnsi="Calibri"/>
                                  <w:color w:val="000000"/>
                                </w:rPr>
                                <w:t>111</w:t>
                              </w:r>
                            </w:p>
                          </w:tc>
                        </w:tr>
                        <w:tr w:rsidR="00CC7912" w14:paraId="2FACADC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E12AAE" w14:textId="77777777" w:rsidR="00CC7912" w:rsidRDefault="00166B5D">
                              <w:pPr>
                                <w:spacing w:after="0" w:line="240" w:lineRule="auto"/>
                              </w:pPr>
                              <w:r>
                                <w:rPr>
                                  <w:rFonts w:ascii="Calibri" w:eastAsia="Calibri" w:hAnsi="Calibri"/>
                                  <w:color w:val="000000"/>
                                </w:rPr>
                                <w:t>Children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2EFD00" w14:textId="77777777" w:rsidR="00CC7912" w:rsidRDefault="00166B5D">
                              <w:pPr>
                                <w:spacing w:after="0" w:line="240" w:lineRule="auto"/>
                              </w:pPr>
                              <w:r>
                                <w:rPr>
                                  <w:rFonts w:ascii="Calibri" w:eastAsia="Calibri" w:hAnsi="Calibri"/>
                                  <w:color w:val="000000"/>
                                </w:rPr>
                                <w:t>114</w:t>
                              </w:r>
                            </w:p>
                          </w:tc>
                        </w:tr>
                        <w:tr w:rsidR="00CC7912" w14:paraId="4935F8D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93C81F" w14:textId="77777777" w:rsidR="00CC7912" w:rsidRDefault="00166B5D">
                              <w:pPr>
                                <w:spacing w:after="0" w:line="240" w:lineRule="auto"/>
                              </w:pPr>
                              <w:r>
                                <w:rPr>
                                  <w:rFonts w:ascii="Calibri" w:eastAsia="Calibri" w:hAnsi="Calibri"/>
                                  <w:color w:val="000000"/>
                                </w:rPr>
                                <w:t>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6710768" w14:textId="77777777" w:rsidR="00CC7912" w:rsidRDefault="00166B5D">
                              <w:pPr>
                                <w:spacing w:after="0" w:line="240" w:lineRule="auto"/>
                              </w:pPr>
                              <w:r>
                                <w:rPr>
                                  <w:rFonts w:ascii="Calibri" w:eastAsia="Calibri" w:hAnsi="Calibri"/>
                                  <w:color w:val="000000"/>
                                </w:rPr>
                                <w:t>115</w:t>
                              </w:r>
                            </w:p>
                          </w:tc>
                        </w:tr>
                        <w:tr w:rsidR="00CC7912" w14:paraId="25ECD3D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6977A8A" w14:textId="77777777" w:rsidR="00CC7912" w:rsidRDefault="00166B5D">
                              <w:pPr>
                                <w:spacing w:after="0" w:line="240" w:lineRule="auto"/>
                              </w:pPr>
                              <w:r>
                                <w:rPr>
                                  <w:rFonts w:ascii="Calibri" w:eastAsia="Calibri" w:hAnsi="Calibri"/>
                                  <w:color w:val="000000"/>
                                </w:rPr>
                                <w:t>Physical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44C956" w14:textId="77777777" w:rsidR="00CC7912" w:rsidRDefault="00166B5D">
                              <w:pPr>
                                <w:spacing w:after="0" w:line="240" w:lineRule="auto"/>
                              </w:pPr>
                              <w:r>
                                <w:rPr>
                                  <w:rFonts w:ascii="Calibri" w:eastAsia="Calibri" w:hAnsi="Calibri"/>
                                  <w:color w:val="000000"/>
                                </w:rPr>
                                <w:t>127</w:t>
                              </w:r>
                            </w:p>
                          </w:tc>
                        </w:tr>
                        <w:tr w:rsidR="00CC7912" w14:paraId="0C62AE12"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87B2A7" w14:textId="77777777" w:rsidR="00CC7912" w:rsidRDefault="00166B5D">
                              <w:pPr>
                                <w:spacing w:after="0" w:line="240" w:lineRule="auto"/>
                              </w:pPr>
                              <w:r>
                                <w:rPr>
                                  <w:rFonts w:ascii="Calibri" w:eastAsia="Calibri" w:hAnsi="Calibri"/>
                                  <w:color w:val="000000"/>
                                </w:rPr>
                                <w:t>Primary care workforce capacity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DD7873" w14:textId="77777777" w:rsidR="00CC7912" w:rsidRDefault="00166B5D">
                              <w:pPr>
                                <w:spacing w:after="0" w:line="240" w:lineRule="auto"/>
                              </w:pPr>
                              <w:r>
                                <w:rPr>
                                  <w:rFonts w:ascii="Calibri" w:eastAsia="Calibri" w:hAnsi="Calibri"/>
                                  <w:color w:val="000000"/>
                                </w:rPr>
                                <w:t>122</w:t>
                              </w:r>
                            </w:p>
                          </w:tc>
                        </w:tr>
                        <w:tr w:rsidR="00CC7912" w14:paraId="40C1F0E7"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0BC974B"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04FF46" w14:textId="77777777" w:rsidR="00CC7912" w:rsidRDefault="00166B5D">
                              <w:pPr>
                                <w:spacing w:after="0" w:line="240" w:lineRule="auto"/>
                              </w:pPr>
                              <w:r>
                                <w:rPr>
                                  <w:rFonts w:ascii="Calibri" w:eastAsia="Calibri" w:hAnsi="Calibri"/>
                                  <w:color w:val="000000"/>
                                </w:rPr>
                                <w:t>123</w:t>
                              </w:r>
                            </w:p>
                          </w:tc>
                        </w:tr>
                        <w:tr w:rsidR="00CC7912" w14:paraId="0C18DD9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43AAE7"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0049B8" w14:textId="77777777" w:rsidR="00CC7912" w:rsidRDefault="00166B5D">
                              <w:pPr>
                                <w:spacing w:after="0" w:line="240" w:lineRule="auto"/>
                              </w:pPr>
                              <w:r>
                                <w:rPr>
                                  <w:rFonts w:ascii="Calibri" w:eastAsia="Calibri" w:hAnsi="Calibri"/>
                                  <w:color w:val="000000"/>
                                </w:rPr>
                                <w:t>133</w:t>
                              </w:r>
                            </w:p>
                          </w:tc>
                        </w:tr>
                      </w:tbl>
                      <w:p w14:paraId="30FA3AE8" w14:textId="77777777" w:rsidR="00CC7912" w:rsidRDefault="00CC7912">
                        <w:pPr>
                          <w:spacing w:after="0" w:line="240" w:lineRule="auto"/>
                        </w:pPr>
                      </w:p>
                    </w:tc>
                    <w:tc>
                      <w:tcPr>
                        <w:tcW w:w="1768" w:type="dxa"/>
                      </w:tcPr>
                      <w:p w14:paraId="0AB2A795" w14:textId="77777777" w:rsidR="00CC7912" w:rsidRDefault="00CC7912">
                        <w:pPr>
                          <w:pStyle w:val="EmptyCellLayoutStyle"/>
                          <w:spacing w:after="0" w:line="240" w:lineRule="auto"/>
                        </w:pPr>
                      </w:p>
                    </w:tc>
                  </w:tr>
                </w:tbl>
                <w:p w14:paraId="0EED90AE" w14:textId="77777777" w:rsidR="00CC7912" w:rsidRDefault="00CC7912">
                  <w:pPr>
                    <w:spacing w:after="0" w:line="240" w:lineRule="auto"/>
                  </w:pPr>
                </w:p>
              </w:tc>
            </w:tr>
            <w:tr w:rsidR="00CC7912" w14:paraId="581A72A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8D2BFF2" w14:textId="77777777" w:rsidR="00CC7912" w:rsidRDefault="00CC7912">
                  <w:pPr>
                    <w:spacing w:after="0" w:line="240" w:lineRule="auto"/>
                  </w:pPr>
                </w:p>
              </w:tc>
            </w:tr>
            <w:tr w:rsidR="00CC7912" w14:paraId="6CFB5DF6" w14:textId="77777777">
              <w:trPr>
                <w:trHeight w:val="282"/>
              </w:trPr>
              <w:tc>
                <w:tcPr>
                  <w:tcW w:w="10714" w:type="dxa"/>
                  <w:tcBorders>
                    <w:top w:val="nil"/>
                    <w:left w:val="nil"/>
                    <w:bottom w:val="nil"/>
                    <w:right w:val="nil"/>
                  </w:tcBorders>
                  <w:tcMar>
                    <w:top w:w="39" w:type="dxa"/>
                    <w:left w:w="39" w:type="dxa"/>
                    <w:bottom w:w="39" w:type="dxa"/>
                    <w:right w:w="39" w:type="dxa"/>
                  </w:tcMar>
                </w:tcPr>
                <w:p w14:paraId="09ADD61A" w14:textId="77777777" w:rsidR="00CC7912" w:rsidRDefault="00CC7912">
                  <w:pPr>
                    <w:spacing w:after="0" w:line="240" w:lineRule="auto"/>
                  </w:pPr>
                </w:p>
              </w:tc>
            </w:tr>
            <w:tr w:rsidR="00CC7912" w14:paraId="6194A9A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F47C6F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250A141" w14:textId="77777777" w:rsidR="00CC7912" w:rsidRDefault="00166B5D">
                        <w:pPr>
                          <w:spacing w:after="0" w:line="240" w:lineRule="auto"/>
                        </w:pPr>
                        <w:r>
                          <w:rPr>
                            <w:noProof/>
                          </w:rPr>
                          <w:drawing>
                            <wp:inline distT="0" distB="0" distL="0" distR="0" wp14:anchorId="7093DB1A" wp14:editId="7349789E">
                              <wp:extent cx="615003" cy="384377"/>
                              <wp:effectExtent l="0" t="0" r="0" b="0"/>
                              <wp:docPr id="348" name="img6.png"/>
                              <wp:cNvGraphicFramePr/>
                              <a:graphic xmlns:a="http://schemas.openxmlformats.org/drawingml/2006/main">
                                <a:graphicData uri="http://schemas.openxmlformats.org/drawingml/2006/picture">
                                  <pic:pic xmlns:pic="http://schemas.openxmlformats.org/drawingml/2006/picture">
                                    <pic:nvPicPr>
                                      <pic:cNvPr id="349"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6A46E9E4" w14:textId="77777777" w:rsidR="00CC7912" w:rsidRDefault="00CC7912">
                        <w:pPr>
                          <w:pStyle w:val="EmptyCellLayoutStyle"/>
                          <w:spacing w:after="0" w:line="240" w:lineRule="auto"/>
                        </w:pPr>
                      </w:p>
                    </w:tc>
                    <w:tc>
                      <w:tcPr>
                        <w:tcW w:w="4725" w:type="dxa"/>
                      </w:tcPr>
                      <w:p w14:paraId="3D87C146" w14:textId="77777777" w:rsidR="00CC7912" w:rsidRDefault="00CC7912">
                        <w:pPr>
                          <w:pStyle w:val="EmptyCellLayoutStyle"/>
                          <w:spacing w:after="0" w:line="240" w:lineRule="auto"/>
                        </w:pPr>
                      </w:p>
                    </w:tc>
                    <w:tc>
                      <w:tcPr>
                        <w:tcW w:w="4804" w:type="dxa"/>
                      </w:tcPr>
                      <w:p w14:paraId="1C0E6510" w14:textId="77777777" w:rsidR="00CC7912" w:rsidRDefault="00CC7912">
                        <w:pPr>
                          <w:pStyle w:val="EmptyCellLayoutStyle"/>
                          <w:spacing w:after="0" w:line="240" w:lineRule="auto"/>
                        </w:pPr>
                      </w:p>
                    </w:tc>
                  </w:tr>
                  <w:tr w:rsidR="00CC7912" w14:paraId="4B5B68BF" w14:textId="77777777">
                    <w:trPr>
                      <w:trHeight w:val="601"/>
                    </w:trPr>
                    <w:tc>
                      <w:tcPr>
                        <w:tcW w:w="1095" w:type="dxa"/>
                        <w:vMerge/>
                      </w:tcPr>
                      <w:p w14:paraId="2FA9D03F" w14:textId="77777777" w:rsidR="00CC7912" w:rsidRDefault="00CC7912">
                        <w:pPr>
                          <w:pStyle w:val="EmptyCellLayoutStyle"/>
                          <w:spacing w:after="0" w:line="240" w:lineRule="auto"/>
                        </w:pPr>
                      </w:p>
                    </w:tc>
                    <w:tc>
                      <w:tcPr>
                        <w:tcW w:w="90" w:type="dxa"/>
                      </w:tcPr>
                      <w:p w14:paraId="20A6CFF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37C0AA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A83F5DE" w14:textId="77777777" w:rsidR="00CC7912" w:rsidRDefault="00166B5D">
                              <w:pPr>
                                <w:spacing w:after="0" w:line="240" w:lineRule="auto"/>
                              </w:pPr>
                              <w:r>
                                <w:rPr>
                                  <w:rFonts w:ascii="Calibri" w:eastAsia="Calibri" w:hAnsi="Calibri"/>
                                  <w:b/>
                                  <w:color w:val="000000"/>
                                  <w:sz w:val="24"/>
                                </w:rPr>
                                <w:t>Activity Demographics</w:t>
                              </w:r>
                            </w:p>
                          </w:tc>
                        </w:tr>
                      </w:tbl>
                      <w:p w14:paraId="78B1B408" w14:textId="77777777" w:rsidR="00CC7912" w:rsidRDefault="00CC7912">
                        <w:pPr>
                          <w:spacing w:after="0" w:line="240" w:lineRule="auto"/>
                        </w:pPr>
                      </w:p>
                    </w:tc>
                    <w:tc>
                      <w:tcPr>
                        <w:tcW w:w="4804" w:type="dxa"/>
                      </w:tcPr>
                      <w:p w14:paraId="5454916A" w14:textId="77777777" w:rsidR="00CC7912" w:rsidRDefault="00CC7912">
                        <w:pPr>
                          <w:pStyle w:val="EmptyCellLayoutStyle"/>
                          <w:spacing w:after="0" w:line="240" w:lineRule="auto"/>
                        </w:pPr>
                      </w:p>
                    </w:tc>
                  </w:tr>
                </w:tbl>
                <w:p w14:paraId="0CCE4E0B" w14:textId="77777777" w:rsidR="00CC7912" w:rsidRDefault="00CC7912">
                  <w:pPr>
                    <w:spacing w:after="0" w:line="240" w:lineRule="auto"/>
                  </w:pPr>
                </w:p>
              </w:tc>
            </w:tr>
            <w:tr w:rsidR="00CC7912" w14:paraId="67F16467" w14:textId="77777777">
              <w:trPr>
                <w:trHeight w:val="282"/>
              </w:trPr>
              <w:tc>
                <w:tcPr>
                  <w:tcW w:w="10714" w:type="dxa"/>
                  <w:tcBorders>
                    <w:top w:val="nil"/>
                    <w:left w:val="nil"/>
                    <w:bottom w:val="nil"/>
                    <w:right w:val="nil"/>
                  </w:tcBorders>
                  <w:tcMar>
                    <w:top w:w="39" w:type="dxa"/>
                    <w:left w:w="39" w:type="dxa"/>
                    <w:bottom w:w="39" w:type="dxa"/>
                    <w:right w:w="39" w:type="dxa"/>
                  </w:tcMar>
                </w:tcPr>
                <w:p w14:paraId="1F3C50B8" w14:textId="77777777" w:rsidR="00CC7912" w:rsidRDefault="00CC7912">
                  <w:pPr>
                    <w:spacing w:after="0" w:line="240" w:lineRule="auto"/>
                  </w:pPr>
                </w:p>
              </w:tc>
            </w:tr>
            <w:tr w:rsidR="00CC7912" w14:paraId="1BEFA0B4" w14:textId="77777777">
              <w:trPr>
                <w:trHeight w:val="262"/>
              </w:trPr>
              <w:tc>
                <w:tcPr>
                  <w:tcW w:w="10714" w:type="dxa"/>
                  <w:tcBorders>
                    <w:top w:val="nil"/>
                    <w:left w:val="nil"/>
                    <w:bottom w:val="nil"/>
                    <w:right w:val="nil"/>
                  </w:tcBorders>
                  <w:tcMar>
                    <w:top w:w="39" w:type="dxa"/>
                    <w:left w:w="39" w:type="dxa"/>
                    <w:bottom w:w="39" w:type="dxa"/>
                    <w:right w:w="39" w:type="dxa"/>
                  </w:tcMar>
                </w:tcPr>
                <w:p w14:paraId="32A5C126"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774EF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2F4E152" w14:textId="77777777" w:rsidR="00CC7912" w:rsidRDefault="00166B5D">
                  <w:pPr>
                    <w:spacing w:after="0" w:line="240" w:lineRule="auto"/>
                  </w:pPr>
                  <w:r>
                    <w:rPr>
                      <w:rFonts w:ascii="Calibri" w:eastAsia="Calibri" w:hAnsi="Calibri"/>
                      <w:color w:val="000000"/>
                    </w:rPr>
                    <w:t xml:space="preserve">- General practitioners, practice nurses and practice staff. </w:t>
                  </w:r>
                  <w:r>
                    <w:rPr>
                      <w:rFonts w:ascii="Calibri" w:eastAsia="Calibri" w:hAnsi="Calibri"/>
                      <w:color w:val="000000"/>
                    </w:rPr>
                    <w:br/>
                    <w:t xml:space="preserve">- Residential aged care facility workers and residents. </w:t>
                  </w:r>
                  <w:r>
                    <w:rPr>
                      <w:rFonts w:ascii="Calibri" w:eastAsia="Calibri" w:hAnsi="Calibri"/>
                      <w:color w:val="000000"/>
                    </w:rPr>
                    <w:br/>
                    <w:t>- Residential disability facility workers and residents.</w:t>
                  </w:r>
                  <w:r>
                    <w:rPr>
                      <w:rFonts w:ascii="Calibri" w:eastAsia="Calibri" w:hAnsi="Calibri"/>
                      <w:color w:val="000000"/>
                    </w:rPr>
                    <w:br/>
                    <w:t>- All members of the SWS community, particularly vulnerable and hard to reach groups.</w:t>
                  </w:r>
                </w:p>
              </w:tc>
            </w:tr>
            <w:tr w:rsidR="00CC7912" w14:paraId="7C5E334A" w14:textId="77777777">
              <w:trPr>
                <w:trHeight w:val="282"/>
              </w:trPr>
              <w:tc>
                <w:tcPr>
                  <w:tcW w:w="10714" w:type="dxa"/>
                  <w:tcBorders>
                    <w:top w:val="nil"/>
                    <w:left w:val="nil"/>
                    <w:bottom w:val="nil"/>
                    <w:right w:val="nil"/>
                  </w:tcBorders>
                  <w:tcMar>
                    <w:top w:w="39" w:type="dxa"/>
                    <w:left w:w="39" w:type="dxa"/>
                    <w:bottom w:w="39" w:type="dxa"/>
                    <w:right w:w="39" w:type="dxa"/>
                  </w:tcMar>
                </w:tcPr>
                <w:p w14:paraId="7C023954"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4264DFE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4E28DC0" w14:textId="77777777" w:rsidR="00CC7912" w:rsidRDefault="00CC7912">
                  <w:pPr>
                    <w:spacing w:after="0" w:line="240" w:lineRule="auto"/>
                  </w:pPr>
                </w:p>
              </w:tc>
            </w:tr>
            <w:tr w:rsidR="00CC7912" w14:paraId="2D879FB8" w14:textId="77777777">
              <w:trPr>
                <w:trHeight w:val="262"/>
              </w:trPr>
              <w:tc>
                <w:tcPr>
                  <w:tcW w:w="10714" w:type="dxa"/>
                  <w:tcBorders>
                    <w:top w:val="nil"/>
                    <w:left w:val="nil"/>
                    <w:bottom w:val="nil"/>
                    <w:right w:val="nil"/>
                  </w:tcBorders>
                  <w:tcMar>
                    <w:top w:w="39" w:type="dxa"/>
                    <w:left w:w="39" w:type="dxa"/>
                    <w:bottom w:w="39" w:type="dxa"/>
                    <w:right w:w="39" w:type="dxa"/>
                  </w:tcMar>
                </w:tcPr>
                <w:p w14:paraId="32EF9DDB"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77C0552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707226C" w14:textId="77777777" w:rsidR="00CC7912" w:rsidRDefault="00166B5D">
                  <w:pPr>
                    <w:spacing w:after="0" w:line="240" w:lineRule="auto"/>
                  </w:pPr>
                  <w:r>
                    <w:rPr>
                      <w:rFonts w:ascii="Calibri" w:eastAsia="Calibri" w:hAnsi="Calibri"/>
                      <w:color w:val="000000"/>
                    </w:rPr>
                    <w:t>No</w:t>
                  </w:r>
                </w:p>
              </w:tc>
            </w:tr>
            <w:tr w:rsidR="00CC7912" w14:paraId="100B6E22" w14:textId="77777777">
              <w:trPr>
                <w:trHeight w:val="282"/>
              </w:trPr>
              <w:tc>
                <w:tcPr>
                  <w:tcW w:w="10714" w:type="dxa"/>
                  <w:tcBorders>
                    <w:top w:val="nil"/>
                    <w:left w:val="nil"/>
                    <w:bottom w:val="nil"/>
                    <w:right w:val="nil"/>
                  </w:tcBorders>
                  <w:tcMar>
                    <w:top w:w="39" w:type="dxa"/>
                    <w:left w:w="39" w:type="dxa"/>
                    <w:bottom w:w="39" w:type="dxa"/>
                    <w:right w:w="39" w:type="dxa"/>
                  </w:tcMar>
                </w:tcPr>
                <w:p w14:paraId="288EF9A1"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2F455B9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8CBD42" w14:textId="77777777" w:rsidR="00CC7912" w:rsidRDefault="00CC7912">
                  <w:pPr>
                    <w:spacing w:after="0" w:line="240" w:lineRule="auto"/>
                  </w:pPr>
                </w:p>
              </w:tc>
            </w:tr>
            <w:tr w:rsidR="00CC7912" w14:paraId="5DE7885F" w14:textId="77777777">
              <w:trPr>
                <w:trHeight w:val="282"/>
              </w:trPr>
              <w:tc>
                <w:tcPr>
                  <w:tcW w:w="10714" w:type="dxa"/>
                  <w:tcBorders>
                    <w:top w:val="nil"/>
                    <w:left w:val="nil"/>
                    <w:bottom w:val="nil"/>
                    <w:right w:val="nil"/>
                  </w:tcBorders>
                  <w:tcMar>
                    <w:top w:w="39" w:type="dxa"/>
                    <w:left w:w="39" w:type="dxa"/>
                    <w:bottom w:w="39" w:type="dxa"/>
                    <w:right w:w="39" w:type="dxa"/>
                  </w:tcMar>
                </w:tcPr>
                <w:p w14:paraId="12D70500" w14:textId="77777777" w:rsidR="00CC7912" w:rsidRDefault="00166B5D">
                  <w:pPr>
                    <w:spacing w:after="0" w:line="240" w:lineRule="auto"/>
                  </w:pPr>
                  <w:r>
                    <w:rPr>
                      <w:rFonts w:ascii="Calibri" w:eastAsia="Calibri" w:hAnsi="Calibri"/>
                      <w:b/>
                      <w:color w:val="000000"/>
                      <w:sz w:val="24"/>
                    </w:rPr>
                    <w:t xml:space="preserve">Coverage </w:t>
                  </w:r>
                </w:p>
              </w:tc>
            </w:tr>
            <w:tr w:rsidR="00CC7912" w14:paraId="1CBD24FB" w14:textId="77777777">
              <w:trPr>
                <w:trHeight w:val="262"/>
              </w:trPr>
              <w:tc>
                <w:tcPr>
                  <w:tcW w:w="10714" w:type="dxa"/>
                  <w:tcBorders>
                    <w:top w:val="nil"/>
                    <w:left w:val="nil"/>
                    <w:bottom w:val="nil"/>
                    <w:right w:val="nil"/>
                  </w:tcBorders>
                  <w:tcMar>
                    <w:top w:w="39" w:type="dxa"/>
                    <w:left w:w="39" w:type="dxa"/>
                    <w:bottom w:w="39" w:type="dxa"/>
                    <w:right w:w="39" w:type="dxa"/>
                  </w:tcMar>
                </w:tcPr>
                <w:p w14:paraId="16678745"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05904B7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406C87" w14:textId="77777777" w:rsidR="00CC7912" w:rsidRDefault="00166B5D">
                  <w:pPr>
                    <w:spacing w:after="0" w:line="240" w:lineRule="auto"/>
                  </w:pPr>
                  <w:r>
                    <w:rPr>
                      <w:rFonts w:ascii="Calibri" w:eastAsia="Calibri" w:hAnsi="Calibri"/>
                      <w:color w:val="000000"/>
                    </w:rPr>
                    <w:t>Yes</w:t>
                  </w:r>
                </w:p>
              </w:tc>
            </w:tr>
            <w:tr w:rsidR="00CC7912" w14:paraId="7EAB2030" w14:textId="77777777">
              <w:trPr>
                <w:trHeight w:val="282"/>
              </w:trPr>
              <w:tc>
                <w:tcPr>
                  <w:tcW w:w="10714" w:type="dxa"/>
                  <w:tcBorders>
                    <w:top w:val="nil"/>
                    <w:left w:val="nil"/>
                    <w:bottom w:val="nil"/>
                    <w:right w:val="nil"/>
                  </w:tcBorders>
                  <w:tcMar>
                    <w:top w:w="39" w:type="dxa"/>
                    <w:left w:w="39" w:type="dxa"/>
                    <w:bottom w:w="39" w:type="dxa"/>
                    <w:right w:w="39" w:type="dxa"/>
                  </w:tcMar>
                </w:tcPr>
                <w:p w14:paraId="0BACC917" w14:textId="77777777" w:rsidR="00CC7912" w:rsidRDefault="00CC7912">
                  <w:pPr>
                    <w:spacing w:after="0" w:line="240" w:lineRule="auto"/>
                  </w:pPr>
                </w:p>
              </w:tc>
            </w:tr>
            <w:tr w:rsidR="00CC7912" w14:paraId="1BB4B2A4" w14:textId="77777777">
              <w:tc>
                <w:tcPr>
                  <w:tcW w:w="10714" w:type="dxa"/>
                  <w:tcBorders>
                    <w:top w:val="nil"/>
                    <w:left w:val="nil"/>
                    <w:bottom w:val="nil"/>
                    <w:right w:val="nil"/>
                  </w:tcBorders>
                  <w:tcMar>
                    <w:top w:w="0" w:type="dxa"/>
                    <w:left w:w="0" w:type="dxa"/>
                    <w:bottom w:w="0" w:type="dxa"/>
                    <w:right w:w="0" w:type="dxa"/>
                  </w:tcMar>
                </w:tcPr>
                <w:p w14:paraId="05FED16B" w14:textId="77777777" w:rsidR="00CC7912" w:rsidRDefault="00CC7912">
                  <w:pPr>
                    <w:spacing w:after="0" w:line="240" w:lineRule="auto"/>
                  </w:pPr>
                </w:p>
              </w:tc>
            </w:tr>
            <w:tr w:rsidR="00CC7912" w14:paraId="7836833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E35FCF7" w14:textId="77777777" w:rsidR="00CC7912" w:rsidRDefault="00CC7912">
                  <w:pPr>
                    <w:spacing w:after="0" w:line="240" w:lineRule="auto"/>
                  </w:pPr>
                </w:p>
              </w:tc>
            </w:tr>
            <w:tr w:rsidR="00CC7912" w14:paraId="5480910F" w14:textId="77777777">
              <w:trPr>
                <w:trHeight w:val="282"/>
              </w:trPr>
              <w:tc>
                <w:tcPr>
                  <w:tcW w:w="10714" w:type="dxa"/>
                  <w:tcBorders>
                    <w:top w:val="nil"/>
                    <w:left w:val="nil"/>
                    <w:bottom w:val="nil"/>
                    <w:right w:val="nil"/>
                  </w:tcBorders>
                  <w:tcMar>
                    <w:top w:w="39" w:type="dxa"/>
                    <w:left w:w="39" w:type="dxa"/>
                    <w:bottom w:w="39" w:type="dxa"/>
                    <w:right w:w="39" w:type="dxa"/>
                  </w:tcMar>
                </w:tcPr>
                <w:p w14:paraId="5E53EB8E" w14:textId="77777777" w:rsidR="00CC7912" w:rsidRDefault="00CC7912">
                  <w:pPr>
                    <w:spacing w:after="0" w:line="240" w:lineRule="auto"/>
                  </w:pPr>
                </w:p>
              </w:tc>
            </w:tr>
            <w:tr w:rsidR="00CC7912" w14:paraId="148ECB3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666EB2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49CA8F" w14:textId="77777777" w:rsidR="00CC7912" w:rsidRDefault="00166B5D">
                        <w:pPr>
                          <w:spacing w:after="0" w:line="240" w:lineRule="auto"/>
                        </w:pPr>
                        <w:r>
                          <w:rPr>
                            <w:noProof/>
                          </w:rPr>
                          <w:drawing>
                            <wp:inline distT="0" distB="0" distL="0" distR="0" wp14:anchorId="64A52F1F" wp14:editId="300D9D7E">
                              <wp:extent cx="615003" cy="384377"/>
                              <wp:effectExtent l="0" t="0" r="0" b="0"/>
                              <wp:docPr id="350" name="img7.png"/>
                              <wp:cNvGraphicFramePr/>
                              <a:graphic xmlns:a="http://schemas.openxmlformats.org/drawingml/2006/main">
                                <a:graphicData uri="http://schemas.openxmlformats.org/drawingml/2006/picture">
                                  <pic:pic xmlns:pic="http://schemas.openxmlformats.org/drawingml/2006/picture">
                                    <pic:nvPicPr>
                                      <pic:cNvPr id="351"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0ECAF2F" w14:textId="77777777" w:rsidR="00CC7912" w:rsidRDefault="00CC7912">
                        <w:pPr>
                          <w:pStyle w:val="EmptyCellLayoutStyle"/>
                          <w:spacing w:after="0" w:line="240" w:lineRule="auto"/>
                        </w:pPr>
                      </w:p>
                    </w:tc>
                    <w:tc>
                      <w:tcPr>
                        <w:tcW w:w="4725" w:type="dxa"/>
                      </w:tcPr>
                      <w:p w14:paraId="330972BF" w14:textId="77777777" w:rsidR="00CC7912" w:rsidRDefault="00CC7912">
                        <w:pPr>
                          <w:pStyle w:val="EmptyCellLayoutStyle"/>
                          <w:spacing w:after="0" w:line="240" w:lineRule="auto"/>
                        </w:pPr>
                      </w:p>
                    </w:tc>
                    <w:tc>
                      <w:tcPr>
                        <w:tcW w:w="4804" w:type="dxa"/>
                      </w:tcPr>
                      <w:p w14:paraId="0C83C69B" w14:textId="77777777" w:rsidR="00CC7912" w:rsidRDefault="00CC7912">
                        <w:pPr>
                          <w:pStyle w:val="EmptyCellLayoutStyle"/>
                          <w:spacing w:after="0" w:line="240" w:lineRule="auto"/>
                        </w:pPr>
                      </w:p>
                    </w:tc>
                  </w:tr>
                  <w:tr w:rsidR="00CC7912" w14:paraId="3F439500" w14:textId="77777777">
                    <w:trPr>
                      <w:trHeight w:val="601"/>
                    </w:trPr>
                    <w:tc>
                      <w:tcPr>
                        <w:tcW w:w="1095" w:type="dxa"/>
                        <w:vMerge/>
                      </w:tcPr>
                      <w:p w14:paraId="2557C52E" w14:textId="77777777" w:rsidR="00CC7912" w:rsidRDefault="00CC7912">
                        <w:pPr>
                          <w:pStyle w:val="EmptyCellLayoutStyle"/>
                          <w:spacing w:after="0" w:line="240" w:lineRule="auto"/>
                        </w:pPr>
                      </w:p>
                    </w:tc>
                    <w:tc>
                      <w:tcPr>
                        <w:tcW w:w="90" w:type="dxa"/>
                      </w:tcPr>
                      <w:p w14:paraId="33344E4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1281370"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8ABC817" w14:textId="77777777" w:rsidR="00CC7912" w:rsidRDefault="00166B5D">
                              <w:pPr>
                                <w:spacing w:after="0" w:line="240" w:lineRule="auto"/>
                              </w:pPr>
                              <w:r>
                                <w:rPr>
                                  <w:rFonts w:ascii="Calibri" w:eastAsia="Calibri" w:hAnsi="Calibri"/>
                                  <w:b/>
                                  <w:color w:val="000000"/>
                                  <w:sz w:val="24"/>
                                </w:rPr>
                                <w:t>Activity Consultation and Collaboration</w:t>
                              </w:r>
                            </w:p>
                          </w:tc>
                        </w:tr>
                      </w:tbl>
                      <w:p w14:paraId="297E9DE9" w14:textId="77777777" w:rsidR="00CC7912" w:rsidRDefault="00CC7912">
                        <w:pPr>
                          <w:spacing w:after="0" w:line="240" w:lineRule="auto"/>
                        </w:pPr>
                      </w:p>
                    </w:tc>
                    <w:tc>
                      <w:tcPr>
                        <w:tcW w:w="4804" w:type="dxa"/>
                      </w:tcPr>
                      <w:p w14:paraId="797CAE9C" w14:textId="77777777" w:rsidR="00CC7912" w:rsidRDefault="00CC7912">
                        <w:pPr>
                          <w:pStyle w:val="EmptyCellLayoutStyle"/>
                          <w:spacing w:after="0" w:line="240" w:lineRule="auto"/>
                        </w:pPr>
                      </w:p>
                    </w:tc>
                  </w:tr>
                </w:tbl>
                <w:p w14:paraId="1EB8046F" w14:textId="77777777" w:rsidR="00CC7912" w:rsidRDefault="00CC7912">
                  <w:pPr>
                    <w:spacing w:after="0" w:line="240" w:lineRule="auto"/>
                  </w:pPr>
                </w:p>
              </w:tc>
            </w:tr>
            <w:tr w:rsidR="00CC7912" w14:paraId="251A33C1" w14:textId="77777777">
              <w:trPr>
                <w:trHeight w:val="282"/>
              </w:trPr>
              <w:tc>
                <w:tcPr>
                  <w:tcW w:w="10714" w:type="dxa"/>
                  <w:tcBorders>
                    <w:top w:val="nil"/>
                    <w:left w:val="nil"/>
                    <w:bottom w:val="nil"/>
                    <w:right w:val="nil"/>
                  </w:tcBorders>
                  <w:tcMar>
                    <w:top w:w="39" w:type="dxa"/>
                    <w:left w:w="39" w:type="dxa"/>
                    <w:bottom w:w="39" w:type="dxa"/>
                    <w:right w:w="39" w:type="dxa"/>
                  </w:tcMar>
                </w:tcPr>
                <w:p w14:paraId="45172CB0" w14:textId="77777777" w:rsidR="00CC7912" w:rsidRDefault="00CC7912">
                  <w:pPr>
                    <w:spacing w:after="0" w:line="240" w:lineRule="auto"/>
                  </w:pPr>
                </w:p>
              </w:tc>
            </w:tr>
            <w:tr w:rsidR="00CC7912" w14:paraId="32288613" w14:textId="77777777">
              <w:trPr>
                <w:trHeight w:val="262"/>
              </w:trPr>
              <w:tc>
                <w:tcPr>
                  <w:tcW w:w="10714" w:type="dxa"/>
                  <w:tcBorders>
                    <w:top w:val="nil"/>
                    <w:left w:val="nil"/>
                    <w:bottom w:val="nil"/>
                    <w:right w:val="nil"/>
                  </w:tcBorders>
                  <w:tcMar>
                    <w:top w:w="39" w:type="dxa"/>
                    <w:left w:w="39" w:type="dxa"/>
                    <w:bottom w:w="39" w:type="dxa"/>
                    <w:right w:w="39" w:type="dxa"/>
                  </w:tcMar>
                </w:tcPr>
                <w:p w14:paraId="79404874" w14:textId="77777777" w:rsidR="00CC7912" w:rsidRDefault="00166B5D">
                  <w:pPr>
                    <w:spacing w:after="0" w:line="240" w:lineRule="auto"/>
                  </w:pPr>
                  <w:r>
                    <w:rPr>
                      <w:rFonts w:ascii="Calibri" w:eastAsia="Calibri" w:hAnsi="Calibri"/>
                      <w:b/>
                      <w:color w:val="000000"/>
                    </w:rPr>
                    <w:t xml:space="preserve">Consultation </w:t>
                  </w:r>
                </w:p>
              </w:tc>
            </w:tr>
            <w:tr w:rsidR="00CC7912" w14:paraId="07CC4FF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7AC4B29" w14:textId="77777777" w:rsidR="00CC7912" w:rsidRDefault="00166B5D">
                  <w:pPr>
                    <w:spacing w:after="0" w:line="240" w:lineRule="auto"/>
                  </w:pPr>
                  <w:r>
                    <w:rPr>
                      <w:rFonts w:ascii="Calibri" w:eastAsia="Calibri" w:hAnsi="Calibri"/>
                      <w:color w:val="000000"/>
                    </w:rPr>
                    <w:t>Consultation to occur with SWSLHD, PHN staff, general practices and other PHNs, Department of Health, RACFs, NGOs, Local Councils and consumers including the Consumer Advisory Committee.</w:t>
                  </w:r>
                </w:p>
              </w:tc>
            </w:tr>
            <w:tr w:rsidR="00CC7912" w14:paraId="26DF54EB" w14:textId="77777777">
              <w:trPr>
                <w:trHeight w:val="262"/>
              </w:trPr>
              <w:tc>
                <w:tcPr>
                  <w:tcW w:w="10714" w:type="dxa"/>
                  <w:tcBorders>
                    <w:top w:val="nil"/>
                    <w:left w:val="nil"/>
                    <w:bottom w:val="nil"/>
                    <w:right w:val="nil"/>
                  </w:tcBorders>
                  <w:tcMar>
                    <w:top w:w="39" w:type="dxa"/>
                    <w:left w:w="39" w:type="dxa"/>
                    <w:bottom w:w="39" w:type="dxa"/>
                    <w:right w:w="39" w:type="dxa"/>
                  </w:tcMar>
                </w:tcPr>
                <w:p w14:paraId="4423A78B" w14:textId="77777777" w:rsidR="00CC7912" w:rsidRDefault="00166B5D">
                  <w:pPr>
                    <w:spacing w:after="0" w:line="240" w:lineRule="auto"/>
                  </w:pPr>
                  <w:r>
                    <w:rPr>
                      <w:rFonts w:ascii="Calibri" w:eastAsia="Calibri" w:hAnsi="Calibri"/>
                      <w:b/>
                      <w:color w:val="000000"/>
                    </w:rPr>
                    <w:t xml:space="preserve">Collaboration </w:t>
                  </w:r>
                </w:p>
              </w:tc>
            </w:tr>
            <w:tr w:rsidR="00CC7912" w14:paraId="2B15C7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C9718B" w14:textId="77777777" w:rsidR="00CC7912" w:rsidRDefault="00166B5D">
                  <w:pPr>
                    <w:spacing w:after="0" w:line="240" w:lineRule="auto"/>
                  </w:pPr>
                  <w:r>
                    <w:rPr>
                      <w:rFonts w:ascii="Calibri" w:eastAsia="Calibri" w:hAnsi="Calibri"/>
                      <w:color w:val="000000"/>
                    </w:rPr>
                    <w:t>Collaboration to occur with training providers, Department of Health, Vaccination providers, SWSLHD and other PHNs.</w:t>
                  </w:r>
                </w:p>
              </w:tc>
            </w:tr>
            <w:tr w:rsidR="00CC7912" w14:paraId="184C352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DA0AE50" w14:textId="77777777" w:rsidR="00CC7912" w:rsidRDefault="00CC7912">
                  <w:pPr>
                    <w:spacing w:after="0" w:line="240" w:lineRule="auto"/>
                  </w:pPr>
                </w:p>
              </w:tc>
            </w:tr>
            <w:tr w:rsidR="00CC7912" w14:paraId="041E5889" w14:textId="77777777">
              <w:trPr>
                <w:trHeight w:val="282"/>
              </w:trPr>
              <w:tc>
                <w:tcPr>
                  <w:tcW w:w="10714" w:type="dxa"/>
                  <w:tcBorders>
                    <w:top w:val="nil"/>
                    <w:left w:val="nil"/>
                    <w:bottom w:val="nil"/>
                    <w:right w:val="nil"/>
                  </w:tcBorders>
                  <w:tcMar>
                    <w:top w:w="39" w:type="dxa"/>
                    <w:left w:w="39" w:type="dxa"/>
                    <w:bottom w:w="39" w:type="dxa"/>
                    <w:right w:w="39" w:type="dxa"/>
                  </w:tcMar>
                </w:tcPr>
                <w:p w14:paraId="3E9F6624" w14:textId="77777777" w:rsidR="00CC7912" w:rsidRDefault="00CC7912">
                  <w:pPr>
                    <w:spacing w:after="0" w:line="240" w:lineRule="auto"/>
                  </w:pPr>
                </w:p>
              </w:tc>
            </w:tr>
            <w:tr w:rsidR="00CC7912" w14:paraId="629C0D23"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68A41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B373100" w14:textId="77777777" w:rsidR="00CC7912" w:rsidRDefault="00166B5D">
                        <w:pPr>
                          <w:spacing w:after="0" w:line="240" w:lineRule="auto"/>
                        </w:pPr>
                        <w:r>
                          <w:rPr>
                            <w:noProof/>
                          </w:rPr>
                          <w:drawing>
                            <wp:inline distT="0" distB="0" distL="0" distR="0" wp14:anchorId="155FAD76" wp14:editId="128E54AC">
                              <wp:extent cx="615003" cy="384377"/>
                              <wp:effectExtent l="0" t="0" r="0" b="0"/>
                              <wp:docPr id="352" name="img8.png"/>
                              <wp:cNvGraphicFramePr/>
                              <a:graphic xmlns:a="http://schemas.openxmlformats.org/drawingml/2006/main">
                                <a:graphicData uri="http://schemas.openxmlformats.org/drawingml/2006/picture">
                                  <pic:pic xmlns:pic="http://schemas.openxmlformats.org/drawingml/2006/picture">
                                    <pic:nvPicPr>
                                      <pic:cNvPr id="353"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F5F8D71" w14:textId="77777777" w:rsidR="00CC7912" w:rsidRDefault="00CC7912">
                        <w:pPr>
                          <w:pStyle w:val="EmptyCellLayoutStyle"/>
                          <w:spacing w:after="0" w:line="240" w:lineRule="auto"/>
                        </w:pPr>
                      </w:p>
                    </w:tc>
                    <w:tc>
                      <w:tcPr>
                        <w:tcW w:w="4725" w:type="dxa"/>
                      </w:tcPr>
                      <w:p w14:paraId="7FC1E39D" w14:textId="77777777" w:rsidR="00CC7912" w:rsidRDefault="00CC7912">
                        <w:pPr>
                          <w:pStyle w:val="EmptyCellLayoutStyle"/>
                          <w:spacing w:after="0" w:line="240" w:lineRule="auto"/>
                        </w:pPr>
                      </w:p>
                    </w:tc>
                    <w:tc>
                      <w:tcPr>
                        <w:tcW w:w="4804" w:type="dxa"/>
                      </w:tcPr>
                      <w:p w14:paraId="4C460DBF" w14:textId="77777777" w:rsidR="00CC7912" w:rsidRDefault="00CC7912">
                        <w:pPr>
                          <w:pStyle w:val="EmptyCellLayoutStyle"/>
                          <w:spacing w:after="0" w:line="240" w:lineRule="auto"/>
                        </w:pPr>
                      </w:p>
                    </w:tc>
                  </w:tr>
                  <w:tr w:rsidR="00CC7912" w14:paraId="0DF2725C" w14:textId="77777777">
                    <w:trPr>
                      <w:trHeight w:val="601"/>
                    </w:trPr>
                    <w:tc>
                      <w:tcPr>
                        <w:tcW w:w="1095" w:type="dxa"/>
                        <w:vMerge/>
                      </w:tcPr>
                      <w:p w14:paraId="70F492E0" w14:textId="77777777" w:rsidR="00CC7912" w:rsidRDefault="00CC7912">
                        <w:pPr>
                          <w:pStyle w:val="EmptyCellLayoutStyle"/>
                          <w:spacing w:after="0" w:line="240" w:lineRule="auto"/>
                        </w:pPr>
                      </w:p>
                    </w:tc>
                    <w:tc>
                      <w:tcPr>
                        <w:tcW w:w="90" w:type="dxa"/>
                      </w:tcPr>
                      <w:p w14:paraId="71B3888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347C7C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F8A2F5D" w14:textId="77777777" w:rsidR="00CC7912" w:rsidRDefault="00166B5D">
                              <w:pPr>
                                <w:spacing w:after="0" w:line="240" w:lineRule="auto"/>
                              </w:pPr>
                              <w:r>
                                <w:rPr>
                                  <w:rFonts w:ascii="Calibri" w:eastAsia="Calibri" w:hAnsi="Calibri"/>
                                  <w:b/>
                                  <w:color w:val="000000"/>
                                  <w:sz w:val="24"/>
                                </w:rPr>
                                <w:t>Activity Milestone Details/Duration</w:t>
                              </w:r>
                            </w:p>
                          </w:tc>
                        </w:tr>
                      </w:tbl>
                      <w:p w14:paraId="33C89BC0" w14:textId="77777777" w:rsidR="00CC7912" w:rsidRDefault="00CC7912">
                        <w:pPr>
                          <w:spacing w:after="0" w:line="240" w:lineRule="auto"/>
                        </w:pPr>
                      </w:p>
                    </w:tc>
                    <w:tc>
                      <w:tcPr>
                        <w:tcW w:w="4804" w:type="dxa"/>
                      </w:tcPr>
                      <w:p w14:paraId="320BE8E5" w14:textId="77777777" w:rsidR="00CC7912" w:rsidRDefault="00CC7912">
                        <w:pPr>
                          <w:pStyle w:val="EmptyCellLayoutStyle"/>
                          <w:spacing w:after="0" w:line="240" w:lineRule="auto"/>
                        </w:pPr>
                      </w:p>
                    </w:tc>
                  </w:tr>
                </w:tbl>
                <w:p w14:paraId="2919ECBE" w14:textId="77777777" w:rsidR="00CC7912" w:rsidRDefault="00CC7912">
                  <w:pPr>
                    <w:spacing w:after="0" w:line="240" w:lineRule="auto"/>
                  </w:pPr>
                </w:p>
              </w:tc>
            </w:tr>
            <w:tr w:rsidR="00CC7912" w14:paraId="78E4DDE8" w14:textId="77777777">
              <w:trPr>
                <w:trHeight w:val="282"/>
              </w:trPr>
              <w:tc>
                <w:tcPr>
                  <w:tcW w:w="10714" w:type="dxa"/>
                  <w:tcBorders>
                    <w:top w:val="nil"/>
                    <w:left w:val="nil"/>
                    <w:bottom w:val="nil"/>
                    <w:right w:val="nil"/>
                  </w:tcBorders>
                  <w:tcMar>
                    <w:top w:w="39" w:type="dxa"/>
                    <w:left w:w="39" w:type="dxa"/>
                    <w:bottom w:w="39" w:type="dxa"/>
                    <w:right w:w="39" w:type="dxa"/>
                  </w:tcMar>
                </w:tcPr>
                <w:p w14:paraId="17B0E8EF" w14:textId="77777777" w:rsidR="00CC7912" w:rsidRDefault="00CC7912">
                  <w:pPr>
                    <w:spacing w:after="0" w:line="240" w:lineRule="auto"/>
                  </w:pPr>
                </w:p>
              </w:tc>
            </w:tr>
            <w:tr w:rsidR="00CC7912" w14:paraId="556402B6" w14:textId="77777777">
              <w:trPr>
                <w:trHeight w:val="262"/>
              </w:trPr>
              <w:tc>
                <w:tcPr>
                  <w:tcW w:w="10714" w:type="dxa"/>
                  <w:tcBorders>
                    <w:top w:val="nil"/>
                    <w:left w:val="nil"/>
                    <w:bottom w:val="nil"/>
                    <w:right w:val="nil"/>
                  </w:tcBorders>
                  <w:tcMar>
                    <w:top w:w="39" w:type="dxa"/>
                    <w:left w:w="39" w:type="dxa"/>
                    <w:bottom w:w="39" w:type="dxa"/>
                    <w:right w:w="39" w:type="dxa"/>
                  </w:tcMar>
                </w:tcPr>
                <w:p w14:paraId="7F21F940" w14:textId="77777777" w:rsidR="00CC7912" w:rsidRDefault="00166B5D">
                  <w:pPr>
                    <w:spacing w:after="0" w:line="240" w:lineRule="auto"/>
                  </w:pPr>
                  <w:r>
                    <w:rPr>
                      <w:rFonts w:ascii="Calibri" w:eastAsia="Calibri" w:hAnsi="Calibri"/>
                      <w:b/>
                      <w:color w:val="000000"/>
                    </w:rPr>
                    <w:t xml:space="preserve">Activity Start Date </w:t>
                  </w:r>
                </w:p>
              </w:tc>
            </w:tr>
            <w:tr w:rsidR="00CC7912" w14:paraId="4D6112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C8E0B2" w14:textId="77777777" w:rsidR="00CC7912" w:rsidRDefault="00166B5D">
                  <w:pPr>
                    <w:spacing w:after="0" w:line="240" w:lineRule="auto"/>
                  </w:pPr>
                  <w:r>
                    <w:rPr>
                      <w:rFonts w:ascii="Calibri" w:eastAsia="Calibri" w:hAnsi="Calibri"/>
                      <w:color w:val="000000"/>
                    </w:rPr>
                    <w:t>07/04/2021</w:t>
                  </w:r>
                </w:p>
              </w:tc>
            </w:tr>
            <w:tr w:rsidR="00CC7912" w14:paraId="662417A2" w14:textId="77777777">
              <w:trPr>
                <w:trHeight w:val="262"/>
              </w:trPr>
              <w:tc>
                <w:tcPr>
                  <w:tcW w:w="10714" w:type="dxa"/>
                  <w:tcBorders>
                    <w:top w:val="nil"/>
                    <w:left w:val="nil"/>
                    <w:bottom w:val="nil"/>
                    <w:right w:val="nil"/>
                  </w:tcBorders>
                  <w:tcMar>
                    <w:top w:w="39" w:type="dxa"/>
                    <w:left w:w="39" w:type="dxa"/>
                    <w:bottom w:w="39" w:type="dxa"/>
                    <w:right w:w="39" w:type="dxa"/>
                  </w:tcMar>
                </w:tcPr>
                <w:p w14:paraId="1FFDC966" w14:textId="77777777" w:rsidR="00CC7912" w:rsidRDefault="00166B5D">
                  <w:pPr>
                    <w:spacing w:after="0" w:line="240" w:lineRule="auto"/>
                  </w:pPr>
                  <w:r>
                    <w:rPr>
                      <w:rFonts w:ascii="Calibri" w:eastAsia="Calibri" w:hAnsi="Calibri"/>
                      <w:b/>
                      <w:color w:val="000000"/>
                    </w:rPr>
                    <w:t xml:space="preserve">Activity End Date </w:t>
                  </w:r>
                </w:p>
              </w:tc>
            </w:tr>
            <w:tr w:rsidR="00CC7912" w14:paraId="7CD72E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AB89EE" w14:textId="77777777" w:rsidR="00CC7912" w:rsidRDefault="00166B5D">
                  <w:pPr>
                    <w:spacing w:after="0" w:line="240" w:lineRule="auto"/>
                  </w:pPr>
                  <w:r>
                    <w:rPr>
                      <w:rFonts w:ascii="Calibri" w:eastAsia="Calibri" w:hAnsi="Calibri"/>
                      <w:color w:val="000000"/>
                    </w:rPr>
                    <w:t>30/12/2022</w:t>
                  </w:r>
                </w:p>
              </w:tc>
            </w:tr>
            <w:tr w:rsidR="00CC7912" w14:paraId="58AF74A8" w14:textId="77777777">
              <w:trPr>
                <w:trHeight w:val="262"/>
              </w:trPr>
              <w:tc>
                <w:tcPr>
                  <w:tcW w:w="10714" w:type="dxa"/>
                  <w:tcBorders>
                    <w:top w:val="nil"/>
                    <w:left w:val="nil"/>
                    <w:bottom w:val="nil"/>
                    <w:right w:val="nil"/>
                  </w:tcBorders>
                  <w:tcMar>
                    <w:top w:w="39" w:type="dxa"/>
                    <w:left w:w="39" w:type="dxa"/>
                    <w:bottom w:w="39" w:type="dxa"/>
                    <w:right w:w="39" w:type="dxa"/>
                  </w:tcMar>
                </w:tcPr>
                <w:p w14:paraId="661BEF12" w14:textId="77777777" w:rsidR="00CC7912" w:rsidRDefault="00166B5D">
                  <w:pPr>
                    <w:spacing w:after="0" w:line="240" w:lineRule="auto"/>
                  </w:pPr>
                  <w:r>
                    <w:rPr>
                      <w:rFonts w:ascii="Calibri" w:eastAsia="Calibri" w:hAnsi="Calibri"/>
                      <w:b/>
                      <w:color w:val="000000"/>
                    </w:rPr>
                    <w:t>Service Delivery Start Date</w:t>
                  </w:r>
                </w:p>
              </w:tc>
            </w:tr>
            <w:tr w:rsidR="00CC7912" w14:paraId="556D85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E1B392E" w14:textId="77777777" w:rsidR="00CC7912" w:rsidRDefault="00CC7912">
                  <w:pPr>
                    <w:spacing w:after="0" w:line="240" w:lineRule="auto"/>
                  </w:pPr>
                </w:p>
              </w:tc>
            </w:tr>
            <w:tr w:rsidR="00CC7912" w14:paraId="25F020B0" w14:textId="77777777">
              <w:trPr>
                <w:trHeight w:val="262"/>
              </w:trPr>
              <w:tc>
                <w:tcPr>
                  <w:tcW w:w="10714" w:type="dxa"/>
                  <w:tcBorders>
                    <w:top w:val="nil"/>
                    <w:left w:val="nil"/>
                    <w:bottom w:val="nil"/>
                    <w:right w:val="nil"/>
                  </w:tcBorders>
                  <w:tcMar>
                    <w:top w:w="39" w:type="dxa"/>
                    <w:left w:w="39" w:type="dxa"/>
                    <w:bottom w:w="39" w:type="dxa"/>
                    <w:right w:w="39" w:type="dxa"/>
                  </w:tcMar>
                </w:tcPr>
                <w:p w14:paraId="65B9DA14" w14:textId="77777777" w:rsidR="00CC7912" w:rsidRDefault="00166B5D">
                  <w:pPr>
                    <w:spacing w:after="0" w:line="240" w:lineRule="auto"/>
                  </w:pPr>
                  <w:r>
                    <w:rPr>
                      <w:rFonts w:ascii="Calibri" w:eastAsia="Calibri" w:hAnsi="Calibri"/>
                      <w:b/>
                      <w:color w:val="000000"/>
                    </w:rPr>
                    <w:t>Service Delivery End Date</w:t>
                  </w:r>
                </w:p>
              </w:tc>
            </w:tr>
            <w:tr w:rsidR="00CC7912" w14:paraId="36DC549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22B73D" w14:textId="77777777" w:rsidR="00CC7912" w:rsidRDefault="00CC7912">
                  <w:pPr>
                    <w:spacing w:after="0" w:line="240" w:lineRule="auto"/>
                  </w:pPr>
                </w:p>
              </w:tc>
            </w:tr>
            <w:tr w:rsidR="00CC7912" w14:paraId="1B978704" w14:textId="77777777">
              <w:trPr>
                <w:trHeight w:val="262"/>
              </w:trPr>
              <w:tc>
                <w:tcPr>
                  <w:tcW w:w="10714" w:type="dxa"/>
                  <w:tcBorders>
                    <w:top w:val="nil"/>
                    <w:left w:val="nil"/>
                    <w:bottom w:val="nil"/>
                    <w:right w:val="nil"/>
                  </w:tcBorders>
                  <w:tcMar>
                    <w:top w:w="39" w:type="dxa"/>
                    <w:left w:w="39" w:type="dxa"/>
                    <w:bottom w:w="39" w:type="dxa"/>
                    <w:right w:w="39" w:type="dxa"/>
                  </w:tcMar>
                </w:tcPr>
                <w:p w14:paraId="3DA5C586" w14:textId="77777777" w:rsidR="00CC7912" w:rsidRDefault="00166B5D">
                  <w:pPr>
                    <w:spacing w:after="0" w:line="240" w:lineRule="auto"/>
                  </w:pPr>
                  <w:r>
                    <w:rPr>
                      <w:rFonts w:ascii="Calibri" w:eastAsia="Calibri" w:hAnsi="Calibri"/>
                      <w:b/>
                      <w:color w:val="000000"/>
                    </w:rPr>
                    <w:t>Other Relevant Milestones</w:t>
                  </w:r>
                </w:p>
              </w:tc>
            </w:tr>
            <w:tr w:rsidR="00CC7912" w14:paraId="29A93A5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23560F" w14:textId="77777777" w:rsidR="00CC7912" w:rsidRDefault="00CC7912">
                  <w:pPr>
                    <w:spacing w:after="0" w:line="240" w:lineRule="auto"/>
                  </w:pPr>
                </w:p>
              </w:tc>
            </w:tr>
            <w:tr w:rsidR="00CC7912" w14:paraId="5D460E2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C30F579" w14:textId="77777777" w:rsidR="00CC7912" w:rsidRDefault="00CC7912">
                  <w:pPr>
                    <w:spacing w:after="0" w:line="240" w:lineRule="auto"/>
                  </w:pPr>
                </w:p>
              </w:tc>
            </w:tr>
            <w:tr w:rsidR="00CC7912" w14:paraId="456E9BAE" w14:textId="77777777">
              <w:trPr>
                <w:trHeight w:val="282"/>
              </w:trPr>
              <w:tc>
                <w:tcPr>
                  <w:tcW w:w="10714" w:type="dxa"/>
                  <w:tcBorders>
                    <w:top w:val="nil"/>
                    <w:left w:val="nil"/>
                    <w:bottom w:val="nil"/>
                    <w:right w:val="nil"/>
                  </w:tcBorders>
                  <w:tcMar>
                    <w:top w:w="39" w:type="dxa"/>
                    <w:left w:w="39" w:type="dxa"/>
                    <w:bottom w:w="39" w:type="dxa"/>
                    <w:right w:w="39" w:type="dxa"/>
                  </w:tcMar>
                </w:tcPr>
                <w:p w14:paraId="639AD1C7" w14:textId="77777777" w:rsidR="00CC7912" w:rsidRDefault="00CC7912">
                  <w:pPr>
                    <w:spacing w:after="0" w:line="240" w:lineRule="auto"/>
                  </w:pPr>
                </w:p>
              </w:tc>
            </w:tr>
            <w:tr w:rsidR="00CC7912" w14:paraId="0ECECE0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1E5944D"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F573AA0" w14:textId="77777777" w:rsidR="00CC7912" w:rsidRDefault="00166B5D">
                        <w:pPr>
                          <w:spacing w:after="0" w:line="240" w:lineRule="auto"/>
                        </w:pPr>
                        <w:r>
                          <w:rPr>
                            <w:noProof/>
                          </w:rPr>
                          <w:drawing>
                            <wp:inline distT="0" distB="0" distL="0" distR="0" wp14:anchorId="795304ED" wp14:editId="00F0EC04">
                              <wp:extent cx="615003" cy="384377"/>
                              <wp:effectExtent l="0" t="0" r="0" b="0"/>
                              <wp:docPr id="354" name="img9.png"/>
                              <wp:cNvGraphicFramePr/>
                              <a:graphic xmlns:a="http://schemas.openxmlformats.org/drawingml/2006/main">
                                <a:graphicData uri="http://schemas.openxmlformats.org/drawingml/2006/picture">
                                  <pic:pic xmlns:pic="http://schemas.openxmlformats.org/drawingml/2006/picture">
                                    <pic:nvPicPr>
                                      <pic:cNvPr id="355"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070F2DB" w14:textId="77777777" w:rsidR="00CC7912" w:rsidRDefault="00CC7912">
                        <w:pPr>
                          <w:pStyle w:val="EmptyCellLayoutStyle"/>
                          <w:spacing w:after="0" w:line="240" w:lineRule="auto"/>
                        </w:pPr>
                      </w:p>
                    </w:tc>
                    <w:tc>
                      <w:tcPr>
                        <w:tcW w:w="4725" w:type="dxa"/>
                      </w:tcPr>
                      <w:p w14:paraId="58217028" w14:textId="77777777" w:rsidR="00CC7912" w:rsidRDefault="00CC7912">
                        <w:pPr>
                          <w:pStyle w:val="EmptyCellLayoutStyle"/>
                          <w:spacing w:after="0" w:line="240" w:lineRule="auto"/>
                        </w:pPr>
                      </w:p>
                    </w:tc>
                    <w:tc>
                      <w:tcPr>
                        <w:tcW w:w="4804" w:type="dxa"/>
                      </w:tcPr>
                      <w:p w14:paraId="15D89C01" w14:textId="77777777" w:rsidR="00CC7912" w:rsidRDefault="00CC7912">
                        <w:pPr>
                          <w:pStyle w:val="EmptyCellLayoutStyle"/>
                          <w:spacing w:after="0" w:line="240" w:lineRule="auto"/>
                        </w:pPr>
                      </w:p>
                    </w:tc>
                  </w:tr>
                  <w:tr w:rsidR="00CC7912" w14:paraId="391C0463" w14:textId="77777777">
                    <w:trPr>
                      <w:trHeight w:val="601"/>
                    </w:trPr>
                    <w:tc>
                      <w:tcPr>
                        <w:tcW w:w="1095" w:type="dxa"/>
                        <w:vMerge/>
                      </w:tcPr>
                      <w:p w14:paraId="4F7721D1" w14:textId="77777777" w:rsidR="00CC7912" w:rsidRDefault="00CC7912">
                        <w:pPr>
                          <w:pStyle w:val="EmptyCellLayoutStyle"/>
                          <w:spacing w:after="0" w:line="240" w:lineRule="auto"/>
                        </w:pPr>
                      </w:p>
                    </w:tc>
                    <w:tc>
                      <w:tcPr>
                        <w:tcW w:w="90" w:type="dxa"/>
                      </w:tcPr>
                      <w:p w14:paraId="2859329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3327272"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0F647F0" w14:textId="77777777" w:rsidR="00CC7912" w:rsidRDefault="00166B5D">
                              <w:pPr>
                                <w:spacing w:after="0" w:line="240" w:lineRule="auto"/>
                              </w:pPr>
                              <w:r>
                                <w:rPr>
                                  <w:rFonts w:ascii="Calibri" w:eastAsia="Calibri" w:hAnsi="Calibri"/>
                                  <w:b/>
                                  <w:color w:val="000000"/>
                                  <w:sz w:val="24"/>
                                </w:rPr>
                                <w:t>Activity Commissioning</w:t>
                              </w:r>
                            </w:p>
                          </w:tc>
                        </w:tr>
                      </w:tbl>
                      <w:p w14:paraId="415D31FE" w14:textId="77777777" w:rsidR="00CC7912" w:rsidRDefault="00CC7912">
                        <w:pPr>
                          <w:spacing w:after="0" w:line="240" w:lineRule="auto"/>
                        </w:pPr>
                      </w:p>
                    </w:tc>
                    <w:tc>
                      <w:tcPr>
                        <w:tcW w:w="4804" w:type="dxa"/>
                      </w:tcPr>
                      <w:p w14:paraId="2F53B38D" w14:textId="77777777" w:rsidR="00CC7912" w:rsidRDefault="00CC7912">
                        <w:pPr>
                          <w:pStyle w:val="EmptyCellLayoutStyle"/>
                          <w:spacing w:after="0" w:line="240" w:lineRule="auto"/>
                        </w:pPr>
                      </w:p>
                    </w:tc>
                  </w:tr>
                </w:tbl>
                <w:p w14:paraId="02E10D7B" w14:textId="77777777" w:rsidR="00CC7912" w:rsidRDefault="00CC7912">
                  <w:pPr>
                    <w:spacing w:after="0" w:line="240" w:lineRule="auto"/>
                  </w:pPr>
                </w:p>
              </w:tc>
            </w:tr>
            <w:tr w:rsidR="00CC7912" w14:paraId="1C809934" w14:textId="77777777">
              <w:trPr>
                <w:trHeight w:val="282"/>
              </w:trPr>
              <w:tc>
                <w:tcPr>
                  <w:tcW w:w="10714" w:type="dxa"/>
                  <w:tcBorders>
                    <w:top w:val="nil"/>
                    <w:left w:val="nil"/>
                    <w:bottom w:val="nil"/>
                    <w:right w:val="nil"/>
                  </w:tcBorders>
                  <w:tcMar>
                    <w:top w:w="39" w:type="dxa"/>
                    <w:left w:w="39" w:type="dxa"/>
                    <w:bottom w:w="39" w:type="dxa"/>
                    <w:right w:w="39" w:type="dxa"/>
                  </w:tcMar>
                </w:tcPr>
                <w:p w14:paraId="2EC37C34" w14:textId="77777777" w:rsidR="00CC7912" w:rsidRDefault="00CC7912">
                  <w:pPr>
                    <w:spacing w:after="0" w:line="240" w:lineRule="auto"/>
                  </w:pPr>
                </w:p>
              </w:tc>
            </w:tr>
            <w:tr w:rsidR="00CC7912" w14:paraId="79807D07" w14:textId="77777777">
              <w:trPr>
                <w:trHeight w:val="262"/>
              </w:trPr>
              <w:tc>
                <w:tcPr>
                  <w:tcW w:w="10714" w:type="dxa"/>
                  <w:tcBorders>
                    <w:top w:val="nil"/>
                    <w:left w:val="nil"/>
                    <w:bottom w:val="nil"/>
                    <w:right w:val="nil"/>
                  </w:tcBorders>
                  <w:tcMar>
                    <w:top w:w="39" w:type="dxa"/>
                    <w:left w:w="39" w:type="dxa"/>
                    <w:bottom w:w="39" w:type="dxa"/>
                    <w:right w:w="39" w:type="dxa"/>
                  </w:tcMar>
                </w:tcPr>
                <w:p w14:paraId="0C823038"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5E60608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496795"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0817AAA8"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EFA953F"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3E3C5DCA"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CE6E84C"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316A8440"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287AB9A" w14:textId="77777777">
              <w:trPr>
                <w:trHeight w:val="282"/>
              </w:trPr>
              <w:tc>
                <w:tcPr>
                  <w:tcW w:w="10714" w:type="dxa"/>
                  <w:tcBorders>
                    <w:top w:val="nil"/>
                    <w:left w:val="nil"/>
                    <w:bottom w:val="nil"/>
                    <w:right w:val="nil"/>
                  </w:tcBorders>
                  <w:tcMar>
                    <w:top w:w="39" w:type="dxa"/>
                    <w:left w:w="39" w:type="dxa"/>
                    <w:bottom w:w="39" w:type="dxa"/>
                    <w:right w:w="39" w:type="dxa"/>
                  </w:tcMar>
                </w:tcPr>
                <w:p w14:paraId="32639CEB" w14:textId="77777777" w:rsidR="00CC7912" w:rsidRDefault="00CC7912">
                  <w:pPr>
                    <w:spacing w:after="0" w:line="240" w:lineRule="auto"/>
                  </w:pPr>
                </w:p>
              </w:tc>
            </w:tr>
            <w:tr w:rsidR="00CC7912" w14:paraId="37BFC5F8" w14:textId="77777777">
              <w:trPr>
                <w:trHeight w:val="262"/>
              </w:trPr>
              <w:tc>
                <w:tcPr>
                  <w:tcW w:w="10714" w:type="dxa"/>
                  <w:tcBorders>
                    <w:top w:val="nil"/>
                    <w:left w:val="nil"/>
                    <w:bottom w:val="nil"/>
                    <w:right w:val="nil"/>
                  </w:tcBorders>
                  <w:tcMar>
                    <w:top w:w="39" w:type="dxa"/>
                    <w:left w:w="39" w:type="dxa"/>
                    <w:bottom w:w="39" w:type="dxa"/>
                    <w:right w:w="39" w:type="dxa"/>
                  </w:tcMar>
                </w:tcPr>
                <w:p w14:paraId="19CF10AF"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A60CE1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1A7E01" w14:textId="77777777" w:rsidR="00CC7912" w:rsidRDefault="00166B5D">
                  <w:pPr>
                    <w:spacing w:after="0" w:line="240" w:lineRule="auto"/>
                  </w:pPr>
                  <w:r>
                    <w:rPr>
                      <w:rFonts w:ascii="Calibri" w:eastAsia="Calibri" w:hAnsi="Calibri"/>
                      <w:color w:val="000000"/>
                    </w:rPr>
                    <w:t>No</w:t>
                  </w:r>
                </w:p>
              </w:tc>
            </w:tr>
            <w:tr w:rsidR="00CC7912" w14:paraId="3DD1FE39" w14:textId="77777777">
              <w:trPr>
                <w:trHeight w:val="262"/>
              </w:trPr>
              <w:tc>
                <w:tcPr>
                  <w:tcW w:w="10714" w:type="dxa"/>
                  <w:tcBorders>
                    <w:top w:val="nil"/>
                    <w:left w:val="nil"/>
                    <w:bottom w:val="nil"/>
                    <w:right w:val="nil"/>
                  </w:tcBorders>
                  <w:tcMar>
                    <w:top w:w="39" w:type="dxa"/>
                    <w:left w:w="39" w:type="dxa"/>
                    <w:bottom w:w="39" w:type="dxa"/>
                    <w:right w:w="39" w:type="dxa"/>
                  </w:tcMar>
                </w:tcPr>
                <w:p w14:paraId="2ECE5CFC"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318D60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129FE8" w14:textId="77777777" w:rsidR="00CC7912" w:rsidRDefault="00166B5D">
                  <w:pPr>
                    <w:spacing w:after="0" w:line="240" w:lineRule="auto"/>
                  </w:pPr>
                  <w:r>
                    <w:rPr>
                      <w:rFonts w:ascii="Calibri" w:eastAsia="Calibri" w:hAnsi="Calibri"/>
                      <w:color w:val="000000"/>
                    </w:rPr>
                    <w:t>No</w:t>
                  </w:r>
                </w:p>
              </w:tc>
            </w:tr>
            <w:tr w:rsidR="00CC7912" w14:paraId="64D7738A" w14:textId="77777777">
              <w:trPr>
                <w:trHeight w:val="262"/>
              </w:trPr>
              <w:tc>
                <w:tcPr>
                  <w:tcW w:w="10714" w:type="dxa"/>
                  <w:tcBorders>
                    <w:top w:val="nil"/>
                    <w:left w:val="nil"/>
                    <w:bottom w:val="nil"/>
                    <w:right w:val="nil"/>
                  </w:tcBorders>
                  <w:tcMar>
                    <w:top w:w="39" w:type="dxa"/>
                    <w:left w:w="39" w:type="dxa"/>
                    <w:bottom w:w="39" w:type="dxa"/>
                    <w:right w:w="39" w:type="dxa"/>
                  </w:tcMar>
                </w:tcPr>
                <w:p w14:paraId="17CB1453"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7E518BE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8786899" w14:textId="77777777" w:rsidR="00CC7912" w:rsidRDefault="00166B5D">
                  <w:pPr>
                    <w:spacing w:after="0" w:line="240" w:lineRule="auto"/>
                  </w:pPr>
                  <w:r>
                    <w:rPr>
                      <w:rFonts w:ascii="Calibri" w:eastAsia="Calibri" w:hAnsi="Calibri"/>
                      <w:color w:val="000000"/>
                    </w:rPr>
                    <w:t>No</w:t>
                  </w:r>
                </w:p>
              </w:tc>
            </w:tr>
            <w:tr w:rsidR="00CC7912" w14:paraId="196773E3" w14:textId="77777777">
              <w:trPr>
                <w:trHeight w:val="262"/>
              </w:trPr>
              <w:tc>
                <w:tcPr>
                  <w:tcW w:w="10714" w:type="dxa"/>
                  <w:tcBorders>
                    <w:top w:val="nil"/>
                    <w:left w:val="nil"/>
                    <w:bottom w:val="nil"/>
                    <w:right w:val="nil"/>
                  </w:tcBorders>
                  <w:tcMar>
                    <w:top w:w="39" w:type="dxa"/>
                    <w:left w:w="39" w:type="dxa"/>
                    <w:bottom w:w="39" w:type="dxa"/>
                    <w:right w:w="39" w:type="dxa"/>
                  </w:tcMar>
                </w:tcPr>
                <w:p w14:paraId="1970D9FD"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0BDDB96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0D58F0D" w14:textId="77777777" w:rsidR="00CC7912" w:rsidRDefault="00166B5D">
                  <w:pPr>
                    <w:spacing w:after="0" w:line="240" w:lineRule="auto"/>
                  </w:pPr>
                  <w:r>
                    <w:rPr>
                      <w:rFonts w:ascii="Calibri" w:eastAsia="Calibri" w:hAnsi="Calibri"/>
                      <w:color w:val="000000"/>
                    </w:rPr>
                    <w:t>No</w:t>
                  </w:r>
                </w:p>
              </w:tc>
            </w:tr>
            <w:tr w:rsidR="00CC7912" w14:paraId="473F59E7" w14:textId="77777777">
              <w:trPr>
                <w:trHeight w:val="262"/>
              </w:trPr>
              <w:tc>
                <w:tcPr>
                  <w:tcW w:w="10714" w:type="dxa"/>
                  <w:tcBorders>
                    <w:top w:val="nil"/>
                    <w:left w:val="nil"/>
                    <w:bottom w:val="nil"/>
                    <w:right w:val="nil"/>
                  </w:tcBorders>
                  <w:tcMar>
                    <w:top w:w="39" w:type="dxa"/>
                    <w:left w:w="39" w:type="dxa"/>
                    <w:bottom w:w="39" w:type="dxa"/>
                    <w:right w:w="39" w:type="dxa"/>
                  </w:tcMar>
                </w:tcPr>
                <w:p w14:paraId="541F1397" w14:textId="77777777" w:rsidR="00CC7912" w:rsidRDefault="00166B5D">
                  <w:pPr>
                    <w:spacing w:after="0" w:line="240" w:lineRule="auto"/>
                  </w:pPr>
                  <w:r>
                    <w:rPr>
                      <w:rFonts w:ascii="Calibri" w:eastAsia="Calibri" w:hAnsi="Calibri"/>
                      <w:b/>
                      <w:color w:val="000000"/>
                    </w:rPr>
                    <w:t xml:space="preserve">Decommissioning </w:t>
                  </w:r>
                </w:p>
              </w:tc>
            </w:tr>
            <w:tr w:rsidR="00CC7912" w14:paraId="22EBA70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68C8C9" w14:textId="77777777" w:rsidR="00CC7912" w:rsidRDefault="00166B5D">
                  <w:pPr>
                    <w:spacing w:after="0" w:line="240" w:lineRule="auto"/>
                  </w:pPr>
                  <w:r>
                    <w:rPr>
                      <w:rFonts w:ascii="Calibri" w:eastAsia="Calibri" w:hAnsi="Calibri"/>
                      <w:color w:val="000000"/>
                    </w:rPr>
                    <w:t>No</w:t>
                  </w:r>
                </w:p>
              </w:tc>
            </w:tr>
            <w:tr w:rsidR="00CC7912" w14:paraId="594A30A4" w14:textId="77777777">
              <w:trPr>
                <w:trHeight w:val="262"/>
              </w:trPr>
              <w:tc>
                <w:tcPr>
                  <w:tcW w:w="10714" w:type="dxa"/>
                  <w:tcBorders>
                    <w:top w:val="nil"/>
                    <w:left w:val="nil"/>
                    <w:bottom w:val="nil"/>
                    <w:right w:val="nil"/>
                  </w:tcBorders>
                  <w:tcMar>
                    <w:top w:w="39" w:type="dxa"/>
                    <w:left w:w="39" w:type="dxa"/>
                    <w:bottom w:w="39" w:type="dxa"/>
                    <w:right w:w="39" w:type="dxa"/>
                  </w:tcMar>
                </w:tcPr>
                <w:p w14:paraId="45729EFD"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3970229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38F087" w14:textId="77777777" w:rsidR="00CC7912" w:rsidRDefault="00CC7912">
                  <w:pPr>
                    <w:spacing w:after="0" w:line="240" w:lineRule="auto"/>
                  </w:pPr>
                </w:p>
              </w:tc>
            </w:tr>
            <w:tr w:rsidR="00CC7912" w14:paraId="567A0A65" w14:textId="77777777">
              <w:trPr>
                <w:trHeight w:val="262"/>
              </w:trPr>
              <w:tc>
                <w:tcPr>
                  <w:tcW w:w="10714" w:type="dxa"/>
                  <w:tcBorders>
                    <w:top w:val="nil"/>
                    <w:left w:val="nil"/>
                    <w:bottom w:val="nil"/>
                    <w:right w:val="nil"/>
                  </w:tcBorders>
                  <w:tcMar>
                    <w:top w:w="39" w:type="dxa"/>
                    <w:left w:w="39" w:type="dxa"/>
                    <w:bottom w:w="39" w:type="dxa"/>
                    <w:right w:w="39" w:type="dxa"/>
                  </w:tcMar>
                </w:tcPr>
                <w:p w14:paraId="1DEADF02"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12322A3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EDA726" w14:textId="77777777" w:rsidR="00CC7912" w:rsidRDefault="00CC7912">
                  <w:pPr>
                    <w:spacing w:after="0" w:line="240" w:lineRule="auto"/>
                  </w:pPr>
                </w:p>
              </w:tc>
            </w:tr>
            <w:tr w:rsidR="00CC7912" w14:paraId="2E0B9B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989FF15" w14:textId="77777777" w:rsidR="00CC7912" w:rsidRDefault="00CC7912">
                  <w:pPr>
                    <w:spacing w:after="0" w:line="240" w:lineRule="auto"/>
                  </w:pPr>
                </w:p>
              </w:tc>
            </w:tr>
            <w:tr w:rsidR="00CC7912" w14:paraId="0223A72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5C332B" w14:textId="77777777" w:rsidR="00CC7912" w:rsidRDefault="00CC7912">
                  <w:pPr>
                    <w:spacing w:after="0" w:line="240" w:lineRule="auto"/>
                  </w:pPr>
                </w:p>
              </w:tc>
            </w:tr>
            <w:tr w:rsidR="00CC7912" w14:paraId="4F64D4B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CD0554A" w14:textId="77777777" w:rsidR="00CC7912" w:rsidRDefault="00CC7912">
                  <w:pPr>
                    <w:spacing w:after="0" w:line="240" w:lineRule="auto"/>
                  </w:pPr>
                </w:p>
              </w:tc>
            </w:tr>
            <w:tr w:rsidR="00CC7912" w14:paraId="6F4CD00C" w14:textId="77777777">
              <w:trPr>
                <w:trHeight w:val="282"/>
              </w:trPr>
              <w:tc>
                <w:tcPr>
                  <w:tcW w:w="10714" w:type="dxa"/>
                  <w:tcBorders>
                    <w:top w:val="nil"/>
                    <w:left w:val="nil"/>
                    <w:bottom w:val="nil"/>
                    <w:right w:val="nil"/>
                  </w:tcBorders>
                  <w:tcMar>
                    <w:top w:w="39" w:type="dxa"/>
                    <w:left w:w="39" w:type="dxa"/>
                    <w:bottom w:w="39" w:type="dxa"/>
                    <w:right w:w="39" w:type="dxa"/>
                  </w:tcMar>
                </w:tcPr>
                <w:p w14:paraId="6A4189B5" w14:textId="77777777" w:rsidR="00CC7912" w:rsidRDefault="00CC7912">
                  <w:pPr>
                    <w:spacing w:after="0" w:line="240" w:lineRule="auto"/>
                  </w:pPr>
                </w:p>
              </w:tc>
            </w:tr>
            <w:tr w:rsidR="00CC7912" w14:paraId="7056A1F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D5886E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0D660C1" w14:textId="77777777" w:rsidR="00CC7912" w:rsidRDefault="00166B5D">
                        <w:pPr>
                          <w:spacing w:after="0" w:line="240" w:lineRule="auto"/>
                        </w:pPr>
                        <w:r>
                          <w:rPr>
                            <w:noProof/>
                          </w:rPr>
                          <w:drawing>
                            <wp:inline distT="0" distB="0" distL="0" distR="0" wp14:anchorId="359B08EE" wp14:editId="17B26423">
                              <wp:extent cx="615003" cy="384377"/>
                              <wp:effectExtent l="0" t="0" r="0" b="0"/>
                              <wp:docPr id="356" name="img10.png"/>
                              <wp:cNvGraphicFramePr/>
                              <a:graphic xmlns:a="http://schemas.openxmlformats.org/drawingml/2006/main">
                                <a:graphicData uri="http://schemas.openxmlformats.org/drawingml/2006/picture">
                                  <pic:pic xmlns:pic="http://schemas.openxmlformats.org/drawingml/2006/picture">
                                    <pic:nvPicPr>
                                      <pic:cNvPr id="357"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B4ACAD1" w14:textId="77777777" w:rsidR="00CC7912" w:rsidRDefault="00CC7912">
                        <w:pPr>
                          <w:pStyle w:val="EmptyCellLayoutStyle"/>
                          <w:spacing w:after="0" w:line="240" w:lineRule="auto"/>
                        </w:pPr>
                      </w:p>
                    </w:tc>
                    <w:tc>
                      <w:tcPr>
                        <w:tcW w:w="4725" w:type="dxa"/>
                      </w:tcPr>
                      <w:p w14:paraId="2F5393C3" w14:textId="77777777" w:rsidR="00CC7912" w:rsidRDefault="00CC7912">
                        <w:pPr>
                          <w:pStyle w:val="EmptyCellLayoutStyle"/>
                          <w:spacing w:after="0" w:line="240" w:lineRule="auto"/>
                        </w:pPr>
                      </w:p>
                    </w:tc>
                    <w:tc>
                      <w:tcPr>
                        <w:tcW w:w="4804" w:type="dxa"/>
                      </w:tcPr>
                      <w:p w14:paraId="34585F9B" w14:textId="77777777" w:rsidR="00CC7912" w:rsidRDefault="00CC7912">
                        <w:pPr>
                          <w:pStyle w:val="EmptyCellLayoutStyle"/>
                          <w:spacing w:after="0" w:line="240" w:lineRule="auto"/>
                        </w:pPr>
                      </w:p>
                    </w:tc>
                  </w:tr>
                  <w:tr w:rsidR="00CC7912" w14:paraId="44DC096A" w14:textId="77777777">
                    <w:trPr>
                      <w:trHeight w:val="601"/>
                    </w:trPr>
                    <w:tc>
                      <w:tcPr>
                        <w:tcW w:w="1095" w:type="dxa"/>
                        <w:vMerge/>
                      </w:tcPr>
                      <w:p w14:paraId="083B9A8B" w14:textId="77777777" w:rsidR="00CC7912" w:rsidRDefault="00CC7912">
                        <w:pPr>
                          <w:pStyle w:val="EmptyCellLayoutStyle"/>
                          <w:spacing w:after="0" w:line="240" w:lineRule="auto"/>
                        </w:pPr>
                      </w:p>
                    </w:tc>
                    <w:tc>
                      <w:tcPr>
                        <w:tcW w:w="90" w:type="dxa"/>
                      </w:tcPr>
                      <w:p w14:paraId="71A4856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3E16F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F9FE357" w14:textId="77777777" w:rsidR="00CC7912" w:rsidRDefault="00166B5D">
                              <w:pPr>
                                <w:spacing w:after="0" w:line="240" w:lineRule="auto"/>
                              </w:pPr>
                              <w:r>
                                <w:rPr>
                                  <w:rFonts w:ascii="Calibri" w:eastAsia="Calibri" w:hAnsi="Calibri"/>
                                  <w:b/>
                                  <w:color w:val="000000"/>
                                  <w:sz w:val="24"/>
                                </w:rPr>
                                <w:t>Activity Planned Expenditure</w:t>
                              </w:r>
                            </w:p>
                          </w:tc>
                        </w:tr>
                      </w:tbl>
                      <w:p w14:paraId="3A87F45C" w14:textId="77777777" w:rsidR="00CC7912" w:rsidRDefault="00CC7912">
                        <w:pPr>
                          <w:spacing w:after="0" w:line="240" w:lineRule="auto"/>
                        </w:pPr>
                      </w:p>
                    </w:tc>
                    <w:tc>
                      <w:tcPr>
                        <w:tcW w:w="4804" w:type="dxa"/>
                      </w:tcPr>
                      <w:p w14:paraId="0CB63355" w14:textId="77777777" w:rsidR="00CC7912" w:rsidRDefault="00CC7912">
                        <w:pPr>
                          <w:pStyle w:val="EmptyCellLayoutStyle"/>
                          <w:spacing w:after="0" w:line="240" w:lineRule="auto"/>
                        </w:pPr>
                      </w:p>
                    </w:tc>
                  </w:tr>
                </w:tbl>
                <w:p w14:paraId="4861F090" w14:textId="77777777" w:rsidR="00CC7912" w:rsidRDefault="00CC7912">
                  <w:pPr>
                    <w:spacing w:after="0" w:line="240" w:lineRule="auto"/>
                  </w:pPr>
                </w:p>
              </w:tc>
            </w:tr>
            <w:tr w:rsidR="00CC7912" w14:paraId="36B99CFF" w14:textId="77777777">
              <w:trPr>
                <w:trHeight w:val="282"/>
              </w:trPr>
              <w:tc>
                <w:tcPr>
                  <w:tcW w:w="10714" w:type="dxa"/>
                  <w:tcBorders>
                    <w:top w:val="nil"/>
                    <w:left w:val="nil"/>
                    <w:bottom w:val="nil"/>
                    <w:right w:val="nil"/>
                  </w:tcBorders>
                  <w:tcMar>
                    <w:top w:w="39" w:type="dxa"/>
                    <w:left w:w="39" w:type="dxa"/>
                    <w:bottom w:w="39" w:type="dxa"/>
                    <w:right w:w="39" w:type="dxa"/>
                  </w:tcMar>
                </w:tcPr>
                <w:p w14:paraId="4690A93E" w14:textId="77777777" w:rsidR="00CC7912" w:rsidRDefault="00CC7912">
                  <w:pPr>
                    <w:spacing w:after="0" w:line="240" w:lineRule="auto"/>
                  </w:pPr>
                </w:p>
              </w:tc>
            </w:tr>
            <w:tr w:rsidR="00CC7912" w14:paraId="715E6F3F" w14:textId="77777777">
              <w:trPr>
                <w:trHeight w:val="262"/>
              </w:trPr>
              <w:tc>
                <w:tcPr>
                  <w:tcW w:w="10714" w:type="dxa"/>
                  <w:tcBorders>
                    <w:top w:val="nil"/>
                    <w:left w:val="nil"/>
                    <w:bottom w:val="nil"/>
                    <w:right w:val="nil"/>
                  </w:tcBorders>
                  <w:tcMar>
                    <w:top w:w="39" w:type="dxa"/>
                    <w:left w:w="39" w:type="dxa"/>
                    <w:bottom w:w="39" w:type="dxa"/>
                    <w:right w:w="39" w:type="dxa"/>
                  </w:tcMar>
                </w:tcPr>
                <w:p w14:paraId="09C8A494" w14:textId="77777777" w:rsidR="00CC7912" w:rsidRDefault="00166B5D">
                  <w:pPr>
                    <w:spacing w:after="0" w:line="240" w:lineRule="auto"/>
                  </w:pPr>
                  <w:r>
                    <w:rPr>
                      <w:rFonts w:ascii="Calibri" w:eastAsia="Calibri" w:hAnsi="Calibri"/>
                      <w:b/>
                      <w:color w:val="000000"/>
                      <w:sz w:val="22"/>
                    </w:rPr>
                    <w:t>Planned Expenditure</w:t>
                  </w:r>
                </w:p>
              </w:tc>
            </w:tr>
            <w:tr w:rsidR="00CC7912" w14:paraId="16B4A814"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2BE3BF6E"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75C4697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DEA78A"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CE4973"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AE4A554"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0A77E94"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AFBF4C"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54A7DAE" w14:textId="77777777" w:rsidR="00CC7912" w:rsidRDefault="00166B5D">
                              <w:pPr>
                                <w:spacing w:after="0" w:line="240" w:lineRule="auto"/>
                              </w:pPr>
                              <w:r>
                                <w:rPr>
                                  <w:rFonts w:ascii="Calibri" w:eastAsia="Calibri" w:hAnsi="Calibri"/>
                                  <w:b/>
                                  <w:color w:val="000000"/>
                                </w:rPr>
                                <w:t>FY 24 25</w:t>
                              </w:r>
                            </w:p>
                          </w:tc>
                        </w:tr>
                        <w:tr w:rsidR="00CC7912" w14:paraId="6E5B7576"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0E80E7" w14:textId="77777777" w:rsidR="00CC7912" w:rsidRDefault="00166B5D">
                              <w:pPr>
                                <w:spacing w:after="0" w:line="240" w:lineRule="auto"/>
                              </w:pPr>
                              <w:r>
                                <w:rPr>
                                  <w:rFonts w:ascii="Calibri" w:eastAsia="Calibri" w:hAnsi="Calibri"/>
                                  <w:color w:val="000000"/>
                                </w:rPr>
                                <w:t>COVID-19 Vaccination of Vulnerable Populations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73D7D6" w14:textId="7BBE5C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52C163D" w14:textId="2301163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5E18C5" w14:textId="1BBC547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E92C03" w14:textId="6234B97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F4A3EE3" w14:textId="73717224" w:rsidR="00CC7912" w:rsidRDefault="00CC7912">
                              <w:pPr>
                                <w:spacing w:after="0" w:line="240" w:lineRule="auto"/>
                                <w:jc w:val="right"/>
                              </w:pPr>
                            </w:p>
                          </w:tc>
                        </w:tr>
                      </w:tbl>
                      <w:p w14:paraId="45B61864" w14:textId="77777777" w:rsidR="00CC7912" w:rsidRDefault="00CC7912">
                        <w:pPr>
                          <w:spacing w:after="0" w:line="240" w:lineRule="auto"/>
                        </w:pPr>
                      </w:p>
                    </w:tc>
                    <w:tc>
                      <w:tcPr>
                        <w:tcW w:w="2316" w:type="dxa"/>
                      </w:tcPr>
                      <w:p w14:paraId="75D29D26" w14:textId="77777777" w:rsidR="00CC7912" w:rsidRDefault="00CC7912">
                        <w:pPr>
                          <w:pStyle w:val="EmptyCellLayoutStyle"/>
                          <w:spacing w:after="0" w:line="240" w:lineRule="auto"/>
                        </w:pPr>
                      </w:p>
                    </w:tc>
                  </w:tr>
                  <w:tr w:rsidR="00CC7912" w14:paraId="7582C261" w14:textId="77777777">
                    <w:trPr>
                      <w:trHeight w:val="680"/>
                    </w:trPr>
                    <w:tc>
                      <w:tcPr>
                        <w:tcW w:w="8398" w:type="dxa"/>
                      </w:tcPr>
                      <w:p w14:paraId="5B33A5EB" w14:textId="77777777" w:rsidR="00CC7912" w:rsidRDefault="00CC7912">
                        <w:pPr>
                          <w:pStyle w:val="EmptyCellLayoutStyle"/>
                          <w:spacing w:after="0" w:line="240" w:lineRule="auto"/>
                        </w:pPr>
                      </w:p>
                    </w:tc>
                    <w:tc>
                      <w:tcPr>
                        <w:tcW w:w="2316" w:type="dxa"/>
                      </w:tcPr>
                      <w:p w14:paraId="677102BC" w14:textId="77777777" w:rsidR="00CC7912" w:rsidRDefault="00CC7912">
                        <w:pPr>
                          <w:pStyle w:val="EmptyCellLayoutStyle"/>
                          <w:spacing w:after="0" w:line="240" w:lineRule="auto"/>
                        </w:pPr>
                      </w:p>
                    </w:tc>
                  </w:tr>
                </w:tbl>
                <w:p w14:paraId="34680C82" w14:textId="77777777" w:rsidR="00CC7912" w:rsidRDefault="00CC7912">
                  <w:pPr>
                    <w:spacing w:after="0" w:line="240" w:lineRule="auto"/>
                  </w:pPr>
                </w:p>
              </w:tc>
            </w:tr>
            <w:tr w:rsidR="00CC7912" w14:paraId="501A7D57" w14:textId="77777777">
              <w:trPr>
                <w:trHeight w:val="282"/>
              </w:trPr>
              <w:tc>
                <w:tcPr>
                  <w:tcW w:w="10714" w:type="dxa"/>
                  <w:tcBorders>
                    <w:top w:val="nil"/>
                    <w:left w:val="nil"/>
                    <w:bottom w:val="nil"/>
                    <w:right w:val="nil"/>
                  </w:tcBorders>
                  <w:tcMar>
                    <w:top w:w="39" w:type="dxa"/>
                    <w:left w:w="39" w:type="dxa"/>
                    <w:bottom w:w="39" w:type="dxa"/>
                    <w:right w:w="39" w:type="dxa"/>
                  </w:tcMar>
                </w:tcPr>
                <w:p w14:paraId="2BA0BA5E" w14:textId="77777777" w:rsidR="00CC7912" w:rsidRDefault="00166B5D">
                  <w:pPr>
                    <w:spacing w:after="0" w:line="240" w:lineRule="auto"/>
                  </w:pPr>
                  <w:r>
                    <w:rPr>
                      <w:rFonts w:ascii="Calibri" w:eastAsia="Calibri" w:hAnsi="Calibri"/>
                      <w:b/>
                      <w:color w:val="000000"/>
                      <w:sz w:val="22"/>
                    </w:rPr>
                    <w:t>Totals</w:t>
                  </w:r>
                </w:p>
              </w:tc>
            </w:tr>
            <w:tr w:rsidR="00CC7912" w14:paraId="17BB0C50"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A361516"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19D95513"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347609A"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51C04D"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F4B00F8"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711060"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B8DE408"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D71C060"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FEE08ED" w14:textId="77777777" w:rsidR="00CC7912" w:rsidRDefault="00166B5D">
                              <w:pPr>
                                <w:spacing w:after="0" w:line="240" w:lineRule="auto"/>
                              </w:pPr>
                              <w:r>
                                <w:rPr>
                                  <w:rFonts w:ascii="Calibri" w:eastAsia="Calibri" w:hAnsi="Calibri"/>
                                  <w:b/>
                                  <w:color w:val="000000"/>
                                </w:rPr>
                                <w:t>Total</w:t>
                              </w:r>
                            </w:p>
                          </w:tc>
                        </w:tr>
                        <w:tr w:rsidR="00CC7912" w14:paraId="6E22F7A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A17FD0" w14:textId="77777777" w:rsidR="00CC7912" w:rsidRDefault="00166B5D">
                              <w:pPr>
                                <w:spacing w:after="0" w:line="240" w:lineRule="auto"/>
                              </w:pPr>
                              <w:r>
                                <w:rPr>
                                  <w:rFonts w:ascii="Calibri" w:eastAsia="Calibri" w:hAnsi="Calibri"/>
                                  <w:color w:val="000000"/>
                                </w:rPr>
                                <w:t>COVID-19 Vaccination of Vulnerable Populations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BB11418" w14:textId="7CC5B04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35CCC24" w14:textId="569A694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103874" w14:textId="0D6AD5D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527688" w14:textId="5337595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59A28AF" w14:textId="6F2AACE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6177CFF" w14:textId="5102B01A" w:rsidR="00CC7912" w:rsidRDefault="00CC7912">
                              <w:pPr>
                                <w:spacing w:after="0" w:line="240" w:lineRule="auto"/>
                                <w:jc w:val="right"/>
                              </w:pPr>
                            </w:p>
                          </w:tc>
                        </w:tr>
                        <w:tr w:rsidR="00CC7912" w14:paraId="3F789EB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84E57E"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64E26C" w14:textId="062E262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84F264C" w14:textId="28920DF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F7CFC04" w14:textId="0DB6601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DCE718" w14:textId="28DEFDA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9A3BB0" w14:textId="1D00202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F0C313" w14:textId="47081AFC" w:rsidR="00CC7912" w:rsidRDefault="00CC7912">
                              <w:pPr>
                                <w:spacing w:after="0" w:line="240" w:lineRule="auto"/>
                                <w:jc w:val="right"/>
                              </w:pPr>
                            </w:p>
                          </w:tc>
                        </w:tr>
                      </w:tbl>
                      <w:p w14:paraId="116DEB7D" w14:textId="77777777" w:rsidR="00CC7912" w:rsidRDefault="00CC7912">
                        <w:pPr>
                          <w:spacing w:after="0" w:line="240" w:lineRule="auto"/>
                        </w:pPr>
                      </w:p>
                    </w:tc>
                    <w:tc>
                      <w:tcPr>
                        <w:tcW w:w="898" w:type="dxa"/>
                      </w:tcPr>
                      <w:p w14:paraId="40EFCA71" w14:textId="77777777" w:rsidR="00CC7912" w:rsidRDefault="00CC7912">
                        <w:pPr>
                          <w:pStyle w:val="EmptyCellLayoutStyle"/>
                          <w:spacing w:after="0" w:line="240" w:lineRule="auto"/>
                        </w:pPr>
                      </w:p>
                    </w:tc>
                  </w:tr>
                  <w:tr w:rsidR="00CC7912" w14:paraId="64EB070C" w14:textId="77777777">
                    <w:trPr>
                      <w:trHeight w:val="340"/>
                    </w:trPr>
                    <w:tc>
                      <w:tcPr>
                        <w:tcW w:w="9816" w:type="dxa"/>
                      </w:tcPr>
                      <w:p w14:paraId="17D3C423" w14:textId="77777777" w:rsidR="00CC7912" w:rsidRDefault="00CC7912">
                        <w:pPr>
                          <w:pStyle w:val="EmptyCellLayoutStyle"/>
                          <w:spacing w:after="0" w:line="240" w:lineRule="auto"/>
                        </w:pPr>
                      </w:p>
                    </w:tc>
                    <w:tc>
                      <w:tcPr>
                        <w:tcW w:w="898" w:type="dxa"/>
                      </w:tcPr>
                      <w:p w14:paraId="32182FB5" w14:textId="77777777" w:rsidR="00CC7912" w:rsidRDefault="00CC7912">
                        <w:pPr>
                          <w:pStyle w:val="EmptyCellLayoutStyle"/>
                          <w:spacing w:after="0" w:line="240" w:lineRule="auto"/>
                        </w:pPr>
                      </w:p>
                    </w:tc>
                  </w:tr>
                </w:tbl>
                <w:p w14:paraId="277A3E76" w14:textId="77777777" w:rsidR="00CC7912" w:rsidRDefault="00CC7912">
                  <w:pPr>
                    <w:spacing w:after="0" w:line="240" w:lineRule="auto"/>
                  </w:pPr>
                </w:p>
              </w:tc>
            </w:tr>
            <w:tr w:rsidR="00CC7912" w14:paraId="4ACC7D7C" w14:textId="77777777">
              <w:trPr>
                <w:trHeight w:val="282"/>
              </w:trPr>
              <w:tc>
                <w:tcPr>
                  <w:tcW w:w="10714" w:type="dxa"/>
                  <w:tcBorders>
                    <w:top w:val="nil"/>
                    <w:left w:val="nil"/>
                    <w:bottom w:val="nil"/>
                    <w:right w:val="nil"/>
                  </w:tcBorders>
                  <w:tcMar>
                    <w:top w:w="39" w:type="dxa"/>
                    <w:left w:w="39" w:type="dxa"/>
                    <w:bottom w:w="39" w:type="dxa"/>
                    <w:right w:w="39" w:type="dxa"/>
                  </w:tcMar>
                </w:tcPr>
                <w:p w14:paraId="7DD40B90" w14:textId="77777777" w:rsidR="00CC7912" w:rsidRDefault="00CC7912">
                  <w:pPr>
                    <w:spacing w:after="0" w:line="240" w:lineRule="auto"/>
                  </w:pPr>
                </w:p>
              </w:tc>
            </w:tr>
            <w:tr w:rsidR="00CC7912" w14:paraId="17FE1788" w14:textId="77777777">
              <w:trPr>
                <w:trHeight w:val="282"/>
              </w:trPr>
              <w:tc>
                <w:tcPr>
                  <w:tcW w:w="10714" w:type="dxa"/>
                  <w:tcBorders>
                    <w:top w:val="nil"/>
                    <w:left w:val="nil"/>
                    <w:bottom w:val="nil"/>
                    <w:right w:val="nil"/>
                  </w:tcBorders>
                  <w:tcMar>
                    <w:top w:w="39" w:type="dxa"/>
                    <w:left w:w="39" w:type="dxa"/>
                    <w:bottom w:w="39" w:type="dxa"/>
                    <w:right w:w="39" w:type="dxa"/>
                  </w:tcMar>
                </w:tcPr>
                <w:p w14:paraId="21F6E6B9"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79C7D32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D98B76" w14:textId="77777777" w:rsidR="00CC7912" w:rsidRDefault="00CC7912">
                  <w:pPr>
                    <w:spacing w:after="0" w:line="240" w:lineRule="auto"/>
                  </w:pPr>
                </w:p>
              </w:tc>
            </w:tr>
            <w:tr w:rsidR="00CC7912" w14:paraId="73CE45B4" w14:textId="77777777">
              <w:trPr>
                <w:trHeight w:val="282"/>
              </w:trPr>
              <w:tc>
                <w:tcPr>
                  <w:tcW w:w="10714" w:type="dxa"/>
                  <w:tcBorders>
                    <w:top w:val="nil"/>
                    <w:left w:val="nil"/>
                    <w:bottom w:val="nil"/>
                    <w:right w:val="nil"/>
                  </w:tcBorders>
                  <w:tcMar>
                    <w:top w:w="39" w:type="dxa"/>
                    <w:left w:w="39" w:type="dxa"/>
                    <w:bottom w:w="39" w:type="dxa"/>
                    <w:right w:w="39" w:type="dxa"/>
                  </w:tcMar>
                </w:tcPr>
                <w:p w14:paraId="01FD7716"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18B52F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550BDE" w14:textId="77777777" w:rsidR="00CC7912" w:rsidRDefault="00CC7912">
                  <w:pPr>
                    <w:spacing w:after="0" w:line="240" w:lineRule="auto"/>
                  </w:pPr>
                </w:p>
              </w:tc>
            </w:tr>
            <w:tr w:rsidR="00CC7912" w14:paraId="7F2DEA5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9F67686" w14:textId="77777777" w:rsidR="00CC7912" w:rsidRDefault="00CC7912">
                  <w:pPr>
                    <w:spacing w:after="0" w:line="240" w:lineRule="auto"/>
                  </w:pPr>
                </w:p>
              </w:tc>
            </w:tr>
            <w:tr w:rsidR="00CC7912" w14:paraId="227ED2BB" w14:textId="77777777">
              <w:trPr>
                <w:trHeight w:val="282"/>
              </w:trPr>
              <w:tc>
                <w:tcPr>
                  <w:tcW w:w="10714" w:type="dxa"/>
                  <w:tcBorders>
                    <w:top w:val="nil"/>
                    <w:left w:val="nil"/>
                    <w:bottom w:val="nil"/>
                    <w:right w:val="nil"/>
                  </w:tcBorders>
                  <w:tcMar>
                    <w:top w:w="39" w:type="dxa"/>
                    <w:left w:w="39" w:type="dxa"/>
                    <w:bottom w:w="39" w:type="dxa"/>
                    <w:right w:w="39" w:type="dxa"/>
                  </w:tcMar>
                </w:tcPr>
                <w:p w14:paraId="1F83E898" w14:textId="77777777" w:rsidR="00CC7912" w:rsidRDefault="00CC7912">
                  <w:pPr>
                    <w:spacing w:after="0" w:line="240" w:lineRule="auto"/>
                  </w:pPr>
                </w:p>
              </w:tc>
            </w:tr>
            <w:tr w:rsidR="00CC7912" w14:paraId="47CD54E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E72238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6671CA8" w14:textId="77777777" w:rsidR="00CC7912" w:rsidRDefault="00166B5D">
                        <w:pPr>
                          <w:spacing w:after="0" w:line="240" w:lineRule="auto"/>
                        </w:pPr>
                        <w:r>
                          <w:rPr>
                            <w:noProof/>
                          </w:rPr>
                          <w:drawing>
                            <wp:inline distT="0" distB="0" distL="0" distR="0" wp14:anchorId="31B85135" wp14:editId="07102477">
                              <wp:extent cx="615003" cy="384377"/>
                              <wp:effectExtent l="0" t="0" r="0" b="0"/>
                              <wp:docPr id="358" name="img11.png"/>
                              <wp:cNvGraphicFramePr/>
                              <a:graphic xmlns:a="http://schemas.openxmlformats.org/drawingml/2006/main">
                                <a:graphicData uri="http://schemas.openxmlformats.org/drawingml/2006/picture">
                                  <pic:pic xmlns:pic="http://schemas.openxmlformats.org/drawingml/2006/picture">
                                    <pic:nvPicPr>
                                      <pic:cNvPr id="359"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CC3593B" w14:textId="77777777" w:rsidR="00CC7912" w:rsidRDefault="00CC7912">
                        <w:pPr>
                          <w:pStyle w:val="EmptyCellLayoutStyle"/>
                          <w:spacing w:after="0" w:line="240" w:lineRule="auto"/>
                        </w:pPr>
                      </w:p>
                    </w:tc>
                    <w:tc>
                      <w:tcPr>
                        <w:tcW w:w="4725" w:type="dxa"/>
                      </w:tcPr>
                      <w:p w14:paraId="1D43248C" w14:textId="77777777" w:rsidR="00CC7912" w:rsidRDefault="00CC7912">
                        <w:pPr>
                          <w:pStyle w:val="EmptyCellLayoutStyle"/>
                          <w:spacing w:after="0" w:line="240" w:lineRule="auto"/>
                        </w:pPr>
                      </w:p>
                    </w:tc>
                    <w:tc>
                      <w:tcPr>
                        <w:tcW w:w="4804" w:type="dxa"/>
                      </w:tcPr>
                      <w:p w14:paraId="33DDC8EE" w14:textId="77777777" w:rsidR="00CC7912" w:rsidRDefault="00CC7912">
                        <w:pPr>
                          <w:pStyle w:val="EmptyCellLayoutStyle"/>
                          <w:spacing w:after="0" w:line="240" w:lineRule="auto"/>
                        </w:pPr>
                      </w:p>
                    </w:tc>
                  </w:tr>
                  <w:tr w:rsidR="00CC7912" w14:paraId="73E244CF" w14:textId="77777777">
                    <w:trPr>
                      <w:trHeight w:val="601"/>
                    </w:trPr>
                    <w:tc>
                      <w:tcPr>
                        <w:tcW w:w="1095" w:type="dxa"/>
                        <w:vMerge/>
                      </w:tcPr>
                      <w:p w14:paraId="5BCA06C6" w14:textId="77777777" w:rsidR="00CC7912" w:rsidRDefault="00CC7912">
                        <w:pPr>
                          <w:pStyle w:val="EmptyCellLayoutStyle"/>
                          <w:spacing w:after="0" w:line="240" w:lineRule="auto"/>
                        </w:pPr>
                      </w:p>
                    </w:tc>
                    <w:tc>
                      <w:tcPr>
                        <w:tcW w:w="90" w:type="dxa"/>
                      </w:tcPr>
                      <w:p w14:paraId="7072C91F"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BFB0678"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E9A9960"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3833D02F" w14:textId="77777777" w:rsidR="00CC7912" w:rsidRDefault="00CC7912">
                        <w:pPr>
                          <w:spacing w:after="0" w:line="240" w:lineRule="auto"/>
                        </w:pPr>
                      </w:p>
                    </w:tc>
                    <w:tc>
                      <w:tcPr>
                        <w:tcW w:w="4804" w:type="dxa"/>
                      </w:tcPr>
                      <w:p w14:paraId="36C66375" w14:textId="77777777" w:rsidR="00CC7912" w:rsidRDefault="00CC7912">
                        <w:pPr>
                          <w:pStyle w:val="EmptyCellLayoutStyle"/>
                          <w:spacing w:after="0" w:line="240" w:lineRule="auto"/>
                        </w:pPr>
                      </w:p>
                    </w:tc>
                  </w:tr>
                </w:tbl>
                <w:p w14:paraId="4A76BA13" w14:textId="77777777" w:rsidR="00CC7912" w:rsidRDefault="00CC7912">
                  <w:pPr>
                    <w:spacing w:after="0" w:line="240" w:lineRule="auto"/>
                  </w:pPr>
                </w:p>
              </w:tc>
            </w:tr>
            <w:tr w:rsidR="00CC7912" w14:paraId="4CEB2470" w14:textId="77777777">
              <w:trPr>
                <w:trHeight w:val="282"/>
              </w:trPr>
              <w:tc>
                <w:tcPr>
                  <w:tcW w:w="10714" w:type="dxa"/>
                  <w:tcBorders>
                    <w:top w:val="nil"/>
                    <w:left w:val="nil"/>
                    <w:bottom w:val="nil"/>
                    <w:right w:val="nil"/>
                  </w:tcBorders>
                  <w:tcMar>
                    <w:top w:w="39" w:type="dxa"/>
                    <w:left w:w="39" w:type="dxa"/>
                    <w:bottom w:w="39" w:type="dxa"/>
                    <w:right w:w="39" w:type="dxa"/>
                  </w:tcMar>
                </w:tcPr>
                <w:p w14:paraId="2B3FE2C3" w14:textId="77777777" w:rsidR="00CC7912" w:rsidRDefault="00CC7912">
                  <w:pPr>
                    <w:spacing w:after="0" w:line="240" w:lineRule="auto"/>
                  </w:pPr>
                </w:p>
              </w:tc>
            </w:tr>
            <w:tr w:rsidR="00CC7912" w14:paraId="34079785" w14:textId="77777777">
              <w:trPr>
                <w:trHeight w:val="262"/>
              </w:trPr>
              <w:tc>
                <w:tcPr>
                  <w:tcW w:w="10714" w:type="dxa"/>
                  <w:tcBorders>
                    <w:top w:val="nil"/>
                    <w:left w:val="nil"/>
                    <w:bottom w:val="nil"/>
                    <w:right w:val="nil"/>
                  </w:tcBorders>
                  <w:tcMar>
                    <w:top w:w="39" w:type="dxa"/>
                    <w:left w:w="39" w:type="dxa"/>
                    <w:bottom w:w="39" w:type="dxa"/>
                    <w:right w:w="39" w:type="dxa"/>
                  </w:tcMar>
                </w:tcPr>
                <w:p w14:paraId="73E1AF1B" w14:textId="77777777" w:rsidR="00CC7912" w:rsidRDefault="00166B5D">
                  <w:pPr>
                    <w:spacing w:after="0" w:line="240" w:lineRule="auto"/>
                  </w:pPr>
                  <w:r>
                    <w:rPr>
                      <w:rFonts w:ascii="Calibri" w:eastAsia="Calibri" w:hAnsi="Calibri"/>
                      <w:b/>
                      <w:color w:val="000000"/>
                    </w:rPr>
                    <w:t>Activity Status</w:t>
                  </w:r>
                </w:p>
              </w:tc>
            </w:tr>
            <w:tr w:rsidR="00CC7912" w14:paraId="6EF420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24C94C5" w14:textId="77777777" w:rsidR="00CC7912" w:rsidRDefault="00166B5D">
                  <w:pPr>
                    <w:spacing w:after="0" w:line="240" w:lineRule="auto"/>
                  </w:pPr>
                  <w:r>
                    <w:rPr>
                      <w:rFonts w:ascii="Calibri" w:eastAsia="Calibri" w:hAnsi="Calibri"/>
                      <w:color w:val="000000"/>
                    </w:rPr>
                    <w:t>Ready for Submission</w:t>
                  </w:r>
                </w:p>
              </w:tc>
            </w:tr>
            <w:tr w:rsidR="00CC7912" w14:paraId="41DF8486" w14:textId="77777777">
              <w:tc>
                <w:tcPr>
                  <w:tcW w:w="10714" w:type="dxa"/>
                  <w:tcBorders>
                    <w:top w:val="nil"/>
                    <w:left w:val="nil"/>
                    <w:bottom w:val="nil"/>
                    <w:right w:val="nil"/>
                  </w:tcBorders>
                  <w:tcMar>
                    <w:top w:w="0" w:type="dxa"/>
                    <w:left w:w="0" w:type="dxa"/>
                    <w:bottom w:w="0" w:type="dxa"/>
                    <w:right w:w="0" w:type="dxa"/>
                  </w:tcMar>
                </w:tcPr>
                <w:p w14:paraId="267DC446" w14:textId="77777777" w:rsidR="00CC7912" w:rsidRDefault="00CC7912">
                  <w:pPr>
                    <w:spacing w:after="0" w:line="240" w:lineRule="auto"/>
                  </w:pPr>
                </w:p>
              </w:tc>
            </w:tr>
            <w:tr w:rsidR="00CC7912" w14:paraId="5070D7F5"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07720DD3" w14:textId="77777777">
                    <w:trPr>
                      <w:trHeight w:val="180"/>
                    </w:trPr>
                    <w:tc>
                      <w:tcPr>
                        <w:tcW w:w="255" w:type="dxa"/>
                      </w:tcPr>
                      <w:p w14:paraId="36EBF361" w14:textId="77777777" w:rsidR="00CC7912" w:rsidRDefault="00CC7912">
                        <w:pPr>
                          <w:pStyle w:val="EmptyCellLayoutStyle"/>
                          <w:spacing w:after="0" w:line="240" w:lineRule="auto"/>
                        </w:pPr>
                      </w:p>
                    </w:tc>
                    <w:tc>
                      <w:tcPr>
                        <w:tcW w:w="60" w:type="dxa"/>
                      </w:tcPr>
                      <w:p w14:paraId="14E49CE5" w14:textId="77777777" w:rsidR="00CC7912" w:rsidRDefault="00CC7912">
                        <w:pPr>
                          <w:pStyle w:val="EmptyCellLayoutStyle"/>
                          <w:spacing w:after="0" w:line="240" w:lineRule="auto"/>
                        </w:pPr>
                      </w:p>
                    </w:tc>
                    <w:tc>
                      <w:tcPr>
                        <w:tcW w:w="10399" w:type="dxa"/>
                      </w:tcPr>
                      <w:p w14:paraId="2163A9B3" w14:textId="77777777" w:rsidR="00CC7912" w:rsidRDefault="00CC7912">
                        <w:pPr>
                          <w:pStyle w:val="EmptyCellLayoutStyle"/>
                          <w:spacing w:after="0" w:line="240" w:lineRule="auto"/>
                        </w:pPr>
                      </w:p>
                    </w:tc>
                  </w:tr>
                  <w:tr w:rsidR="00CC7912" w14:paraId="4E709E96" w14:textId="77777777">
                    <w:tc>
                      <w:tcPr>
                        <w:tcW w:w="255" w:type="dxa"/>
                      </w:tcPr>
                      <w:p w14:paraId="3D890A4E"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093E19FE" w14:textId="77777777">
                          <w:trPr>
                            <w:trHeight w:val="15"/>
                          </w:trPr>
                          <w:tc>
                            <w:tcPr>
                              <w:tcW w:w="60" w:type="dxa"/>
                              <w:tcMar>
                                <w:top w:w="0" w:type="dxa"/>
                                <w:left w:w="0" w:type="dxa"/>
                                <w:bottom w:w="0" w:type="dxa"/>
                                <w:right w:w="0" w:type="dxa"/>
                              </w:tcMar>
                            </w:tcPr>
                            <w:p w14:paraId="4D5D2415" w14:textId="77777777" w:rsidR="00CC7912" w:rsidRDefault="00CC7912">
                              <w:pPr>
                                <w:pStyle w:val="EmptyCellLayoutStyle"/>
                                <w:spacing w:after="0" w:line="240" w:lineRule="auto"/>
                              </w:pPr>
                            </w:p>
                          </w:tc>
                        </w:tr>
                      </w:tbl>
                      <w:p w14:paraId="2E77C904" w14:textId="77777777" w:rsidR="00CC7912" w:rsidRDefault="00CC7912">
                        <w:pPr>
                          <w:spacing w:after="0" w:line="240" w:lineRule="auto"/>
                        </w:pPr>
                      </w:p>
                    </w:tc>
                    <w:tc>
                      <w:tcPr>
                        <w:tcW w:w="10399" w:type="dxa"/>
                      </w:tcPr>
                      <w:p w14:paraId="44676A95" w14:textId="77777777" w:rsidR="00CC7912" w:rsidRDefault="00CC7912">
                        <w:pPr>
                          <w:pStyle w:val="EmptyCellLayoutStyle"/>
                          <w:spacing w:after="0" w:line="240" w:lineRule="auto"/>
                        </w:pPr>
                      </w:p>
                    </w:tc>
                  </w:tr>
                </w:tbl>
                <w:p w14:paraId="5180ACC5" w14:textId="77777777" w:rsidR="00CC7912" w:rsidRDefault="00CC7912">
                  <w:pPr>
                    <w:spacing w:after="0" w:line="240" w:lineRule="auto"/>
                  </w:pPr>
                </w:p>
              </w:tc>
            </w:tr>
          </w:tbl>
          <w:p w14:paraId="1419BC68" w14:textId="77777777" w:rsidR="00CC7912" w:rsidRDefault="00CC7912">
            <w:pPr>
              <w:spacing w:after="0" w:line="240" w:lineRule="auto"/>
            </w:pPr>
          </w:p>
        </w:tc>
        <w:tc>
          <w:tcPr>
            <w:tcW w:w="762" w:type="dxa"/>
          </w:tcPr>
          <w:p w14:paraId="3A5D928F" w14:textId="77777777" w:rsidR="00CC7912" w:rsidRDefault="00CC7912">
            <w:pPr>
              <w:pStyle w:val="EmptyCellLayoutStyle"/>
              <w:spacing w:after="0" w:line="240" w:lineRule="auto"/>
            </w:pPr>
          </w:p>
        </w:tc>
      </w:tr>
    </w:tbl>
    <w:p w14:paraId="64D793A1"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0BF23132" w14:textId="77777777">
        <w:tc>
          <w:tcPr>
            <w:tcW w:w="762" w:type="dxa"/>
          </w:tcPr>
          <w:p w14:paraId="3D476E97"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2616327A" w14:textId="77777777">
              <w:tc>
                <w:tcPr>
                  <w:tcW w:w="10714" w:type="dxa"/>
                  <w:tcBorders>
                    <w:top w:val="nil"/>
                    <w:left w:val="nil"/>
                    <w:bottom w:val="nil"/>
                    <w:right w:val="nil"/>
                  </w:tcBorders>
                  <w:tcMar>
                    <w:top w:w="0" w:type="dxa"/>
                    <w:left w:w="0" w:type="dxa"/>
                    <w:bottom w:w="0" w:type="dxa"/>
                    <w:right w:w="0" w:type="dxa"/>
                  </w:tcMar>
                </w:tcPr>
                <w:p w14:paraId="786A6E4B" w14:textId="77777777" w:rsidR="00CC7912" w:rsidRDefault="00CC7912">
                  <w:pPr>
                    <w:spacing w:after="0" w:line="240" w:lineRule="auto"/>
                  </w:pPr>
                </w:p>
              </w:tc>
            </w:tr>
            <w:tr w:rsidR="00CC7912" w14:paraId="297E385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3C9B3648" w14:textId="77777777" w:rsidR="00CC7912" w:rsidRDefault="00CC7912">
                  <w:pPr>
                    <w:spacing w:after="0" w:line="240" w:lineRule="auto"/>
                  </w:pPr>
                </w:p>
              </w:tc>
            </w:tr>
            <w:tr w:rsidR="00CC7912" w14:paraId="2091424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46D295F7"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6A43D5FD" w14:textId="77777777" w:rsidR="00CC7912" w:rsidRDefault="00166B5D">
                        <w:pPr>
                          <w:spacing w:after="0" w:line="240" w:lineRule="auto"/>
                        </w:pPr>
                        <w:r>
                          <w:rPr>
                            <w:noProof/>
                          </w:rPr>
                          <w:drawing>
                            <wp:inline distT="0" distB="0" distL="0" distR="0" wp14:anchorId="1153A447" wp14:editId="50D1F05D">
                              <wp:extent cx="949717" cy="620969"/>
                              <wp:effectExtent l="0" t="0" r="0" b="0"/>
                              <wp:docPr id="360" name="img3.png"/>
                              <wp:cNvGraphicFramePr/>
                              <a:graphic xmlns:a="http://schemas.openxmlformats.org/drawingml/2006/main">
                                <a:graphicData uri="http://schemas.openxmlformats.org/drawingml/2006/picture">
                                  <pic:pic xmlns:pic="http://schemas.openxmlformats.org/drawingml/2006/picture">
                                    <pic:nvPicPr>
                                      <pic:cNvPr id="361"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78EC536C"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47754531" w14:textId="77777777" w:rsidR="00CC7912" w:rsidRDefault="00166B5D">
                              <w:pPr>
                                <w:spacing w:after="0" w:line="240" w:lineRule="auto"/>
                              </w:pPr>
                              <w:r>
                                <w:rPr>
                                  <w:rFonts w:ascii="Calibri" w:eastAsia="Calibri" w:hAnsi="Calibri"/>
                                  <w:b/>
                                  <w:color w:val="000000"/>
                                  <w:sz w:val="36"/>
                                </w:rPr>
                                <w:t>CF-COVID-PCS - 1 - COVID-19 Primary Care Support</w:t>
                              </w:r>
                            </w:p>
                          </w:tc>
                        </w:tr>
                      </w:tbl>
                      <w:p w14:paraId="1D494249" w14:textId="77777777" w:rsidR="00CC7912" w:rsidRDefault="00CC7912">
                        <w:pPr>
                          <w:spacing w:after="0" w:line="240" w:lineRule="auto"/>
                        </w:pPr>
                      </w:p>
                    </w:tc>
                    <w:tc>
                      <w:tcPr>
                        <w:tcW w:w="43" w:type="dxa"/>
                        <w:shd w:val="clear" w:color="auto" w:fill="DDE1EA"/>
                      </w:tcPr>
                      <w:p w14:paraId="1E809B4D" w14:textId="77777777" w:rsidR="00CC7912" w:rsidRDefault="00CC7912">
                        <w:pPr>
                          <w:pStyle w:val="EmptyCellLayoutStyle"/>
                          <w:spacing w:after="0" w:line="240" w:lineRule="auto"/>
                        </w:pPr>
                      </w:p>
                    </w:tc>
                  </w:tr>
                </w:tbl>
                <w:p w14:paraId="17CFF907" w14:textId="77777777" w:rsidR="00CC7912" w:rsidRDefault="00CC7912">
                  <w:pPr>
                    <w:spacing w:after="0" w:line="240" w:lineRule="auto"/>
                  </w:pPr>
                </w:p>
              </w:tc>
            </w:tr>
            <w:tr w:rsidR="00CC7912" w14:paraId="02661573"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7FA89B98" w14:textId="77777777" w:rsidR="00CC7912" w:rsidRDefault="00CC7912">
                  <w:pPr>
                    <w:spacing w:after="0" w:line="240" w:lineRule="auto"/>
                  </w:pPr>
                </w:p>
              </w:tc>
            </w:tr>
            <w:tr w:rsidR="00CC7912" w14:paraId="1503A29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563F4C6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151A0BD" w14:textId="77777777" w:rsidR="00CC7912" w:rsidRDefault="00166B5D">
                        <w:pPr>
                          <w:spacing w:after="0" w:line="240" w:lineRule="auto"/>
                        </w:pPr>
                        <w:r>
                          <w:rPr>
                            <w:noProof/>
                          </w:rPr>
                          <w:drawing>
                            <wp:inline distT="0" distB="0" distL="0" distR="0" wp14:anchorId="20FEFEF2" wp14:editId="7187579D">
                              <wp:extent cx="615003" cy="384377"/>
                              <wp:effectExtent l="0" t="0" r="0" b="0"/>
                              <wp:docPr id="362" name="img4.png"/>
                              <wp:cNvGraphicFramePr/>
                              <a:graphic xmlns:a="http://schemas.openxmlformats.org/drawingml/2006/main">
                                <a:graphicData uri="http://schemas.openxmlformats.org/drawingml/2006/picture">
                                  <pic:pic xmlns:pic="http://schemas.openxmlformats.org/drawingml/2006/picture">
                                    <pic:nvPicPr>
                                      <pic:cNvPr id="363"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39042D6" w14:textId="77777777" w:rsidR="00CC7912" w:rsidRDefault="00CC7912">
                        <w:pPr>
                          <w:pStyle w:val="EmptyCellLayoutStyle"/>
                          <w:spacing w:after="0" w:line="240" w:lineRule="auto"/>
                        </w:pPr>
                      </w:p>
                    </w:tc>
                    <w:tc>
                      <w:tcPr>
                        <w:tcW w:w="3375" w:type="dxa"/>
                      </w:tcPr>
                      <w:p w14:paraId="6060E3DB" w14:textId="77777777" w:rsidR="00CC7912" w:rsidRDefault="00CC7912">
                        <w:pPr>
                          <w:pStyle w:val="EmptyCellLayoutStyle"/>
                          <w:spacing w:after="0" w:line="240" w:lineRule="auto"/>
                        </w:pPr>
                      </w:p>
                    </w:tc>
                    <w:tc>
                      <w:tcPr>
                        <w:tcW w:w="6154" w:type="dxa"/>
                      </w:tcPr>
                      <w:p w14:paraId="001239C8" w14:textId="77777777" w:rsidR="00CC7912" w:rsidRDefault="00CC7912">
                        <w:pPr>
                          <w:pStyle w:val="EmptyCellLayoutStyle"/>
                          <w:spacing w:after="0" w:line="240" w:lineRule="auto"/>
                        </w:pPr>
                      </w:p>
                    </w:tc>
                  </w:tr>
                  <w:tr w:rsidR="00CC7912" w14:paraId="3FDA1878" w14:textId="77777777">
                    <w:trPr>
                      <w:trHeight w:val="601"/>
                    </w:trPr>
                    <w:tc>
                      <w:tcPr>
                        <w:tcW w:w="1095" w:type="dxa"/>
                        <w:vMerge/>
                      </w:tcPr>
                      <w:p w14:paraId="5561EAD9" w14:textId="77777777" w:rsidR="00CC7912" w:rsidRDefault="00CC7912">
                        <w:pPr>
                          <w:pStyle w:val="EmptyCellLayoutStyle"/>
                          <w:spacing w:after="0" w:line="240" w:lineRule="auto"/>
                        </w:pPr>
                      </w:p>
                    </w:tc>
                    <w:tc>
                      <w:tcPr>
                        <w:tcW w:w="90" w:type="dxa"/>
                      </w:tcPr>
                      <w:p w14:paraId="287B647F"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296D8859"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20CB1190" w14:textId="77777777" w:rsidR="00CC7912" w:rsidRDefault="00166B5D">
                              <w:pPr>
                                <w:spacing w:after="0" w:line="240" w:lineRule="auto"/>
                              </w:pPr>
                              <w:r>
                                <w:rPr>
                                  <w:rFonts w:ascii="Calibri" w:eastAsia="Calibri" w:hAnsi="Calibri"/>
                                  <w:b/>
                                  <w:color w:val="000000"/>
                                  <w:sz w:val="24"/>
                                </w:rPr>
                                <w:t>Activity Metadata</w:t>
                              </w:r>
                            </w:p>
                          </w:tc>
                        </w:tr>
                      </w:tbl>
                      <w:p w14:paraId="6A14794C" w14:textId="77777777" w:rsidR="00CC7912" w:rsidRDefault="00CC7912">
                        <w:pPr>
                          <w:spacing w:after="0" w:line="240" w:lineRule="auto"/>
                        </w:pPr>
                      </w:p>
                    </w:tc>
                    <w:tc>
                      <w:tcPr>
                        <w:tcW w:w="6154" w:type="dxa"/>
                      </w:tcPr>
                      <w:p w14:paraId="2E7E56F1" w14:textId="77777777" w:rsidR="00CC7912" w:rsidRDefault="00CC7912">
                        <w:pPr>
                          <w:pStyle w:val="EmptyCellLayoutStyle"/>
                          <w:spacing w:after="0" w:line="240" w:lineRule="auto"/>
                        </w:pPr>
                      </w:p>
                    </w:tc>
                  </w:tr>
                </w:tbl>
                <w:p w14:paraId="2CE980EC" w14:textId="77777777" w:rsidR="00CC7912" w:rsidRDefault="00CC7912">
                  <w:pPr>
                    <w:spacing w:after="0" w:line="240" w:lineRule="auto"/>
                  </w:pPr>
                </w:p>
              </w:tc>
            </w:tr>
            <w:tr w:rsidR="00CC7912" w14:paraId="4CF064E8" w14:textId="77777777">
              <w:trPr>
                <w:trHeight w:val="282"/>
              </w:trPr>
              <w:tc>
                <w:tcPr>
                  <w:tcW w:w="10714" w:type="dxa"/>
                  <w:tcBorders>
                    <w:top w:val="nil"/>
                    <w:left w:val="nil"/>
                    <w:bottom w:val="nil"/>
                    <w:right w:val="nil"/>
                  </w:tcBorders>
                  <w:tcMar>
                    <w:top w:w="39" w:type="dxa"/>
                    <w:left w:w="39" w:type="dxa"/>
                    <w:bottom w:w="39" w:type="dxa"/>
                    <w:right w:w="39" w:type="dxa"/>
                  </w:tcMar>
                </w:tcPr>
                <w:p w14:paraId="47817849" w14:textId="77777777" w:rsidR="00CC7912" w:rsidRDefault="00CC7912">
                  <w:pPr>
                    <w:spacing w:after="0" w:line="240" w:lineRule="auto"/>
                  </w:pPr>
                </w:p>
              </w:tc>
            </w:tr>
            <w:tr w:rsidR="00CC7912" w14:paraId="0B2DC365" w14:textId="77777777">
              <w:trPr>
                <w:trHeight w:val="262"/>
              </w:trPr>
              <w:tc>
                <w:tcPr>
                  <w:tcW w:w="10714" w:type="dxa"/>
                  <w:tcBorders>
                    <w:top w:val="nil"/>
                    <w:left w:val="nil"/>
                    <w:bottom w:val="nil"/>
                    <w:right w:val="nil"/>
                  </w:tcBorders>
                  <w:tcMar>
                    <w:top w:w="39" w:type="dxa"/>
                    <w:left w:w="39" w:type="dxa"/>
                    <w:bottom w:w="39" w:type="dxa"/>
                    <w:right w:w="39" w:type="dxa"/>
                  </w:tcMar>
                </w:tcPr>
                <w:p w14:paraId="3D5BF0B2"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3043A5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5ADAE4A" w14:textId="77777777" w:rsidR="00CC7912" w:rsidRDefault="00166B5D">
                  <w:pPr>
                    <w:spacing w:after="0" w:line="240" w:lineRule="auto"/>
                  </w:pPr>
                  <w:r>
                    <w:rPr>
                      <w:rFonts w:ascii="Calibri" w:eastAsia="Calibri" w:hAnsi="Calibri"/>
                      <w:color w:val="000000"/>
                    </w:rPr>
                    <w:t>Core Funding</w:t>
                  </w:r>
                </w:p>
              </w:tc>
            </w:tr>
            <w:tr w:rsidR="00CC7912" w14:paraId="41C7C85A" w14:textId="77777777">
              <w:trPr>
                <w:trHeight w:val="262"/>
              </w:trPr>
              <w:tc>
                <w:tcPr>
                  <w:tcW w:w="10714" w:type="dxa"/>
                  <w:tcBorders>
                    <w:top w:val="nil"/>
                    <w:left w:val="nil"/>
                    <w:bottom w:val="nil"/>
                    <w:right w:val="nil"/>
                  </w:tcBorders>
                  <w:tcMar>
                    <w:top w:w="39" w:type="dxa"/>
                    <w:left w:w="39" w:type="dxa"/>
                    <w:bottom w:w="39" w:type="dxa"/>
                    <w:right w:w="39" w:type="dxa"/>
                  </w:tcMar>
                </w:tcPr>
                <w:p w14:paraId="743F7711"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39D5159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85E043B" w14:textId="77777777" w:rsidR="00CC7912" w:rsidRDefault="00166B5D">
                  <w:pPr>
                    <w:spacing w:after="0" w:line="240" w:lineRule="auto"/>
                  </w:pPr>
                  <w:r>
                    <w:rPr>
                      <w:rFonts w:ascii="Calibri" w:eastAsia="Calibri" w:hAnsi="Calibri"/>
                      <w:color w:val="000000"/>
                    </w:rPr>
                    <w:t>CF-COVID-PCS</w:t>
                  </w:r>
                </w:p>
              </w:tc>
            </w:tr>
            <w:tr w:rsidR="00CC7912" w14:paraId="40710BB0" w14:textId="77777777">
              <w:trPr>
                <w:trHeight w:val="262"/>
              </w:trPr>
              <w:tc>
                <w:tcPr>
                  <w:tcW w:w="10714" w:type="dxa"/>
                  <w:tcBorders>
                    <w:top w:val="nil"/>
                    <w:left w:val="nil"/>
                    <w:bottom w:val="nil"/>
                    <w:right w:val="nil"/>
                  </w:tcBorders>
                  <w:tcMar>
                    <w:top w:w="39" w:type="dxa"/>
                    <w:left w:w="39" w:type="dxa"/>
                    <w:bottom w:w="39" w:type="dxa"/>
                    <w:right w:w="39" w:type="dxa"/>
                  </w:tcMar>
                </w:tcPr>
                <w:p w14:paraId="3EAAFB22"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0BC712B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DA2B97" w14:textId="77777777" w:rsidR="00CC7912" w:rsidRDefault="00166B5D">
                  <w:pPr>
                    <w:spacing w:after="0" w:line="240" w:lineRule="auto"/>
                  </w:pPr>
                  <w:r>
                    <w:rPr>
                      <w:rFonts w:ascii="Calibri" w:eastAsia="Calibri" w:hAnsi="Calibri"/>
                      <w:color w:val="000000"/>
                    </w:rPr>
                    <w:t>1</w:t>
                  </w:r>
                </w:p>
              </w:tc>
            </w:tr>
            <w:tr w:rsidR="00CC7912" w14:paraId="2959ABCD" w14:textId="77777777">
              <w:trPr>
                <w:trHeight w:val="262"/>
              </w:trPr>
              <w:tc>
                <w:tcPr>
                  <w:tcW w:w="10714" w:type="dxa"/>
                  <w:tcBorders>
                    <w:top w:val="nil"/>
                    <w:left w:val="nil"/>
                    <w:bottom w:val="nil"/>
                    <w:right w:val="nil"/>
                  </w:tcBorders>
                  <w:tcMar>
                    <w:top w:w="39" w:type="dxa"/>
                    <w:left w:w="39" w:type="dxa"/>
                    <w:bottom w:w="39" w:type="dxa"/>
                    <w:right w:w="39" w:type="dxa"/>
                  </w:tcMar>
                </w:tcPr>
                <w:p w14:paraId="6F263F5C"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3008A9B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20A938" w14:textId="77777777" w:rsidR="00CC7912" w:rsidRDefault="00166B5D">
                  <w:pPr>
                    <w:spacing w:after="0" w:line="240" w:lineRule="auto"/>
                  </w:pPr>
                  <w:r>
                    <w:rPr>
                      <w:rFonts w:ascii="Calibri" w:eastAsia="Calibri" w:hAnsi="Calibri"/>
                      <w:color w:val="000000"/>
                    </w:rPr>
                    <w:t>COVID-19 Primary Care Support</w:t>
                  </w:r>
                </w:p>
              </w:tc>
            </w:tr>
            <w:tr w:rsidR="00CC7912" w14:paraId="121B1C02" w14:textId="77777777">
              <w:trPr>
                <w:trHeight w:val="262"/>
              </w:trPr>
              <w:tc>
                <w:tcPr>
                  <w:tcW w:w="10714" w:type="dxa"/>
                  <w:tcBorders>
                    <w:top w:val="nil"/>
                    <w:left w:val="nil"/>
                    <w:bottom w:val="nil"/>
                    <w:right w:val="nil"/>
                  </w:tcBorders>
                  <w:tcMar>
                    <w:top w:w="39" w:type="dxa"/>
                    <w:left w:w="39" w:type="dxa"/>
                    <w:bottom w:w="39" w:type="dxa"/>
                    <w:right w:w="39" w:type="dxa"/>
                  </w:tcMar>
                </w:tcPr>
                <w:p w14:paraId="576328A5"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7DAB429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0E38F1" w14:textId="77777777" w:rsidR="00CC7912" w:rsidRDefault="00166B5D">
                  <w:pPr>
                    <w:spacing w:after="0" w:line="240" w:lineRule="auto"/>
                  </w:pPr>
                  <w:r>
                    <w:rPr>
                      <w:rFonts w:ascii="Calibri" w:eastAsia="Calibri" w:hAnsi="Calibri"/>
                      <w:color w:val="000000"/>
                    </w:rPr>
                    <w:t>New Activity</w:t>
                  </w:r>
                </w:p>
              </w:tc>
            </w:tr>
            <w:tr w:rsidR="00CC7912" w14:paraId="0185FB2A"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E25F71E" w14:textId="77777777" w:rsidR="00CC7912" w:rsidRDefault="00CC7912">
                  <w:pPr>
                    <w:spacing w:after="0" w:line="240" w:lineRule="auto"/>
                  </w:pPr>
                </w:p>
              </w:tc>
            </w:tr>
            <w:tr w:rsidR="00CC7912" w14:paraId="2577E922" w14:textId="77777777">
              <w:trPr>
                <w:trHeight w:val="282"/>
              </w:trPr>
              <w:tc>
                <w:tcPr>
                  <w:tcW w:w="10714" w:type="dxa"/>
                  <w:tcBorders>
                    <w:top w:val="nil"/>
                    <w:left w:val="nil"/>
                    <w:bottom w:val="nil"/>
                    <w:right w:val="nil"/>
                  </w:tcBorders>
                  <w:tcMar>
                    <w:top w:w="39" w:type="dxa"/>
                    <w:left w:w="39" w:type="dxa"/>
                    <w:bottom w:w="39" w:type="dxa"/>
                    <w:right w:w="39" w:type="dxa"/>
                  </w:tcMar>
                </w:tcPr>
                <w:p w14:paraId="0C0135C1" w14:textId="77777777" w:rsidR="00CC7912" w:rsidRDefault="00CC7912">
                  <w:pPr>
                    <w:spacing w:after="0" w:line="240" w:lineRule="auto"/>
                  </w:pPr>
                </w:p>
              </w:tc>
            </w:tr>
            <w:tr w:rsidR="00CC7912" w14:paraId="096B61A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AE1435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4378F4A" w14:textId="77777777" w:rsidR="00CC7912" w:rsidRDefault="00166B5D">
                        <w:pPr>
                          <w:spacing w:after="0" w:line="240" w:lineRule="auto"/>
                        </w:pPr>
                        <w:r>
                          <w:rPr>
                            <w:noProof/>
                          </w:rPr>
                          <w:drawing>
                            <wp:inline distT="0" distB="0" distL="0" distR="0" wp14:anchorId="703909BC" wp14:editId="57375A1F">
                              <wp:extent cx="615003" cy="384377"/>
                              <wp:effectExtent l="0" t="0" r="0" b="0"/>
                              <wp:docPr id="364" name="img5.png"/>
                              <wp:cNvGraphicFramePr/>
                              <a:graphic xmlns:a="http://schemas.openxmlformats.org/drawingml/2006/main">
                                <a:graphicData uri="http://schemas.openxmlformats.org/drawingml/2006/picture">
                                  <pic:pic xmlns:pic="http://schemas.openxmlformats.org/drawingml/2006/picture">
                                    <pic:nvPicPr>
                                      <pic:cNvPr id="365"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6280C21D" w14:textId="77777777" w:rsidR="00CC7912" w:rsidRDefault="00CC7912">
                        <w:pPr>
                          <w:pStyle w:val="EmptyCellLayoutStyle"/>
                          <w:spacing w:after="0" w:line="240" w:lineRule="auto"/>
                        </w:pPr>
                      </w:p>
                    </w:tc>
                    <w:tc>
                      <w:tcPr>
                        <w:tcW w:w="4725" w:type="dxa"/>
                      </w:tcPr>
                      <w:p w14:paraId="00A3CBE3" w14:textId="77777777" w:rsidR="00CC7912" w:rsidRDefault="00CC7912">
                        <w:pPr>
                          <w:pStyle w:val="EmptyCellLayoutStyle"/>
                          <w:spacing w:after="0" w:line="240" w:lineRule="auto"/>
                        </w:pPr>
                      </w:p>
                    </w:tc>
                    <w:tc>
                      <w:tcPr>
                        <w:tcW w:w="4804" w:type="dxa"/>
                      </w:tcPr>
                      <w:p w14:paraId="26D16A21" w14:textId="77777777" w:rsidR="00CC7912" w:rsidRDefault="00CC7912">
                        <w:pPr>
                          <w:pStyle w:val="EmptyCellLayoutStyle"/>
                          <w:spacing w:after="0" w:line="240" w:lineRule="auto"/>
                        </w:pPr>
                      </w:p>
                    </w:tc>
                  </w:tr>
                  <w:tr w:rsidR="00CC7912" w14:paraId="7F9B80D0" w14:textId="77777777">
                    <w:trPr>
                      <w:trHeight w:val="601"/>
                    </w:trPr>
                    <w:tc>
                      <w:tcPr>
                        <w:tcW w:w="1095" w:type="dxa"/>
                        <w:vMerge/>
                      </w:tcPr>
                      <w:p w14:paraId="3EE12D4C" w14:textId="77777777" w:rsidR="00CC7912" w:rsidRDefault="00CC7912">
                        <w:pPr>
                          <w:pStyle w:val="EmptyCellLayoutStyle"/>
                          <w:spacing w:after="0" w:line="240" w:lineRule="auto"/>
                        </w:pPr>
                      </w:p>
                    </w:tc>
                    <w:tc>
                      <w:tcPr>
                        <w:tcW w:w="90" w:type="dxa"/>
                      </w:tcPr>
                      <w:p w14:paraId="5F937FBE"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03E3F4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89892A3" w14:textId="77777777" w:rsidR="00CC7912" w:rsidRDefault="00166B5D">
                              <w:pPr>
                                <w:spacing w:after="0" w:line="240" w:lineRule="auto"/>
                              </w:pPr>
                              <w:r>
                                <w:rPr>
                                  <w:rFonts w:ascii="Calibri" w:eastAsia="Calibri" w:hAnsi="Calibri"/>
                                  <w:b/>
                                  <w:color w:val="000000"/>
                                  <w:sz w:val="24"/>
                                </w:rPr>
                                <w:t>Activity Priorities and Description</w:t>
                              </w:r>
                            </w:p>
                          </w:tc>
                        </w:tr>
                      </w:tbl>
                      <w:p w14:paraId="7F0F1668" w14:textId="77777777" w:rsidR="00CC7912" w:rsidRDefault="00CC7912">
                        <w:pPr>
                          <w:spacing w:after="0" w:line="240" w:lineRule="auto"/>
                        </w:pPr>
                      </w:p>
                    </w:tc>
                    <w:tc>
                      <w:tcPr>
                        <w:tcW w:w="4804" w:type="dxa"/>
                      </w:tcPr>
                      <w:p w14:paraId="00DB7EC8" w14:textId="77777777" w:rsidR="00CC7912" w:rsidRDefault="00CC7912">
                        <w:pPr>
                          <w:pStyle w:val="EmptyCellLayoutStyle"/>
                          <w:spacing w:after="0" w:line="240" w:lineRule="auto"/>
                        </w:pPr>
                      </w:p>
                    </w:tc>
                  </w:tr>
                </w:tbl>
                <w:p w14:paraId="0BA9BAAE" w14:textId="77777777" w:rsidR="00CC7912" w:rsidRDefault="00CC7912">
                  <w:pPr>
                    <w:spacing w:after="0" w:line="240" w:lineRule="auto"/>
                  </w:pPr>
                </w:p>
              </w:tc>
            </w:tr>
            <w:tr w:rsidR="00CC7912" w14:paraId="47E8C1F1" w14:textId="77777777">
              <w:trPr>
                <w:trHeight w:val="282"/>
              </w:trPr>
              <w:tc>
                <w:tcPr>
                  <w:tcW w:w="10714" w:type="dxa"/>
                  <w:tcBorders>
                    <w:top w:val="nil"/>
                    <w:left w:val="nil"/>
                    <w:bottom w:val="nil"/>
                    <w:right w:val="nil"/>
                  </w:tcBorders>
                  <w:tcMar>
                    <w:top w:w="39" w:type="dxa"/>
                    <w:left w:w="39" w:type="dxa"/>
                    <w:bottom w:w="39" w:type="dxa"/>
                    <w:right w:w="39" w:type="dxa"/>
                  </w:tcMar>
                </w:tcPr>
                <w:p w14:paraId="778F1A16" w14:textId="77777777" w:rsidR="00CC7912" w:rsidRDefault="00CC7912">
                  <w:pPr>
                    <w:spacing w:after="0" w:line="240" w:lineRule="auto"/>
                  </w:pPr>
                </w:p>
              </w:tc>
            </w:tr>
            <w:tr w:rsidR="00CC7912" w14:paraId="0B0E5A8A" w14:textId="77777777">
              <w:trPr>
                <w:trHeight w:val="262"/>
              </w:trPr>
              <w:tc>
                <w:tcPr>
                  <w:tcW w:w="10714" w:type="dxa"/>
                  <w:tcBorders>
                    <w:top w:val="nil"/>
                    <w:left w:val="nil"/>
                    <w:bottom w:val="nil"/>
                    <w:right w:val="nil"/>
                  </w:tcBorders>
                  <w:tcMar>
                    <w:top w:w="39" w:type="dxa"/>
                    <w:left w:w="39" w:type="dxa"/>
                    <w:bottom w:w="39" w:type="dxa"/>
                    <w:right w:w="39" w:type="dxa"/>
                  </w:tcMar>
                </w:tcPr>
                <w:p w14:paraId="47650F72"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7D414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0B4169B" w14:textId="77777777" w:rsidR="00CC7912" w:rsidRDefault="00166B5D">
                  <w:pPr>
                    <w:spacing w:after="0" w:line="240" w:lineRule="auto"/>
                  </w:pPr>
                  <w:r>
                    <w:rPr>
                      <w:rFonts w:ascii="Calibri" w:eastAsia="Calibri" w:hAnsi="Calibri"/>
                      <w:color w:val="000000"/>
                    </w:rPr>
                    <w:t>Other (please provide details)</w:t>
                  </w:r>
                </w:p>
              </w:tc>
            </w:tr>
            <w:tr w:rsidR="00CC7912" w14:paraId="468405C2" w14:textId="77777777">
              <w:trPr>
                <w:trHeight w:val="282"/>
              </w:trPr>
              <w:tc>
                <w:tcPr>
                  <w:tcW w:w="10714" w:type="dxa"/>
                  <w:tcBorders>
                    <w:top w:val="nil"/>
                    <w:left w:val="nil"/>
                    <w:bottom w:val="nil"/>
                    <w:right w:val="nil"/>
                  </w:tcBorders>
                  <w:tcMar>
                    <w:top w:w="39" w:type="dxa"/>
                    <w:left w:w="39" w:type="dxa"/>
                    <w:bottom w:w="39" w:type="dxa"/>
                    <w:right w:w="39" w:type="dxa"/>
                  </w:tcMar>
                </w:tcPr>
                <w:p w14:paraId="7E16A9FB"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427B20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1DDBBD1" w14:textId="77777777" w:rsidR="00CC7912" w:rsidRDefault="00166B5D">
                  <w:pPr>
                    <w:spacing w:after="0" w:line="240" w:lineRule="auto"/>
                  </w:pPr>
                  <w:r>
                    <w:rPr>
                      <w:rFonts w:ascii="Calibri" w:eastAsia="Calibri" w:hAnsi="Calibri"/>
                      <w:color w:val="000000"/>
                    </w:rPr>
                    <w:t>COVID-19 Primary Care Support</w:t>
                  </w:r>
                </w:p>
              </w:tc>
            </w:tr>
            <w:tr w:rsidR="00CC7912" w14:paraId="3F35F221" w14:textId="77777777">
              <w:trPr>
                <w:trHeight w:val="262"/>
              </w:trPr>
              <w:tc>
                <w:tcPr>
                  <w:tcW w:w="10714" w:type="dxa"/>
                  <w:tcBorders>
                    <w:top w:val="nil"/>
                    <w:left w:val="nil"/>
                    <w:bottom w:val="nil"/>
                    <w:right w:val="nil"/>
                  </w:tcBorders>
                  <w:tcMar>
                    <w:top w:w="39" w:type="dxa"/>
                    <w:left w:w="39" w:type="dxa"/>
                    <w:bottom w:w="39" w:type="dxa"/>
                    <w:right w:w="39" w:type="dxa"/>
                  </w:tcMar>
                </w:tcPr>
                <w:p w14:paraId="08A1B8A9"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4BC7AD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396A173" w14:textId="77777777" w:rsidR="00CC7912" w:rsidRDefault="00166B5D">
                  <w:pPr>
                    <w:spacing w:after="0" w:line="240" w:lineRule="auto"/>
                  </w:pPr>
                  <w:r>
                    <w:rPr>
                      <w:rFonts w:ascii="Calibri" w:eastAsia="Calibri" w:hAnsi="Calibri"/>
                      <w:color w:val="000000"/>
                    </w:rPr>
                    <w:t>To support the SWS primary care sector through the Australian Government’s roll out of COVID-19 vaccinations, including:</w:t>
                  </w:r>
                  <w:r>
                    <w:rPr>
                      <w:rFonts w:ascii="Calibri" w:eastAsia="Calibri" w:hAnsi="Calibri"/>
                      <w:color w:val="000000"/>
                    </w:rPr>
                    <w:br/>
                    <w:t>1.1 Support general practice through the vaccination roll out.</w:t>
                  </w:r>
                  <w:r>
                    <w:rPr>
                      <w:rFonts w:ascii="Calibri" w:eastAsia="Calibri" w:hAnsi="Calibri"/>
                      <w:color w:val="000000"/>
                    </w:rPr>
                    <w:br/>
                    <w:t>1.2 Support residential aged care facilities through the vaccination roll out.</w:t>
                  </w:r>
                  <w:r>
                    <w:rPr>
                      <w:rFonts w:ascii="Calibri" w:eastAsia="Calibri" w:hAnsi="Calibri"/>
                      <w:color w:val="000000"/>
                    </w:rPr>
                    <w:br/>
                    <w:t>1.3 Support residential disability facilities through the vaccination roll out.</w:t>
                  </w:r>
                  <w:r>
                    <w:rPr>
                      <w:rFonts w:ascii="Calibri" w:eastAsia="Calibri" w:hAnsi="Calibri"/>
                      <w:color w:val="000000"/>
                    </w:rPr>
                    <w:br/>
                    <w:t>1.4 Engage with the community to support access to General Practice/GPRCs for COVID-19 vaccinations.</w:t>
                  </w:r>
                </w:p>
              </w:tc>
            </w:tr>
            <w:tr w:rsidR="00CC7912" w14:paraId="42D33197" w14:textId="77777777">
              <w:trPr>
                <w:trHeight w:val="262"/>
              </w:trPr>
              <w:tc>
                <w:tcPr>
                  <w:tcW w:w="10714" w:type="dxa"/>
                  <w:tcBorders>
                    <w:top w:val="nil"/>
                    <w:left w:val="nil"/>
                    <w:bottom w:val="nil"/>
                    <w:right w:val="nil"/>
                  </w:tcBorders>
                  <w:tcMar>
                    <w:top w:w="39" w:type="dxa"/>
                    <w:left w:w="39" w:type="dxa"/>
                    <w:bottom w:w="39" w:type="dxa"/>
                    <w:right w:w="39" w:type="dxa"/>
                  </w:tcMar>
                </w:tcPr>
                <w:p w14:paraId="1DC25212"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ADAE3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B223869" w14:textId="77777777" w:rsidR="00CC7912" w:rsidRDefault="00166B5D">
                  <w:pPr>
                    <w:spacing w:after="0" w:line="240" w:lineRule="auto"/>
                  </w:pPr>
                  <w:r>
                    <w:rPr>
                      <w:rFonts w:ascii="Calibri" w:eastAsia="Calibri" w:hAnsi="Calibri"/>
                      <w:color w:val="000000"/>
                    </w:rPr>
                    <w:t>1.1 Support and provide guidance to general practice through the vaccination roll out. This includes communication and engagement, information and resources, newsletters, workforce education and training, distribution of equipment/resources/consumables, HealthPathways. Be a key point of contact between general practice and the Department of Health.</w:t>
                  </w:r>
                  <w:r>
                    <w:rPr>
                      <w:rFonts w:ascii="Calibri" w:eastAsia="Calibri" w:hAnsi="Calibri"/>
                      <w:color w:val="000000"/>
                    </w:rPr>
                    <w:br/>
                    <w:t>1.2 Support and provide guidance to residential ages care facilities through the vaccination roll out. This includes communication and engagement regarding vaccination schedules and readiness, information and resources.</w:t>
                  </w:r>
                  <w:r>
                    <w:rPr>
                      <w:rFonts w:ascii="Calibri" w:eastAsia="Calibri" w:hAnsi="Calibri"/>
                      <w:color w:val="000000"/>
                    </w:rPr>
                    <w:br/>
                    <w:t>1.3 Support and coordinate the vaccination roll out in residential disability facilities.</w:t>
                  </w:r>
                  <w:r>
                    <w:rPr>
                      <w:rFonts w:ascii="Calibri" w:eastAsia="Calibri" w:hAnsi="Calibri"/>
                      <w:color w:val="000000"/>
                    </w:rPr>
                    <w:br/>
                    <w:t>1.4 Engage with the community providing up to date and accurate information through newsletters, website, social media. Liaise with community organisations and community members to support the vaccination roll out, particularly in vulnerable and hard to reach groups.</w:t>
                  </w:r>
                </w:p>
              </w:tc>
            </w:tr>
            <w:tr w:rsidR="00CC7912" w14:paraId="14C1C8B7" w14:textId="77777777">
              <w:trPr>
                <w:trHeight w:val="527"/>
              </w:trPr>
              <w:tc>
                <w:tcPr>
                  <w:tcW w:w="10714" w:type="dxa"/>
                  <w:tcBorders>
                    <w:top w:val="nil"/>
                    <w:left w:val="nil"/>
                    <w:bottom w:val="nil"/>
                    <w:right w:val="nil"/>
                  </w:tcBorders>
                  <w:tcMar>
                    <w:top w:w="39" w:type="dxa"/>
                    <w:left w:w="39" w:type="dxa"/>
                    <w:bottom w:w="39" w:type="dxa"/>
                    <w:right w:w="39" w:type="dxa"/>
                  </w:tcMar>
                </w:tcPr>
                <w:p w14:paraId="2A5EDFF0"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43DBBE2" w14:textId="77777777">
              <w:trPr>
                <w:trHeight w:val="262"/>
              </w:trPr>
              <w:tc>
                <w:tcPr>
                  <w:tcW w:w="10714" w:type="dxa"/>
                  <w:tcBorders>
                    <w:top w:val="nil"/>
                    <w:left w:val="nil"/>
                    <w:bottom w:val="nil"/>
                    <w:right w:val="nil"/>
                  </w:tcBorders>
                  <w:tcMar>
                    <w:top w:w="39" w:type="dxa"/>
                    <w:left w:w="39" w:type="dxa"/>
                    <w:bottom w:w="39" w:type="dxa"/>
                    <w:right w:w="39" w:type="dxa"/>
                  </w:tcMar>
                </w:tcPr>
                <w:p w14:paraId="693DD5BE" w14:textId="77777777" w:rsidR="00CC7912" w:rsidRDefault="00166B5D">
                  <w:pPr>
                    <w:spacing w:after="0" w:line="240" w:lineRule="auto"/>
                  </w:pPr>
                  <w:r>
                    <w:rPr>
                      <w:rFonts w:ascii="Calibri" w:eastAsia="Calibri" w:hAnsi="Calibri"/>
                      <w:b/>
                      <w:color w:val="000000"/>
                    </w:rPr>
                    <w:t>Needs Assessment</w:t>
                  </w:r>
                </w:p>
              </w:tc>
            </w:tr>
            <w:tr w:rsidR="00CC7912" w14:paraId="526230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F5D891E" w14:textId="77777777" w:rsidR="00CC7912" w:rsidRDefault="00166B5D">
                  <w:pPr>
                    <w:spacing w:after="0" w:line="240" w:lineRule="auto"/>
                  </w:pPr>
                  <w:r>
                    <w:rPr>
                      <w:rFonts w:ascii="Calibri" w:eastAsia="Calibri" w:hAnsi="Calibri"/>
                      <w:color w:val="000000"/>
                    </w:rPr>
                    <w:t>SWSPHN Needs Assessment 2019/20-2021/22</w:t>
                  </w:r>
                </w:p>
              </w:tc>
            </w:tr>
            <w:tr w:rsidR="00CC7912" w14:paraId="516C159B" w14:textId="77777777">
              <w:trPr>
                <w:trHeight w:val="277"/>
              </w:trPr>
              <w:tc>
                <w:tcPr>
                  <w:tcW w:w="10714" w:type="dxa"/>
                  <w:tcBorders>
                    <w:top w:val="nil"/>
                    <w:left w:val="nil"/>
                    <w:bottom w:val="nil"/>
                    <w:right w:val="nil"/>
                  </w:tcBorders>
                  <w:tcMar>
                    <w:top w:w="39" w:type="dxa"/>
                    <w:left w:w="39" w:type="dxa"/>
                    <w:bottom w:w="39" w:type="dxa"/>
                    <w:right w:w="39" w:type="dxa"/>
                  </w:tcMar>
                </w:tcPr>
                <w:p w14:paraId="1BF2EC9D" w14:textId="77777777" w:rsidR="00CC7912" w:rsidRDefault="00166B5D">
                  <w:pPr>
                    <w:spacing w:after="0" w:line="240" w:lineRule="auto"/>
                  </w:pPr>
                  <w:r>
                    <w:rPr>
                      <w:rFonts w:ascii="Calibri" w:eastAsia="Calibri" w:hAnsi="Calibri"/>
                      <w:b/>
                      <w:color w:val="000000"/>
                    </w:rPr>
                    <w:t>Priorities</w:t>
                  </w:r>
                </w:p>
              </w:tc>
            </w:tr>
            <w:tr w:rsidR="00CC7912" w14:paraId="688E20D0" w14:textId="77777777">
              <w:trPr>
                <w:trHeight w:val="374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55B051E7"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708E684E"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85BB98"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77A795B" w14:textId="77777777" w:rsidR="00CC7912" w:rsidRDefault="00166B5D">
                              <w:pPr>
                                <w:spacing w:after="0" w:line="240" w:lineRule="auto"/>
                              </w:pPr>
                              <w:r>
                                <w:rPr>
                                  <w:rFonts w:ascii="Calibri" w:eastAsia="Calibri" w:hAnsi="Calibri"/>
                                  <w:b/>
                                  <w:color w:val="000000"/>
                                </w:rPr>
                                <w:t>Page reference</w:t>
                              </w:r>
                            </w:p>
                          </w:tc>
                        </w:tr>
                        <w:tr w:rsidR="00CC7912" w14:paraId="5460CAE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4466C8"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527D69B" w14:textId="77777777" w:rsidR="00CC7912" w:rsidRDefault="00166B5D">
                              <w:pPr>
                                <w:spacing w:after="0" w:line="240" w:lineRule="auto"/>
                              </w:pPr>
                              <w:r>
                                <w:rPr>
                                  <w:rFonts w:ascii="Calibri" w:eastAsia="Calibri" w:hAnsi="Calibri"/>
                                  <w:color w:val="000000"/>
                                </w:rPr>
                                <w:t>104</w:t>
                              </w:r>
                            </w:p>
                          </w:tc>
                        </w:tr>
                        <w:tr w:rsidR="00CC7912" w14:paraId="5DA6A2A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3FA06"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AB7B51" w14:textId="77777777" w:rsidR="00CC7912" w:rsidRDefault="00166B5D">
                              <w:pPr>
                                <w:spacing w:after="0" w:line="240" w:lineRule="auto"/>
                              </w:pPr>
                              <w:r>
                                <w:rPr>
                                  <w:rFonts w:ascii="Calibri" w:eastAsia="Calibri" w:hAnsi="Calibri"/>
                                  <w:color w:val="000000"/>
                                </w:rPr>
                                <w:t>105</w:t>
                              </w:r>
                            </w:p>
                          </w:tc>
                        </w:tr>
                        <w:tr w:rsidR="00CC7912" w14:paraId="66E79EF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CBB8EED"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671043" w14:textId="77777777" w:rsidR="00CC7912" w:rsidRDefault="00166B5D">
                              <w:pPr>
                                <w:spacing w:after="0" w:line="240" w:lineRule="auto"/>
                              </w:pPr>
                              <w:r>
                                <w:rPr>
                                  <w:rFonts w:ascii="Calibri" w:eastAsia="Calibri" w:hAnsi="Calibri"/>
                                  <w:color w:val="000000"/>
                                </w:rPr>
                                <w:t>108</w:t>
                              </w:r>
                            </w:p>
                          </w:tc>
                        </w:tr>
                        <w:tr w:rsidR="00CC7912" w14:paraId="6205071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ECA9EFB"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E41EBF0" w14:textId="77777777" w:rsidR="00CC7912" w:rsidRDefault="00166B5D">
                              <w:pPr>
                                <w:spacing w:after="0" w:line="240" w:lineRule="auto"/>
                              </w:pPr>
                              <w:r>
                                <w:rPr>
                                  <w:rFonts w:ascii="Calibri" w:eastAsia="Calibri" w:hAnsi="Calibri"/>
                                  <w:color w:val="000000"/>
                                </w:rPr>
                                <w:t>111</w:t>
                              </w:r>
                            </w:p>
                          </w:tc>
                        </w:tr>
                        <w:tr w:rsidR="00CC7912" w14:paraId="2ECE951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5EED4D3" w14:textId="77777777" w:rsidR="00CC7912" w:rsidRDefault="00166B5D">
                              <w:pPr>
                                <w:spacing w:after="0" w:line="240" w:lineRule="auto"/>
                              </w:pPr>
                              <w:r>
                                <w:rPr>
                                  <w:rFonts w:ascii="Calibri" w:eastAsia="Calibri" w:hAnsi="Calibri"/>
                                  <w:color w:val="000000"/>
                                </w:rPr>
                                <w:t>Children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679511" w14:textId="77777777" w:rsidR="00CC7912" w:rsidRDefault="00166B5D">
                              <w:pPr>
                                <w:spacing w:after="0" w:line="240" w:lineRule="auto"/>
                              </w:pPr>
                              <w:r>
                                <w:rPr>
                                  <w:rFonts w:ascii="Calibri" w:eastAsia="Calibri" w:hAnsi="Calibri"/>
                                  <w:color w:val="000000"/>
                                </w:rPr>
                                <w:t>114</w:t>
                              </w:r>
                            </w:p>
                          </w:tc>
                        </w:tr>
                        <w:tr w:rsidR="00CC7912" w14:paraId="7E07E4C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3ADDD0" w14:textId="77777777" w:rsidR="00CC7912" w:rsidRDefault="00166B5D">
                              <w:pPr>
                                <w:spacing w:after="0" w:line="240" w:lineRule="auto"/>
                              </w:pPr>
                              <w:r>
                                <w:rPr>
                                  <w:rFonts w:ascii="Calibri" w:eastAsia="Calibri" w:hAnsi="Calibri"/>
                                  <w:color w:val="000000"/>
                                </w:rPr>
                                <w:t>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5C4675" w14:textId="77777777" w:rsidR="00CC7912" w:rsidRDefault="00166B5D">
                              <w:pPr>
                                <w:spacing w:after="0" w:line="240" w:lineRule="auto"/>
                              </w:pPr>
                              <w:r>
                                <w:rPr>
                                  <w:rFonts w:ascii="Calibri" w:eastAsia="Calibri" w:hAnsi="Calibri"/>
                                  <w:color w:val="000000"/>
                                </w:rPr>
                                <w:t>115</w:t>
                              </w:r>
                            </w:p>
                          </w:tc>
                        </w:tr>
                        <w:tr w:rsidR="00CC7912" w14:paraId="4405748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E14E57" w14:textId="77777777" w:rsidR="00CC7912" w:rsidRDefault="00166B5D">
                              <w:pPr>
                                <w:spacing w:after="0" w:line="240" w:lineRule="auto"/>
                              </w:pPr>
                              <w:r>
                                <w:rPr>
                                  <w:rFonts w:ascii="Calibri" w:eastAsia="Calibri" w:hAnsi="Calibri"/>
                                  <w:color w:val="000000"/>
                                </w:rPr>
                                <w:t>Physical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870631" w14:textId="77777777" w:rsidR="00CC7912" w:rsidRDefault="00166B5D">
                              <w:pPr>
                                <w:spacing w:after="0" w:line="240" w:lineRule="auto"/>
                              </w:pPr>
                              <w:r>
                                <w:rPr>
                                  <w:rFonts w:ascii="Calibri" w:eastAsia="Calibri" w:hAnsi="Calibri"/>
                                  <w:color w:val="000000"/>
                                </w:rPr>
                                <w:t>127</w:t>
                              </w:r>
                            </w:p>
                          </w:tc>
                        </w:tr>
                        <w:tr w:rsidR="00CC7912" w14:paraId="7957A25F"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54E42C" w14:textId="77777777" w:rsidR="00CC7912" w:rsidRDefault="00166B5D">
                              <w:pPr>
                                <w:spacing w:after="0" w:line="240" w:lineRule="auto"/>
                              </w:pPr>
                              <w:r>
                                <w:rPr>
                                  <w:rFonts w:ascii="Calibri" w:eastAsia="Calibri" w:hAnsi="Calibri"/>
                                  <w:color w:val="000000"/>
                                </w:rPr>
                                <w:t>Primary care workforce capacity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3C22022" w14:textId="77777777" w:rsidR="00CC7912" w:rsidRDefault="00166B5D">
                              <w:pPr>
                                <w:spacing w:after="0" w:line="240" w:lineRule="auto"/>
                              </w:pPr>
                              <w:r>
                                <w:rPr>
                                  <w:rFonts w:ascii="Calibri" w:eastAsia="Calibri" w:hAnsi="Calibri"/>
                                  <w:color w:val="000000"/>
                                </w:rPr>
                                <w:t>122</w:t>
                              </w:r>
                            </w:p>
                          </w:tc>
                        </w:tr>
                        <w:tr w:rsidR="00CC7912" w14:paraId="2029541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FD179D"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7FBAAD" w14:textId="77777777" w:rsidR="00CC7912" w:rsidRDefault="00166B5D">
                              <w:pPr>
                                <w:spacing w:after="0" w:line="240" w:lineRule="auto"/>
                              </w:pPr>
                              <w:r>
                                <w:rPr>
                                  <w:rFonts w:ascii="Calibri" w:eastAsia="Calibri" w:hAnsi="Calibri"/>
                                  <w:color w:val="000000"/>
                                </w:rPr>
                                <w:t>123</w:t>
                              </w:r>
                            </w:p>
                          </w:tc>
                        </w:tr>
                        <w:tr w:rsidR="00CC7912" w14:paraId="54265A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8CD17F"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4DE3BA" w14:textId="77777777" w:rsidR="00CC7912" w:rsidRDefault="00166B5D">
                              <w:pPr>
                                <w:spacing w:after="0" w:line="240" w:lineRule="auto"/>
                              </w:pPr>
                              <w:r>
                                <w:rPr>
                                  <w:rFonts w:ascii="Calibri" w:eastAsia="Calibri" w:hAnsi="Calibri"/>
                                  <w:color w:val="000000"/>
                                </w:rPr>
                                <w:t>133</w:t>
                              </w:r>
                            </w:p>
                          </w:tc>
                        </w:tr>
                      </w:tbl>
                      <w:p w14:paraId="5E7134F3" w14:textId="77777777" w:rsidR="00CC7912" w:rsidRDefault="00CC7912">
                        <w:pPr>
                          <w:spacing w:after="0" w:line="240" w:lineRule="auto"/>
                        </w:pPr>
                      </w:p>
                    </w:tc>
                    <w:tc>
                      <w:tcPr>
                        <w:tcW w:w="1768" w:type="dxa"/>
                      </w:tcPr>
                      <w:p w14:paraId="38093E85" w14:textId="77777777" w:rsidR="00CC7912" w:rsidRDefault="00CC7912">
                        <w:pPr>
                          <w:pStyle w:val="EmptyCellLayoutStyle"/>
                          <w:spacing w:after="0" w:line="240" w:lineRule="auto"/>
                        </w:pPr>
                      </w:p>
                    </w:tc>
                  </w:tr>
                </w:tbl>
                <w:p w14:paraId="6842DFBC" w14:textId="77777777" w:rsidR="00CC7912" w:rsidRDefault="00CC7912">
                  <w:pPr>
                    <w:spacing w:after="0" w:line="240" w:lineRule="auto"/>
                  </w:pPr>
                </w:p>
              </w:tc>
            </w:tr>
            <w:tr w:rsidR="00CC7912" w14:paraId="692045CD"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F8DAC85" w14:textId="77777777" w:rsidR="00CC7912" w:rsidRDefault="00CC7912">
                  <w:pPr>
                    <w:spacing w:after="0" w:line="240" w:lineRule="auto"/>
                  </w:pPr>
                </w:p>
              </w:tc>
            </w:tr>
            <w:tr w:rsidR="00CC7912" w14:paraId="4E60B1E0" w14:textId="77777777">
              <w:trPr>
                <w:trHeight w:val="282"/>
              </w:trPr>
              <w:tc>
                <w:tcPr>
                  <w:tcW w:w="10714" w:type="dxa"/>
                  <w:tcBorders>
                    <w:top w:val="nil"/>
                    <w:left w:val="nil"/>
                    <w:bottom w:val="nil"/>
                    <w:right w:val="nil"/>
                  </w:tcBorders>
                  <w:tcMar>
                    <w:top w:w="39" w:type="dxa"/>
                    <w:left w:w="39" w:type="dxa"/>
                    <w:bottom w:w="39" w:type="dxa"/>
                    <w:right w:w="39" w:type="dxa"/>
                  </w:tcMar>
                </w:tcPr>
                <w:p w14:paraId="1622C15C" w14:textId="77777777" w:rsidR="00CC7912" w:rsidRDefault="00CC7912">
                  <w:pPr>
                    <w:spacing w:after="0" w:line="240" w:lineRule="auto"/>
                  </w:pPr>
                </w:p>
              </w:tc>
            </w:tr>
            <w:tr w:rsidR="00CC7912" w14:paraId="559DC24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C3D62E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E94B4D7" w14:textId="77777777" w:rsidR="00CC7912" w:rsidRDefault="00166B5D">
                        <w:pPr>
                          <w:spacing w:after="0" w:line="240" w:lineRule="auto"/>
                        </w:pPr>
                        <w:r>
                          <w:rPr>
                            <w:noProof/>
                          </w:rPr>
                          <w:drawing>
                            <wp:inline distT="0" distB="0" distL="0" distR="0" wp14:anchorId="0189359A" wp14:editId="07D9FC5D">
                              <wp:extent cx="615003" cy="384377"/>
                              <wp:effectExtent l="0" t="0" r="0" b="0"/>
                              <wp:docPr id="366" name="img6.png"/>
                              <wp:cNvGraphicFramePr/>
                              <a:graphic xmlns:a="http://schemas.openxmlformats.org/drawingml/2006/main">
                                <a:graphicData uri="http://schemas.openxmlformats.org/drawingml/2006/picture">
                                  <pic:pic xmlns:pic="http://schemas.openxmlformats.org/drawingml/2006/picture">
                                    <pic:nvPicPr>
                                      <pic:cNvPr id="367"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59EA8D79" w14:textId="77777777" w:rsidR="00CC7912" w:rsidRDefault="00CC7912">
                        <w:pPr>
                          <w:pStyle w:val="EmptyCellLayoutStyle"/>
                          <w:spacing w:after="0" w:line="240" w:lineRule="auto"/>
                        </w:pPr>
                      </w:p>
                    </w:tc>
                    <w:tc>
                      <w:tcPr>
                        <w:tcW w:w="4725" w:type="dxa"/>
                      </w:tcPr>
                      <w:p w14:paraId="16422E0E" w14:textId="77777777" w:rsidR="00CC7912" w:rsidRDefault="00CC7912">
                        <w:pPr>
                          <w:pStyle w:val="EmptyCellLayoutStyle"/>
                          <w:spacing w:after="0" w:line="240" w:lineRule="auto"/>
                        </w:pPr>
                      </w:p>
                    </w:tc>
                    <w:tc>
                      <w:tcPr>
                        <w:tcW w:w="4804" w:type="dxa"/>
                      </w:tcPr>
                      <w:p w14:paraId="03ED936D" w14:textId="77777777" w:rsidR="00CC7912" w:rsidRDefault="00CC7912">
                        <w:pPr>
                          <w:pStyle w:val="EmptyCellLayoutStyle"/>
                          <w:spacing w:after="0" w:line="240" w:lineRule="auto"/>
                        </w:pPr>
                      </w:p>
                    </w:tc>
                  </w:tr>
                  <w:tr w:rsidR="00CC7912" w14:paraId="0A495980" w14:textId="77777777">
                    <w:trPr>
                      <w:trHeight w:val="601"/>
                    </w:trPr>
                    <w:tc>
                      <w:tcPr>
                        <w:tcW w:w="1095" w:type="dxa"/>
                        <w:vMerge/>
                      </w:tcPr>
                      <w:p w14:paraId="6A077155" w14:textId="77777777" w:rsidR="00CC7912" w:rsidRDefault="00CC7912">
                        <w:pPr>
                          <w:pStyle w:val="EmptyCellLayoutStyle"/>
                          <w:spacing w:after="0" w:line="240" w:lineRule="auto"/>
                        </w:pPr>
                      </w:p>
                    </w:tc>
                    <w:tc>
                      <w:tcPr>
                        <w:tcW w:w="90" w:type="dxa"/>
                      </w:tcPr>
                      <w:p w14:paraId="3A93C609"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BE0624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2212049" w14:textId="77777777" w:rsidR="00CC7912" w:rsidRDefault="00166B5D">
                              <w:pPr>
                                <w:spacing w:after="0" w:line="240" w:lineRule="auto"/>
                              </w:pPr>
                              <w:r>
                                <w:rPr>
                                  <w:rFonts w:ascii="Calibri" w:eastAsia="Calibri" w:hAnsi="Calibri"/>
                                  <w:b/>
                                  <w:color w:val="000000"/>
                                  <w:sz w:val="24"/>
                                </w:rPr>
                                <w:t>Activity Demographics</w:t>
                              </w:r>
                            </w:p>
                          </w:tc>
                        </w:tr>
                      </w:tbl>
                      <w:p w14:paraId="4A26AB10" w14:textId="77777777" w:rsidR="00CC7912" w:rsidRDefault="00CC7912">
                        <w:pPr>
                          <w:spacing w:after="0" w:line="240" w:lineRule="auto"/>
                        </w:pPr>
                      </w:p>
                    </w:tc>
                    <w:tc>
                      <w:tcPr>
                        <w:tcW w:w="4804" w:type="dxa"/>
                      </w:tcPr>
                      <w:p w14:paraId="487D4EEB" w14:textId="77777777" w:rsidR="00CC7912" w:rsidRDefault="00CC7912">
                        <w:pPr>
                          <w:pStyle w:val="EmptyCellLayoutStyle"/>
                          <w:spacing w:after="0" w:line="240" w:lineRule="auto"/>
                        </w:pPr>
                      </w:p>
                    </w:tc>
                  </w:tr>
                </w:tbl>
                <w:p w14:paraId="3AFB4BF5" w14:textId="77777777" w:rsidR="00CC7912" w:rsidRDefault="00CC7912">
                  <w:pPr>
                    <w:spacing w:after="0" w:line="240" w:lineRule="auto"/>
                  </w:pPr>
                </w:p>
              </w:tc>
            </w:tr>
            <w:tr w:rsidR="00CC7912" w14:paraId="638E5741" w14:textId="77777777">
              <w:trPr>
                <w:trHeight w:val="282"/>
              </w:trPr>
              <w:tc>
                <w:tcPr>
                  <w:tcW w:w="10714" w:type="dxa"/>
                  <w:tcBorders>
                    <w:top w:val="nil"/>
                    <w:left w:val="nil"/>
                    <w:bottom w:val="nil"/>
                    <w:right w:val="nil"/>
                  </w:tcBorders>
                  <w:tcMar>
                    <w:top w:w="39" w:type="dxa"/>
                    <w:left w:w="39" w:type="dxa"/>
                    <w:bottom w:w="39" w:type="dxa"/>
                    <w:right w:w="39" w:type="dxa"/>
                  </w:tcMar>
                </w:tcPr>
                <w:p w14:paraId="20331A8D" w14:textId="77777777" w:rsidR="00CC7912" w:rsidRDefault="00CC7912">
                  <w:pPr>
                    <w:spacing w:after="0" w:line="240" w:lineRule="auto"/>
                  </w:pPr>
                </w:p>
              </w:tc>
            </w:tr>
            <w:tr w:rsidR="00CC7912" w14:paraId="7C12A040" w14:textId="77777777">
              <w:trPr>
                <w:trHeight w:val="262"/>
              </w:trPr>
              <w:tc>
                <w:tcPr>
                  <w:tcW w:w="10714" w:type="dxa"/>
                  <w:tcBorders>
                    <w:top w:val="nil"/>
                    <w:left w:val="nil"/>
                    <w:bottom w:val="nil"/>
                    <w:right w:val="nil"/>
                  </w:tcBorders>
                  <w:tcMar>
                    <w:top w:w="39" w:type="dxa"/>
                    <w:left w:w="39" w:type="dxa"/>
                    <w:bottom w:w="39" w:type="dxa"/>
                    <w:right w:w="39" w:type="dxa"/>
                  </w:tcMar>
                </w:tcPr>
                <w:p w14:paraId="66B6561E"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56A7F87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19AB1E8" w14:textId="77777777" w:rsidR="00CC7912" w:rsidRDefault="00166B5D">
                  <w:pPr>
                    <w:spacing w:after="0" w:line="240" w:lineRule="auto"/>
                  </w:pPr>
                  <w:r>
                    <w:rPr>
                      <w:rFonts w:ascii="Calibri" w:eastAsia="Calibri" w:hAnsi="Calibri"/>
                      <w:color w:val="000000"/>
                    </w:rPr>
                    <w:t xml:space="preserve">- General practitioners, practice nurses and practice staff. </w:t>
                  </w:r>
                  <w:r>
                    <w:rPr>
                      <w:rFonts w:ascii="Calibri" w:eastAsia="Calibri" w:hAnsi="Calibri"/>
                      <w:color w:val="000000"/>
                    </w:rPr>
                    <w:br/>
                    <w:t xml:space="preserve">- Residential aged care facility workers and residents. </w:t>
                  </w:r>
                  <w:r>
                    <w:rPr>
                      <w:rFonts w:ascii="Calibri" w:eastAsia="Calibri" w:hAnsi="Calibri"/>
                      <w:color w:val="000000"/>
                    </w:rPr>
                    <w:br/>
                    <w:t>- Residential disability facility workers and residents.</w:t>
                  </w:r>
                  <w:r>
                    <w:rPr>
                      <w:rFonts w:ascii="Calibri" w:eastAsia="Calibri" w:hAnsi="Calibri"/>
                      <w:color w:val="000000"/>
                    </w:rPr>
                    <w:br/>
                    <w:t>- All members of the SWS community, particularly vulnerable and hard to reach groups.</w:t>
                  </w:r>
                </w:p>
              </w:tc>
            </w:tr>
            <w:tr w:rsidR="00CC7912" w14:paraId="0C5B8BA0" w14:textId="77777777">
              <w:trPr>
                <w:trHeight w:val="282"/>
              </w:trPr>
              <w:tc>
                <w:tcPr>
                  <w:tcW w:w="10714" w:type="dxa"/>
                  <w:tcBorders>
                    <w:top w:val="nil"/>
                    <w:left w:val="nil"/>
                    <w:bottom w:val="nil"/>
                    <w:right w:val="nil"/>
                  </w:tcBorders>
                  <w:tcMar>
                    <w:top w:w="39" w:type="dxa"/>
                    <w:left w:w="39" w:type="dxa"/>
                    <w:bottom w:w="39" w:type="dxa"/>
                    <w:right w:w="39" w:type="dxa"/>
                  </w:tcMar>
                </w:tcPr>
                <w:p w14:paraId="04F37EFE"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6986CBE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F083931" w14:textId="77777777" w:rsidR="00CC7912" w:rsidRDefault="00CC7912">
                  <w:pPr>
                    <w:spacing w:after="0" w:line="240" w:lineRule="auto"/>
                  </w:pPr>
                </w:p>
              </w:tc>
            </w:tr>
            <w:tr w:rsidR="00CC7912" w14:paraId="49310CAC" w14:textId="77777777">
              <w:trPr>
                <w:trHeight w:val="262"/>
              </w:trPr>
              <w:tc>
                <w:tcPr>
                  <w:tcW w:w="10714" w:type="dxa"/>
                  <w:tcBorders>
                    <w:top w:val="nil"/>
                    <w:left w:val="nil"/>
                    <w:bottom w:val="nil"/>
                    <w:right w:val="nil"/>
                  </w:tcBorders>
                  <w:tcMar>
                    <w:top w:w="39" w:type="dxa"/>
                    <w:left w:w="39" w:type="dxa"/>
                    <w:bottom w:w="39" w:type="dxa"/>
                    <w:right w:w="39" w:type="dxa"/>
                  </w:tcMar>
                </w:tcPr>
                <w:p w14:paraId="7348C16B"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56763F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C0046A" w14:textId="77777777" w:rsidR="00CC7912" w:rsidRDefault="00166B5D">
                  <w:pPr>
                    <w:spacing w:after="0" w:line="240" w:lineRule="auto"/>
                  </w:pPr>
                  <w:r>
                    <w:rPr>
                      <w:rFonts w:ascii="Calibri" w:eastAsia="Calibri" w:hAnsi="Calibri"/>
                      <w:color w:val="000000"/>
                    </w:rPr>
                    <w:t>No</w:t>
                  </w:r>
                </w:p>
              </w:tc>
            </w:tr>
            <w:tr w:rsidR="00CC7912" w14:paraId="74AE96DC" w14:textId="77777777">
              <w:trPr>
                <w:trHeight w:val="282"/>
              </w:trPr>
              <w:tc>
                <w:tcPr>
                  <w:tcW w:w="10714" w:type="dxa"/>
                  <w:tcBorders>
                    <w:top w:val="nil"/>
                    <w:left w:val="nil"/>
                    <w:bottom w:val="nil"/>
                    <w:right w:val="nil"/>
                  </w:tcBorders>
                  <w:tcMar>
                    <w:top w:w="39" w:type="dxa"/>
                    <w:left w:w="39" w:type="dxa"/>
                    <w:bottom w:w="39" w:type="dxa"/>
                    <w:right w:w="39" w:type="dxa"/>
                  </w:tcMar>
                </w:tcPr>
                <w:p w14:paraId="117C9D6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368C5C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8DE6317" w14:textId="77777777" w:rsidR="00CC7912" w:rsidRDefault="00CC7912">
                  <w:pPr>
                    <w:spacing w:after="0" w:line="240" w:lineRule="auto"/>
                  </w:pPr>
                </w:p>
              </w:tc>
            </w:tr>
            <w:tr w:rsidR="00CC7912" w14:paraId="33BD609D" w14:textId="77777777">
              <w:trPr>
                <w:trHeight w:val="282"/>
              </w:trPr>
              <w:tc>
                <w:tcPr>
                  <w:tcW w:w="10714" w:type="dxa"/>
                  <w:tcBorders>
                    <w:top w:val="nil"/>
                    <w:left w:val="nil"/>
                    <w:bottom w:val="nil"/>
                    <w:right w:val="nil"/>
                  </w:tcBorders>
                  <w:tcMar>
                    <w:top w:w="39" w:type="dxa"/>
                    <w:left w:w="39" w:type="dxa"/>
                    <w:bottom w:w="39" w:type="dxa"/>
                    <w:right w:w="39" w:type="dxa"/>
                  </w:tcMar>
                </w:tcPr>
                <w:p w14:paraId="41BABBA4" w14:textId="77777777" w:rsidR="00CC7912" w:rsidRDefault="00166B5D">
                  <w:pPr>
                    <w:spacing w:after="0" w:line="240" w:lineRule="auto"/>
                  </w:pPr>
                  <w:r>
                    <w:rPr>
                      <w:rFonts w:ascii="Calibri" w:eastAsia="Calibri" w:hAnsi="Calibri"/>
                      <w:b/>
                      <w:color w:val="000000"/>
                      <w:sz w:val="24"/>
                    </w:rPr>
                    <w:t xml:space="preserve">Coverage </w:t>
                  </w:r>
                </w:p>
              </w:tc>
            </w:tr>
            <w:tr w:rsidR="00CC7912" w14:paraId="6CF945C3" w14:textId="77777777">
              <w:trPr>
                <w:trHeight w:val="262"/>
              </w:trPr>
              <w:tc>
                <w:tcPr>
                  <w:tcW w:w="10714" w:type="dxa"/>
                  <w:tcBorders>
                    <w:top w:val="nil"/>
                    <w:left w:val="nil"/>
                    <w:bottom w:val="nil"/>
                    <w:right w:val="nil"/>
                  </w:tcBorders>
                  <w:tcMar>
                    <w:top w:w="39" w:type="dxa"/>
                    <w:left w:w="39" w:type="dxa"/>
                    <w:bottom w:w="39" w:type="dxa"/>
                    <w:right w:w="39" w:type="dxa"/>
                  </w:tcMar>
                </w:tcPr>
                <w:p w14:paraId="03303F4E"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4C2B02C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F62D0C" w14:textId="77777777" w:rsidR="00CC7912" w:rsidRDefault="00166B5D">
                  <w:pPr>
                    <w:spacing w:after="0" w:line="240" w:lineRule="auto"/>
                  </w:pPr>
                  <w:r>
                    <w:rPr>
                      <w:rFonts w:ascii="Calibri" w:eastAsia="Calibri" w:hAnsi="Calibri"/>
                      <w:color w:val="000000"/>
                    </w:rPr>
                    <w:t>Yes</w:t>
                  </w:r>
                </w:p>
              </w:tc>
            </w:tr>
            <w:tr w:rsidR="00CC7912" w14:paraId="75406DAA" w14:textId="77777777">
              <w:trPr>
                <w:trHeight w:val="282"/>
              </w:trPr>
              <w:tc>
                <w:tcPr>
                  <w:tcW w:w="10714" w:type="dxa"/>
                  <w:tcBorders>
                    <w:top w:val="nil"/>
                    <w:left w:val="nil"/>
                    <w:bottom w:val="nil"/>
                    <w:right w:val="nil"/>
                  </w:tcBorders>
                  <w:tcMar>
                    <w:top w:w="39" w:type="dxa"/>
                    <w:left w:w="39" w:type="dxa"/>
                    <w:bottom w:w="39" w:type="dxa"/>
                    <w:right w:w="39" w:type="dxa"/>
                  </w:tcMar>
                </w:tcPr>
                <w:p w14:paraId="291712FE" w14:textId="77777777" w:rsidR="00CC7912" w:rsidRDefault="00CC7912">
                  <w:pPr>
                    <w:spacing w:after="0" w:line="240" w:lineRule="auto"/>
                  </w:pPr>
                </w:p>
              </w:tc>
            </w:tr>
            <w:tr w:rsidR="00CC7912" w14:paraId="22248E0C" w14:textId="77777777">
              <w:tc>
                <w:tcPr>
                  <w:tcW w:w="10714" w:type="dxa"/>
                  <w:tcBorders>
                    <w:top w:val="nil"/>
                    <w:left w:val="nil"/>
                    <w:bottom w:val="nil"/>
                    <w:right w:val="nil"/>
                  </w:tcBorders>
                  <w:tcMar>
                    <w:top w:w="0" w:type="dxa"/>
                    <w:left w:w="0" w:type="dxa"/>
                    <w:bottom w:w="0" w:type="dxa"/>
                    <w:right w:w="0" w:type="dxa"/>
                  </w:tcMar>
                </w:tcPr>
                <w:p w14:paraId="43BC1954" w14:textId="77777777" w:rsidR="00CC7912" w:rsidRDefault="00CC7912">
                  <w:pPr>
                    <w:spacing w:after="0" w:line="240" w:lineRule="auto"/>
                  </w:pPr>
                </w:p>
              </w:tc>
            </w:tr>
            <w:tr w:rsidR="00CC7912" w14:paraId="58C26BA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F6A36BA" w14:textId="77777777" w:rsidR="00CC7912" w:rsidRDefault="00CC7912">
                  <w:pPr>
                    <w:spacing w:after="0" w:line="240" w:lineRule="auto"/>
                  </w:pPr>
                </w:p>
              </w:tc>
            </w:tr>
            <w:tr w:rsidR="00CC7912" w14:paraId="139141AB" w14:textId="77777777">
              <w:trPr>
                <w:trHeight w:val="282"/>
              </w:trPr>
              <w:tc>
                <w:tcPr>
                  <w:tcW w:w="10714" w:type="dxa"/>
                  <w:tcBorders>
                    <w:top w:val="nil"/>
                    <w:left w:val="nil"/>
                    <w:bottom w:val="nil"/>
                    <w:right w:val="nil"/>
                  </w:tcBorders>
                  <w:tcMar>
                    <w:top w:w="39" w:type="dxa"/>
                    <w:left w:w="39" w:type="dxa"/>
                    <w:bottom w:w="39" w:type="dxa"/>
                    <w:right w:w="39" w:type="dxa"/>
                  </w:tcMar>
                </w:tcPr>
                <w:p w14:paraId="35A845F9" w14:textId="77777777" w:rsidR="00CC7912" w:rsidRDefault="00CC7912">
                  <w:pPr>
                    <w:spacing w:after="0" w:line="240" w:lineRule="auto"/>
                  </w:pPr>
                </w:p>
              </w:tc>
            </w:tr>
            <w:tr w:rsidR="00CC7912" w14:paraId="6338FA2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5F7E16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90F94A" w14:textId="77777777" w:rsidR="00CC7912" w:rsidRDefault="00166B5D">
                        <w:pPr>
                          <w:spacing w:after="0" w:line="240" w:lineRule="auto"/>
                        </w:pPr>
                        <w:r>
                          <w:rPr>
                            <w:noProof/>
                          </w:rPr>
                          <w:drawing>
                            <wp:inline distT="0" distB="0" distL="0" distR="0" wp14:anchorId="50B31DBA" wp14:editId="028858C8">
                              <wp:extent cx="615003" cy="384377"/>
                              <wp:effectExtent l="0" t="0" r="0" b="0"/>
                              <wp:docPr id="368" name="img7.png"/>
                              <wp:cNvGraphicFramePr/>
                              <a:graphic xmlns:a="http://schemas.openxmlformats.org/drawingml/2006/main">
                                <a:graphicData uri="http://schemas.openxmlformats.org/drawingml/2006/picture">
                                  <pic:pic xmlns:pic="http://schemas.openxmlformats.org/drawingml/2006/picture">
                                    <pic:nvPicPr>
                                      <pic:cNvPr id="369"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42B86041" w14:textId="77777777" w:rsidR="00CC7912" w:rsidRDefault="00CC7912">
                        <w:pPr>
                          <w:pStyle w:val="EmptyCellLayoutStyle"/>
                          <w:spacing w:after="0" w:line="240" w:lineRule="auto"/>
                        </w:pPr>
                      </w:p>
                    </w:tc>
                    <w:tc>
                      <w:tcPr>
                        <w:tcW w:w="4725" w:type="dxa"/>
                      </w:tcPr>
                      <w:p w14:paraId="36516552" w14:textId="77777777" w:rsidR="00CC7912" w:rsidRDefault="00CC7912">
                        <w:pPr>
                          <w:pStyle w:val="EmptyCellLayoutStyle"/>
                          <w:spacing w:after="0" w:line="240" w:lineRule="auto"/>
                        </w:pPr>
                      </w:p>
                    </w:tc>
                    <w:tc>
                      <w:tcPr>
                        <w:tcW w:w="4804" w:type="dxa"/>
                      </w:tcPr>
                      <w:p w14:paraId="6BA8CE1B" w14:textId="77777777" w:rsidR="00CC7912" w:rsidRDefault="00CC7912">
                        <w:pPr>
                          <w:pStyle w:val="EmptyCellLayoutStyle"/>
                          <w:spacing w:after="0" w:line="240" w:lineRule="auto"/>
                        </w:pPr>
                      </w:p>
                    </w:tc>
                  </w:tr>
                  <w:tr w:rsidR="00CC7912" w14:paraId="351BFD6C" w14:textId="77777777">
                    <w:trPr>
                      <w:trHeight w:val="601"/>
                    </w:trPr>
                    <w:tc>
                      <w:tcPr>
                        <w:tcW w:w="1095" w:type="dxa"/>
                        <w:vMerge/>
                      </w:tcPr>
                      <w:p w14:paraId="518F5FDF" w14:textId="77777777" w:rsidR="00CC7912" w:rsidRDefault="00CC7912">
                        <w:pPr>
                          <w:pStyle w:val="EmptyCellLayoutStyle"/>
                          <w:spacing w:after="0" w:line="240" w:lineRule="auto"/>
                        </w:pPr>
                      </w:p>
                    </w:tc>
                    <w:tc>
                      <w:tcPr>
                        <w:tcW w:w="90" w:type="dxa"/>
                      </w:tcPr>
                      <w:p w14:paraId="045DC8FB"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3C89D6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CF3E5EE" w14:textId="77777777" w:rsidR="00CC7912" w:rsidRDefault="00166B5D">
                              <w:pPr>
                                <w:spacing w:after="0" w:line="240" w:lineRule="auto"/>
                              </w:pPr>
                              <w:r>
                                <w:rPr>
                                  <w:rFonts w:ascii="Calibri" w:eastAsia="Calibri" w:hAnsi="Calibri"/>
                                  <w:b/>
                                  <w:color w:val="000000"/>
                                  <w:sz w:val="24"/>
                                </w:rPr>
                                <w:t>Activity Consultation and Collaboration</w:t>
                              </w:r>
                            </w:p>
                          </w:tc>
                        </w:tr>
                      </w:tbl>
                      <w:p w14:paraId="524B25E6" w14:textId="77777777" w:rsidR="00CC7912" w:rsidRDefault="00CC7912">
                        <w:pPr>
                          <w:spacing w:after="0" w:line="240" w:lineRule="auto"/>
                        </w:pPr>
                      </w:p>
                    </w:tc>
                    <w:tc>
                      <w:tcPr>
                        <w:tcW w:w="4804" w:type="dxa"/>
                      </w:tcPr>
                      <w:p w14:paraId="27F9CC36" w14:textId="77777777" w:rsidR="00CC7912" w:rsidRDefault="00CC7912">
                        <w:pPr>
                          <w:pStyle w:val="EmptyCellLayoutStyle"/>
                          <w:spacing w:after="0" w:line="240" w:lineRule="auto"/>
                        </w:pPr>
                      </w:p>
                    </w:tc>
                  </w:tr>
                </w:tbl>
                <w:p w14:paraId="0DD5EEDB" w14:textId="77777777" w:rsidR="00CC7912" w:rsidRDefault="00CC7912">
                  <w:pPr>
                    <w:spacing w:after="0" w:line="240" w:lineRule="auto"/>
                  </w:pPr>
                </w:p>
              </w:tc>
            </w:tr>
            <w:tr w:rsidR="00CC7912" w14:paraId="1C515541" w14:textId="77777777">
              <w:trPr>
                <w:trHeight w:val="282"/>
              </w:trPr>
              <w:tc>
                <w:tcPr>
                  <w:tcW w:w="10714" w:type="dxa"/>
                  <w:tcBorders>
                    <w:top w:val="nil"/>
                    <w:left w:val="nil"/>
                    <w:bottom w:val="nil"/>
                    <w:right w:val="nil"/>
                  </w:tcBorders>
                  <w:tcMar>
                    <w:top w:w="39" w:type="dxa"/>
                    <w:left w:w="39" w:type="dxa"/>
                    <w:bottom w:w="39" w:type="dxa"/>
                    <w:right w:w="39" w:type="dxa"/>
                  </w:tcMar>
                </w:tcPr>
                <w:p w14:paraId="1BE0DB7F" w14:textId="77777777" w:rsidR="00CC7912" w:rsidRDefault="00CC7912">
                  <w:pPr>
                    <w:spacing w:after="0" w:line="240" w:lineRule="auto"/>
                  </w:pPr>
                </w:p>
              </w:tc>
            </w:tr>
            <w:tr w:rsidR="00CC7912" w14:paraId="7CEFC79D" w14:textId="77777777">
              <w:trPr>
                <w:trHeight w:val="262"/>
              </w:trPr>
              <w:tc>
                <w:tcPr>
                  <w:tcW w:w="10714" w:type="dxa"/>
                  <w:tcBorders>
                    <w:top w:val="nil"/>
                    <w:left w:val="nil"/>
                    <w:bottom w:val="nil"/>
                    <w:right w:val="nil"/>
                  </w:tcBorders>
                  <w:tcMar>
                    <w:top w:w="39" w:type="dxa"/>
                    <w:left w:w="39" w:type="dxa"/>
                    <w:bottom w:w="39" w:type="dxa"/>
                    <w:right w:w="39" w:type="dxa"/>
                  </w:tcMar>
                </w:tcPr>
                <w:p w14:paraId="77406857" w14:textId="77777777" w:rsidR="00CC7912" w:rsidRDefault="00166B5D">
                  <w:pPr>
                    <w:spacing w:after="0" w:line="240" w:lineRule="auto"/>
                  </w:pPr>
                  <w:r>
                    <w:rPr>
                      <w:rFonts w:ascii="Calibri" w:eastAsia="Calibri" w:hAnsi="Calibri"/>
                      <w:b/>
                      <w:color w:val="000000"/>
                    </w:rPr>
                    <w:t xml:space="preserve">Consultation </w:t>
                  </w:r>
                </w:p>
              </w:tc>
            </w:tr>
            <w:tr w:rsidR="00CC7912" w14:paraId="7B11BA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9D58A" w14:textId="77777777" w:rsidR="00CC7912" w:rsidRDefault="00166B5D">
                  <w:pPr>
                    <w:spacing w:after="0" w:line="240" w:lineRule="auto"/>
                  </w:pPr>
                  <w:r>
                    <w:rPr>
                      <w:rFonts w:ascii="Calibri" w:eastAsia="Calibri" w:hAnsi="Calibri"/>
                      <w:color w:val="000000"/>
                    </w:rPr>
                    <w:t>Consultation to occur with SWSLHD, PHN staff, general practices and other PHNs, Department of Health, RACFs, NGOs, Local Councils and consumers including the Consumer Advisory Committee.</w:t>
                  </w:r>
                </w:p>
              </w:tc>
            </w:tr>
            <w:tr w:rsidR="00CC7912" w14:paraId="130931C2" w14:textId="77777777">
              <w:trPr>
                <w:trHeight w:val="262"/>
              </w:trPr>
              <w:tc>
                <w:tcPr>
                  <w:tcW w:w="10714" w:type="dxa"/>
                  <w:tcBorders>
                    <w:top w:val="nil"/>
                    <w:left w:val="nil"/>
                    <w:bottom w:val="nil"/>
                    <w:right w:val="nil"/>
                  </w:tcBorders>
                  <w:tcMar>
                    <w:top w:w="39" w:type="dxa"/>
                    <w:left w:w="39" w:type="dxa"/>
                    <w:bottom w:w="39" w:type="dxa"/>
                    <w:right w:w="39" w:type="dxa"/>
                  </w:tcMar>
                </w:tcPr>
                <w:p w14:paraId="7221BAD3" w14:textId="77777777" w:rsidR="00CC7912" w:rsidRDefault="00166B5D">
                  <w:pPr>
                    <w:spacing w:after="0" w:line="240" w:lineRule="auto"/>
                  </w:pPr>
                  <w:r>
                    <w:rPr>
                      <w:rFonts w:ascii="Calibri" w:eastAsia="Calibri" w:hAnsi="Calibri"/>
                      <w:b/>
                      <w:color w:val="000000"/>
                    </w:rPr>
                    <w:t xml:space="preserve">Collaboration </w:t>
                  </w:r>
                </w:p>
              </w:tc>
            </w:tr>
            <w:tr w:rsidR="00CC7912" w14:paraId="76D26E6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C691C0" w14:textId="77777777" w:rsidR="00CC7912" w:rsidRDefault="00166B5D">
                  <w:pPr>
                    <w:spacing w:after="0" w:line="240" w:lineRule="auto"/>
                  </w:pPr>
                  <w:r>
                    <w:rPr>
                      <w:rFonts w:ascii="Calibri" w:eastAsia="Calibri" w:hAnsi="Calibri"/>
                      <w:color w:val="000000"/>
                    </w:rPr>
                    <w:t>Collaboration to occur with training providers, Department of Health, Vaccination providers, SWSLHD and other PHNs.</w:t>
                  </w:r>
                </w:p>
              </w:tc>
            </w:tr>
            <w:tr w:rsidR="00CC7912" w14:paraId="4133B73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1E17435" w14:textId="77777777" w:rsidR="00CC7912" w:rsidRDefault="00CC7912">
                  <w:pPr>
                    <w:spacing w:after="0" w:line="240" w:lineRule="auto"/>
                  </w:pPr>
                </w:p>
              </w:tc>
            </w:tr>
            <w:tr w:rsidR="00CC7912" w14:paraId="60D78349" w14:textId="77777777">
              <w:trPr>
                <w:trHeight w:val="282"/>
              </w:trPr>
              <w:tc>
                <w:tcPr>
                  <w:tcW w:w="10714" w:type="dxa"/>
                  <w:tcBorders>
                    <w:top w:val="nil"/>
                    <w:left w:val="nil"/>
                    <w:bottom w:val="nil"/>
                    <w:right w:val="nil"/>
                  </w:tcBorders>
                  <w:tcMar>
                    <w:top w:w="39" w:type="dxa"/>
                    <w:left w:w="39" w:type="dxa"/>
                    <w:bottom w:w="39" w:type="dxa"/>
                    <w:right w:w="39" w:type="dxa"/>
                  </w:tcMar>
                </w:tcPr>
                <w:p w14:paraId="7807DDDE" w14:textId="77777777" w:rsidR="00CC7912" w:rsidRDefault="00CC7912">
                  <w:pPr>
                    <w:spacing w:after="0" w:line="240" w:lineRule="auto"/>
                  </w:pPr>
                </w:p>
              </w:tc>
            </w:tr>
            <w:tr w:rsidR="00CC7912" w14:paraId="51E081C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23134C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6D46840" w14:textId="77777777" w:rsidR="00CC7912" w:rsidRDefault="00166B5D">
                        <w:pPr>
                          <w:spacing w:after="0" w:line="240" w:lineRule="auto"/>
                        </w:pPr>
                        <w:r>
                          <w:rPr>
                            <w:noProof/>
                          </w:rPr>
                          <w:drawing>
                            <wp:inline distT="0" distB="0" distL="0" distR="0" wp14:anchorId="43C2912D" wp14:editId="1A483EBF">
                              <wp:extent cx="615003" cy="384377"/>
                              <wp:effectExtent l="0" t="0" r="0" b="0"/>
                              <wp:docPr id="370" name="img8.png"/>
                              <wp:cNvGraphicFramePr/>
                              <a:graphic xmlns:a="http://schemas.openxmlformats.org/drawingml/2006/main">
                                <a:graphicData uri="http://schemas.openxmlformats.org/drawingml/2006/picture">
                                  <pic:pic xmlns:pic="http://schemas.openxmlformats.org/drawingml/2006/picture">
                                    <pic:nvPicPr>
                                      <pic:cNvPr id="371"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5DB04C32" w14:textId="77777777" w:rsidR="00CC7912" w:rsidRDefault="00CC7912">
                        <w:pPr>
                          <w:pStyle w:val="EmptyCellLayoutStyle"/>
                          <w:spacing w:after="0" w:line="240" w:lineRule="auto"/>
                        </w:pPr>
                      </w:p>
                    </w:tc>
                    <w:tc>
                      <w:tcPr>
                        <w:tcW w:w="4725" w:type="dxa"/>
                      </w:tcPr>
                      <w:p w14:paraId="4F67F80C" w14:textId="77777777" w:rsidR="00CC7912" w:rsidRDefault="00CC7912">
                        <w:pPr>
                          <w:pStyle w:val="EmptyCellLayoutStyle"/>
                          <w:spacing w:after="0" w:line="240" w:lineRule="auto"/>
                        </w:pPr>
                      </w:p>
                    </w:tc>
                    <w:tc>
                      <w:tcPr>
                        <w:tcW w:w="4804" w:type="dxa"/>
                      </w:tcPr>
                      <w:p w14:paraId="62A3D50D" w14:textId="77777777" w:rsidR="00CC7912" w:rsidRDefault="00CC7912">
                        <w:pPr>
                          <w:pStyle w:val="EmptyCellLayoutStyle"/>
                          <w:spacing w:after="0" w:line="240" w:lineRule="auto"/>
                        </w:pPr>
                      </w:p>
                    </w:tc>
                  </w:tr>
                  <w:tr w:rsidR="00CC7912" w14:paraId="798A0A34" w14:textId="77777777">
                    <w:trPr>
                      <w:trHeight w:val="601"/>
                    </w:trPr>
                    <w:tc>
                      <w:tcPr>
                        <w:tcW w:w="1095" w:type="dxa"/>
                        <w:vMerge/>
                      </w:tcPr>
                      <w:p w14:paraId="74C1B291" w14:textId="77777777" w:rsidR="00CC7912" w:rsidRDefault="00CC7912">
                        <w:pPr>
                          <w:pStyle w:val="EmptyCellLayoutStyle"/>
                          <w:spacing w:after="0" w:line="240" w:lineRule="auto"/>
                        </w:pPr>
                      </w:p>
                    </w:tc>
                    <w:tc>
                      <w:tcPr>
                        <w:tcW w:w="90" w:type="dxa"/>
                      </w:tcPr>
                      <w:p w14:paraId="45EC587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A2314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1709B2F5" w14:textId="77777777" w:rsidR="00CC7912" w:rsidRDefault="00166B5D">
                              <w:pPr>
                                <w:spacing w:after="0" w:line="240" w:lineRule="auto"/>
                              </w:pPr>
                              <w:r>
                                <w:rPr>
                                  <w:rFonts w:ascii="Calibri" w:eastAsia="Calibri" w:hAnsi="Calibri"/>
                                  <w:b/>
                                  <w:color w:val="000000"/>
                                  <w:sz w:val="24"/>
                                </w:rPr>
                                <w:t>Activity Milestone Details/Duration</w:t>
                              </w:r>
                            </w:p>
                          </w:tc>
                        </w:tr>
                      </w:tbl>
                      <w:p w14:paraId="5ED86439" w14:textId="77777777" w:rsidR="00CC7912" w:rsidRDefault="00CC7912">
                        <w:pPr>
                          <w:spacing w:after="0" w:line="240" w:lineRule="auto"/>
                        </w:pPr>
                      </w:p>
                    </w:tc>
                    <w:tc>
                      <w:tcPr>
                        <w:tcW w:w="4804" w:type="dxa"/>
                      </w:tcPr>
                      <w:p w14:paraId="2E89DA57" w14:textId="77777777" w:rsidR="00CC7912" w:rsidRDefault="00CC7912">
                        <w:pPr>
                          <w:pStyle w:val="EmptyCellLayoutStyle"/>
                          <w:spacing w:after="0" w:line="240" w:lineRule="auto"/>
                        </w:pPr>
                      </w:p>
                    </w:tc>
                  </w:tr>
                </w:tbl>
                <w:p w14:paraId="3FB65B7C" w14:textId="77777777" w:rsidR="00CC7912" w:rsidRDefault="00CC7912">
                  <w:pPr>
                    <w:spacing w:after="0" w:line="240" w:lineRule="auto"/>
                  </w:pPr>
                </w:p>
              </w:tc>
            </w:tr>
            <w:tr w:rsidR="00CC7912" w14:paraId="1DB27D6C" w14:textId="77777777">
              <w:trPr>
                <w:trHeight w:val="282"/>
              </w:trPr>
              <w:tc>
                <w:tcPr>
                  <w:tcW w:w="10714" w:type="dxa"/>
                  <w:tcBorders>
                    <w:top w:val="nil"/>
                    <w:left w:val="nil"/>
                    <w:bottom w:val="nil"/>
                    <w:right w:val="nil"/>
                  </w:tcBorders>
                  <w:tcMar>
                    <w:top w:w="39" w:type="dxa"/>
                    <w:left w:w="39" w:type="dxa"/>
                    <w:bottom w:w="39" w:type="dxa"/>
                    <w:right w:w="39" w:type="dxa"/>
                  </w:tcMar>
                </w:tcPr>
                <w:p w14:paraId="2CDFB86A" w14:textId="77777777" w:rsidR="00CC7912" w:rsidRDefault="00CC7912">
                  <w:pPr>
                    <w:spacing w:after="0" w:line="240" w:lineRule="auto"/>
                  </w:pPr>
                </w:p>
              </w:tc>
            </w:tr>
            <w:tr w:rsidR="00CC7912" w14:paraId="19CD2936" w14:textId="77777777">
              <w:trPr>
                <w:trHeight w:val="262"/>
              </w:trPr>
              <w:tc>
                <w:tcPr>
                  <w:tcW w:w="10714" w:type="dxa"/>
                  <w:tcBorders>
                    <w:top w:val="nil"/>
                    <w:left w:val="nil"/>
                    <w:bottom w:val="nil"/>
                    <w:right w:val="nil"/>
                  </w:tcBorders>
                  <w:tcMar>
                    <w:top w:w="39" w:type="dxa"/>
                    <w:left w:w="39" w:type="dxa"/>
                    <w:bottom w:w="39" w:type="dxa"/>
                    <w:right w:w="39" w:type="dxa"/>
                  </w:tcMar>
                </w:tcPr>
                <w:p w14:paraId="63825393" w14:textId="77777777" w:rsidR="00CC7912" w:rsidRDefault="00166B5D">
                  <w:pPr>
                    <w:spacing w:after="0" w:line="240" w:lineRule="auto"/>
                  </w:pPr>
                  <w:r>
                    <w:rPr>
                      <w:rFonts w:ascii="Calibri" w:eastAsia="Calibri" w:hAnsi="Calibri"/>
                      <w:b/>
                      <w:color w:val="000000"/>
                    </w:rPr>
                    <w:t xml:space="preserve">Activity Start Date </w:t>
                  </w:r>
                </w:p>
              </w:tc>
            </w:tr>
            <w:tr w:rsidR="00CC7912" w14:paraId="5C2DCB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B2CB4A" w14:textId="77777777" w:rsidR="00CC7912" w:rsidRDefault="00166B5D">
                  <w:pPr>
                    <w:spacing w:after="0" w:line="240" w:lineRule="auto"/>
                  </w:pPr>
                  <w:r>
                    <w:rPr>
                      <w:rFonts w:ascii="Calibri" w:eastAsia="Calibri" w:hAnsi="Calibri"/>
                      <w:color w:val="000000"/>
                    </w:rPr>
                    <w:t>07/04/2021</w:t>
                  </w:r>
                </w:p>
              </w:tc>
            </w:tr>
            <w:tr w:rsidR="00CC7912" w14:paraId="0A3E058C" w14:textId="77777777">
              <w:trPr>
                <w:trHeight w:val="262"/>
              </w:trPr>
              <w:tc>
                <w:tcPr>
                  <w:tcW w:w="10714" w:type="dxa"/>
                  <w:tcBorders>
                    <w:top w:val="nil"/>
                    <w:left w:val="nil"/>
                    <w:bottom w:val="nil"/>
                    <w:right w:val="nil"/>
                  </w:tcBorders>
                  <w:tcMar>
                    <w:top w:w="39" w:type="dxa"/>
                    <w:left w:w="39" w:type="dxa"/>
                    <w:bottom w:w="39" w:type="dxa"/>
                    <w:right w:w="39" w:type="dxa"/>
                  </w:tcMar>
                </w:tcPr>
                <w:p w14:paraId="63E2AE1A" w14:textId="77777777" w:rsidR="00CC7912" w:rsidRDefault="00166B5D">
                  <w:pPr>
                    <w:spacing w:after="0" w:line="240" w:lineRule="auto"/>
                  </w:pPr>
                  <w:r>
                    <w:rPr>
                      <w:rFonts w:ascii="Calibri" w:eastAsia="Calibri" w:hAnsi="Calibri"/>
                      <w:b/>
                      <w:color w:val="000000"/>
                    </w:rPr>
                    <w:t xml:space="preserve">Activity End Date </w:t>
                  </w:r>
                </w:p>
              </w:tc>
            </w:tr>
            <w:tr w:rsidR="00CC7912" w14:paraId="06B7CA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678722" w14:textId="77777777" w:rsidR="00CC7912" w:rsidRDefault="00166B5D">
                  <w:pPr>
                    <w:spacing w:after="0" w:line="240" w:lineRule="auto"/>
                  </w:pPr>
                  <w:r>
                    <w:rPr>
                      <w:rFonts w:ascii="Calibri" w:eastAsia="Calibri" w:hAnsi="Calibri"/>
                      <w:color w:val="000000"/>
                    </w:rPr>
                    <w:t>30/12/2022</w:t>
                  </w:r>
                </w:p>
              </w:tc>
            </w:tr>
            <w:tr w:rsidR="00CC7912" w14:paraId="2E907D5E" w14:textId="77777777">
              <w:trPr>
                <w:trHeight w:val="262"/>
              </w:trPr>
              <w:tc>
                <w:tcPr>
                  <w:tcW w:w="10714" w:type="dxa"/>
                  <w:tcBorders>
                    <w:top w:val="nil"/>
                    <w:left w:val="nil"/>
                    <w:bottom w:val="nil"/>
                    <w:right w:val="nil"/>
                  </w:tcBorders>
                  <w:tcMar>
                    <w:top w:w="39" w:type="dxa"/>
                    <w:left w:w="39" w:type="dxa"/>
                    <w:bottom w:w="39" w:type="dxa"/>
                    <w:right w:w="39" w:type="dxa"/>
                  </w:tcMar>
                </w:tcPr>
                <w:p w14:paraId="53DF0A06" w14:textId="77777777" w:rsidR="00CC7912" w:rsidRDefault="00166B5D">
                  <w:pPr>
                    <w:spacing w:after="0" w:line="240" w:lineRule="auto"/>
                  </w:pPr>
                  <w:r>
                    <w:rPr>
                      <w:rFonts w:ascii="Calibri" w:eastAsia="Calibri" w:hAnsi="Calibri"/>
                      <w:b/>
                      <w:color w:val="000000"/>
                    </w:rPr>
                    <w:t>Service Delivery Start Date</w:t>
                  </w:r>
                </w:p>
              </w:tc>
            </w:tr>
            <w:tr w:rsidR="00CC7912" w14:paraId="72AF2D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265C48" w14:textId="77777777" w:rsidR="00CC7912" w:rsidRDefault="00CC7912">
                  <w:pPr>
                    <w:spacing w:after="0" w:line="240" w:lineRule="auto"/>
                  </w:pPr>
                </w:p>
              </w:tc>
            </w:tr>
            <w:tr w:rsidR="00CC7912" w14:paraId="6A1D2947" w14:textId="77777777">
              <w:trPr>
                <w:trHeight w:val="262"/>
              </w:trPr>
              <w:tc>
                <w:tcPr>
                  <w:tcW w:w="10714" w:type="dxa"/>
                  <w:tcBorders>
                    <w:top w:val="nil"/>
                    <w:left w:val="nil"/>
                    <w:bottom w:val="nil"/>
                    <w:right w:val="nil"/>
                  </w:tcBorders>
                  <w:tcMar>
                    <w:top w:w="39" w:type="dxa"/>
                    <w:left w:w="39" w:type="dxa"/>
                    <w:bottom w:w="39" w:type="dxa"/>
                    <w:right w:w="39" w:type="dxa"/>
                  </w:tcMar>
                </w:tcPr>
                <w:p w14:paraId="458067DB" w14:textId="77777777" w:rsidR="00CC7912" w:rsidRDefault="00166B5D">
                  <w:pPr>
                    <w:spacing w:after="0" w:line="240" w:lineRule="auto"/>
                  </w:pPr>
                  <w:r>
                    <w:rPr>
                      <w:rFonts w:ascii="Calibri" w:eastAsia="Calibri" w:hAnsi="Calibri"/>
                      <w:b/>
                      <w:color w:val="000000"/>
                    </w:rPr>
                    <w:t>Service Delivery End Date</w:t>
                  </w:r>
                </w:p>
              </w:tc>
            </w:tr>
            <w:tr w:rsidR="00CC7912" w14:paraId="619EAD6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C57822" w14:textId="77777777" w:rsidR="00CC7912" w:rsidRDefault="00CC7912">
                  <w:pPr>
                    <w:spacing w:after="0" w:line="240" w:lineRule="auto"/>
                  </w:pPr>
                </w:p>
              </w:tc>
            </w:tr>
            <w:tr w:rsidR="00CC7912" w14:paraId="0C2D82D5" w14:textId="77777777">
              <w:trPr>
                <w:trHeight w:val="262"/>
              </w:trPr>
              <w:tc>
                <w:tcPr>
                  <w:tcW w:w="10714" w:type="dxa"/>
                  <w:tcBorders>
                    <w:top w:val="nil"/>
                    <w:left w:val="nil"/>
                    <w:bottom w:val="nil"/>
                    <w:right w:val="nil"/>
                  </w:tcBorders>
                  <w:tcMar>
                    <w:top w:w="39" w:type="dxa"/>
                    <w:left w:w="39" w:type="dxa"/>
                    <w:bottom w:w="39" w:type="dxa"/>
                    <w:right w:w="39" w:type="dxa"/>
                  </w:tcMar>
                </w:tcPr>
                <w:p w14:paraId="1F6F4EC4" w14:textId="77777777" w:rsidR="00CC7912" w:rsidRDefault="00166B5D">
                  <w:pPr>
                    <w:spacing w:after="0" w:line="240" w:lineRule="auto"/>
                  </w:pPr>
                  <w:r>
                    <w:rPr>
                      <w:rFonts w:ascii="Calibri" w:eastAsia="Calibri" w:hAnsi="Calibri"/>
                      <w:b/>
                      <w:color w:val="000000"/>
                    </w:rPr>
                    <w:t>Other Relevant Milestones</w:t>
                  </w:r>
                </w:p>
              </w:tc>
            </w:tr>
            <w:tr w:rsidR="00CC7912" w14:paraId="41948F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00DFBF" w14:textId="77777777" w:rsidR="00CC7912" w:rsidRDefault="00CC7912">
                  <w:pPr>
                    <w:spacing w:after="0" w:line="240" w:lineRule="auto"/>
                  </w:pPr>
                </w:p>
              </w:tc>
            </w:tr>
            <w:tr w:rsidR="00CC7912" w14:paraId="1C8A6289"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B4B8DC3" w14:textId="77777777" w:rsidR="00CC7912" w:rsidRDefault="00CC7912">
                  <w:pPr>
                    <w:spacing w:after="0" w:line="240" w:lineRule="auto"/>
                  </w:pPr>
                </w:p>
              </w:tc>
            </w:tr>
            <w:tr w:rsidR="00CC7912" w14:paraId="16FF9725" w14:textId="77777777">
              <w:trPr>
                <w:trHeight w:val="282"/>
              </w:trPr>
              <w:tc>
                <w:tcPr>
                  <w:tcW w:w="10714" w:type="dxa"/>
                  <w:tcBorders>
                    <w:top w:val="nil"/>
                    <w:left w:val="nil"/>
                    <w:bottom w:val="nil"/>
                    <w:right w:val="nil"/>
                  </w:tcBorders>
                  <w:tcMar>
                    <w:top w:w="39" w:type="dxa"/>
                    <w:left w:w="39" w:type="dxa"/>
                    <w:bottom w:w="39" w:type="dxa"/>
                    <w:right w:w="39" w:type="dxa"/>
                  </w:tcMar>
                </w:tcPr>
                <w:p w14:paraId="03F2DC71" w14:textId="77777777" w:rsidR="00CC7912" w:rsidRDefault="00CC7912">
                  <w:pPr>
                    <w:spacing w:after="0" w:line="240" w:lineRule="auto"/>
                  </w:pPr>
                </w:p>
              </w:tc>
            </w:tr>
            <w:tr w:rsidR="00CC7912" w14:paraId="295E474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1501A3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65633D7" w14:textId="77777777" w:rsidR="00CC7912" w:rsidRDefault="00166B5D">
                        <w:pPr>
                          <w:spacing w:after="0" w:line="240" w:lineRule="auto"/>
                        </w:pPr>
                        <w:r>
                          <w:rPr>
                            <w:noProof/>
                          </w:rPr>
                          <w:drawing>
                            <wp:inline distT="0" distB="0" distL="0" distR="0" wp14:anchorId="609BF63C" wp14:editId="5A423543">
                              <wp:extent cx="615003" cy="384377"/>
                              <wp:effectExtent l="0" t="0" r="0" b="0"/>
                              <wp:docPr id="372" name="img9.png"/>
                              <wp:cNvGraphicFramePr/>
                              <a:graphic xmlns:a="http://schemas.openxmlformats.org/drawingml/2006/main">
                                <a:graphicData uri="http://schemas.openxmlformats.org/drawingml/2006/picture">
                                  <pic:pic xmlns:pic="http://schemas.openxmlformats.org/drawingml/2006/picture">
                                    <pic:nvPicPr>
                                      <pic:cNvPr id="373"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140FB14D" w14:textId="77777777" w:rsidR="00CC7912" w:rsidRDefault="00CC7912">
                        <w:pPr>
                          <w:pStyle w:val="EmptyCellLayoutStyle"/>
                          <w:spacing w:after="0" w:line="240" w:lineRule="auto"/>
                        </w:pPr>
                      </w:p>
                    </w:tc>
                    <w:tc>
                      <w:tcPr>
                        <w:tcW w:w="4725" w:type="dxa"/>
                      </w:tcPr>
                      <w:p w14:paraId="3911838E" w14:textId="77777777" w:rsidR="00CC7912" w:rsidRDefault="00CC7912">
                        <w:pPr>
                          <w:pStyle w:val="EmptyCellLayoutStyle"/>
                          <w:spacing w:after="0" w:line="240" w:lineRule="auto"/>
                        </w:pPr>
                      </w:p>
                    </w:tc>
                    <w:tc>
                      <w:tcPr>
                        <w:tcW w:w="4804" w:type="dxa"/>
                      </w:tcPr>
                      <w:p w14:paraId="6FF0BB58" w14:textId="77777777" w:rsidR="00CC7912" w:rsidRDefault="00CC7912">
                        <w:pPr>
                          <w:pStyle w:val="EmptyCellLayoutStyle"/>
                          <w:spacing w:after="0" w:line="240" w:lineRule="auto"/>
                        </w:pPr>
                      </w:p>
                    </w:tc>
                  </w:tr>
                  <w:tr w:rsidR="00CC7912" w14:paraId="6EED0A38" w14:textId="77777777">
                    <w:trPr>
                      <w:trHeight w:val="601"/>
                    </w:trPr>
                    <w:tc>
                      <w:tcPr>
                        <w:tcW w:w="1095" w:type="dxa"/>
                        <w:vMerge/>
                      </w:tcPr>
                      <w:p w14:paraId="790AF543" w14:textId="77777777" w:rsidR="00CC7912" w:rsidRDefault="00CC7912">
                        <w:pPr>
                          <w:pStyle w:val="EmptyCellLayoutStyle"/>
                          <w:spacing w:after="0" w:line="240" w:lineRule="auto"/>
                        </w:pPr>
                      </w:p>
                    </w:tc>
                    <w:tc>
                      <w:tcPr>
                        <w:tcW w:w="90" w:type="dxa"/>
                      </w:tcPr>
                      <w:p w14:paraId="3470158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5A57EB8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AF5FF82" w14:textId="77777777" w:rsidR="00CC7912" w:rsidRDefault="00166B5D">
                              <w:pPr>
                                <w:spacing w:after="0" w:line="240" w:lineRule="auto"/>
                              </w:pPr>
                              <w:r>
                                <w:rPr>
                                  <w:rFonts w:ascii="Calibri" w:eastAsia="Calibri" w:hAnsi="Calibri"/>
                                  <w:b/>
                                  <w:color w:val="000000"/>
                                  <w:sz w:val="24"/>
                                </w:rPr>
                                <w:t>Activity Commissioning</w:t>
                              </w:r>
                            </w:p>
                          </w:tc>
                        </w:tr>
                      </w:tbl>
                      <w:p w14:paraId="79F46B71" w14:textId="77777777" w:rsidR="00CC7912" w:rsidRDefault="00CC7912">
                        <w:pPr>
                          <w:spacing w:after="0" w:line="240" w:lineRule="auto"/>
                        </w:pPr>
                      </w:p>
                    </w:tc>
                    <w:tc>
                      <w:tcPr>
                        <w:tcW w:w="4804" w:type="dxa"/>
                      </w:tcPr>
                      <w:p w14:paraId="30CACB7B" w14:textId="77777777" w:rsidR="00CC7912" w:rsidRDefault="00CC7912">
                        <w:pPr>
                          <w:pStyle w:val="EmptyCellLayoutStyle"/>
                          <w:spacing w:after="0" w:line="240" w:lineRule="auto"/>
                        </w:pPr>
                      </w:p>
                    </w:tc>
                  </w:tr>
                </w:tbl>
                <w:p w14:paraId="16ADECB3" w14:textId="77777777" w:rsidR="00CC7912" w:rsidRDefault="00CC7912">
                  <w:pPr>
                    <w:spacing w:after="0" w:line="240" w:lineRule="auto"/>
                  </w:pPr>
                </w:p>
              </w:tc>
            </w:tr>
            <w:tr w:rsidR="00CC7912" w14:paraId="1CC97A2A" w14:textId="77777777">
              <w:trPr>
                <w:trHeight w:val="282"/>
              </w:trPr>
              <w:tc>
                <w:tcPr>
                  <w:tcW w:w="10714" w:type="dxa"/>
                  <w:tcBorders>
                    <w:top w:val="nil"/>
                    <w:left w:val="nil"/>
                    <w:bottom w:val="nil"/>
                    <w:right w:val="nil"/>
                  </w:tcBorders>
                  <w:tcMar>
                    <w:top w:w="39" w:type="dxa"/>
                    <w:left w:w="39" w:type="dxa"/>
                    <w:bottom w:w="39" w:type="dxa"/>
                    <w:right w:w="39" w:type="dxa"/>
                  </w:tcMar>
                </w:tcPr>
                <w:p w14:paraId="20E21843" w14:textId="77777777" w:rsidR="00CC7912" w:rsidRDefault="00CC7912">
                  <w:pPr>
                    <w:spacing w:after="0" w:line="240" w:lineRule="auto"/>
                  </w:pPr>
                </w:p>
              </w:tc>
            </w:tr>
            <w:tr w:rsidR="00CC7912" w14:paraId="23E058A2" w14:textId="77777777">
              <w:trPr>
                <w:trHeight w:val="262"/>
              </w:trPr>
              <w:tc>
                <w:tcPr>
                  <w:tcW w:w="10714" w:type="dxa"/>
                  <w:tcBorders>
                    <w:top w:val="nil"/>
                    <w:left w:val="nil"/>
                    <w:bottom w:val="nil"/>
                    <w:right w:val="nil"/>
                  </w:tcBorders>
                  <w:tcMar>
                    <w:top w:w="39" w:type="dxa"/>
                    <w:left w:w="39" w:type="dxa"/>
                    <w:bottom w:w="39" w:type="dxa"/>
                    <w:right w:w="39" w:type="dxa"/>
                  </w:tcMar>
                </w:tcPr>
                <w:p w14:paraId="78605D18"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54DB89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B4FC84"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6A484099"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0E3161B"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52D3F28F"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280D2F64"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1CDFE832"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5C474ECD" w14:textId="77777777">
              <w:trPr>
                <w:trHeight w:val="282"/>
              </w:trPr>
              <w:tc>
                <w:tcPr>
                  <w:tcW w:w="10714" w:type="dxa"/>
                  <w:tcBorders>
                    <w:top w:val="nil"/>
                    <w:left w:val="nil"/>
                    <w:bottom w:val="nil"/>
                    <w:right w:val="nil"/>
                  </w:tcBorders>
                  <w:tcMar>
                    <w:top w:w="39" w:type="dxa"/>
                    <w:left w:w="39" w:type="dxa"/>
                    <w:bottom w:w="39" w:type="dxa"/>
                    <w:right w:w="39" w:type="dxa"/>
                  </w:tcMar>
                </w:tcPr>
                <w:p w14:paraId="0548FE10" w14:textId="77777777" w:rsidR="00CC7912" w:rsidRDefault="00CC7912">
                  <w:pPr>
                    <w:spacing w:after="0" w:line="240" w:lineRule="auto"/>
                  </w:pPr>
                </w:p>
              </w:tc>
            </w:tr>
            <w:tr w:rsidR="00CC7912" w14:paraId="40EB0008" w14:textId="77777777">
              <w:trPr>
                <w:trHeight w:val="262"/>
              </w:trPr>
              <w:tc>
                <w:tcPr>
                  <w:tcW w:w="10714" w:type="dxa"/>
                  <w:tcBorders>
                    <w:top w:val="nil"/>
                    <w:left w:val="nil"/>
                    <w:bottom w:val="nil"/>
                    <w:right w:val="nil"/>
                  </w:tcBorders>
                  <w:tcMar>
                    <w:top w:w="39" w:type="dxa"/>
                    <w:left w:w="39" w:type="dxa"/>
                    <w:bottom w:w="39" w:type="dxa"/>
                    <w:right w:w="39" w:type="dxa"/>
                  </w:tcMar>
                </w:tcPr>
                <w:p w14:paraId="36A70802"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79F6CA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26CFB71" w14:textId="77777777" w:rsidR="00CC7912" w:rsidRDefault="00166B5D">
                  <w:pPr>
                    <w:spacing w:after="0" w:line="240" w:lineRule="auto"/>
                  </w:pPr>
                  <w:r>
                    <w:rPr>
                      <w:rFonts w:ascii="Calibri" w:eastAsia="Calibri" w:hAnsi="Calibri"/>
                      <w:color w:val="000000"/>
                    </w:rPr>
                    <w:t>No</w:t>
                  </w:r>
                </w:p>
              </w:tc>
            </w:tr>
            <w:tr w:rsidR="00CC7912" w14:paraId="5FD454A4" w14:textId="77777777">
              <w:trPr>
                <w:trHeight w:val="262"/>
              </w:trPr>
              <w:tc>
                <w:tcPr>
                  <w:tcW w:w="10714" w:type="dxa"/>
                  <w:tcBorders>
                    <w:top w:val="nil"/>
                    <w:left w:val="nil"/>
                    <w:bottom w:val="nil"/>
                    <w:right w:val="nil"/>
                  </w:tcBorders>
                  <w:tcMar>
                    <w:top w:w="39" w:type="dxa"/>
                    <w:left w:w="39" w:type="dxa"/>
                    <w:bottom w:w="39" w:type="dxa"/>
                    <w:right w:w="39" w:type="dxa"/>
                  </w:tcMar>
                </w:tcPr>
                <w:p w14:paraId="0BD40519"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32C57A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BFF922" w14:textId="77777777" w:rsidR="00CC7912" w:rsidRDefault="00166B5D">
                  <w:pPr>
                    <w:spacing w:after="0" w:line="240" w:lineRule="auto"/>
                  </w:pPr>
                  <w:r>
                    <w:rPr>
                      <w:rFonts w:ascii="Calibri" w:eastAsia="Calibri" w:hAnsi="Calibri"/>
                      <w:color w:val="000000"/>
                    </w:rPr>
                    <w:t>No</w:t>
                  </w:r>
                </w:p>
              </w:tc>
            </w:tr>
            <w:tr w:rsidR="00CC7912" w14:paraId="4C70AF72" w14:textId="77777777">
              <w:trPr>
                <w:trHeight w:val="262"/>
              </w:trPr>
              <w:tc>
                <w:tcPr>
                  <w:tcW w:w="10714" w:type="dxa"/>
                  <w:tcBorders>
                    <w:top w:val="nil"/>
                    <w:left w:val="nil"/>
                    <w:bottom w:val="nil"/>
                    <w:right w:val="nil"/>
                  </w:tcBorders>
                  <w:tcMar>
                    <w:top w:w="39" w:type="dxa"/>
                    <w:left w:w="39" w:type="dxa"/>
                    <w:bottom w:w="39" w:type="dxa"/>
                    <w:right w:w="39" w:type="dxa"/>
                  </w:tcMar>
                </w:tcPr>
                <w:p w14:paraId="5CEEB3B3"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D8444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A0784F4" w14:textId="77777777" w:rsidR="00CC7912" w:rsidRDefault="00166B5D">
                  <w:pPr>
                    <w:spacing w:after="0" w:line="240" w:lineRule="auto"/>
                  </w:pPr>
                  <w:r>
                    <w:rPr>
                      <w:rFonts w:ascii="Calibri" w:eastAsia="Calibri" w:hAnsi="Calibri"/>
                      <w:color w:val="000000"/>
                    </w:rPr>
                    <w:t>No</w:t>
                  </w:r>
                </w:p>
              </w:tc>
            </w:tr>
            <w:tr w:rsidR="00CC7912" w14:paraId="1463D62C" w14:textId="77777777">
              <w:trPr>
                <w:trHeight w:val="262"/>
              </w:trPr>
              <w:tc>
                <w:tcPr>
                  <w:tcW w:w="10714" w:type="dxa"/>
                  <w:tcBorders>
                    <w:top w:val="nil"/>
                    <w:left w:val="nil"/>
                    <w:bottom w:val="nil"/>
                    <w:right w:val="nil"/>
                  </w:tcBorders>
                  <w:tcMar>
                    <w:top w:w="39" w:type="dxa"/>
                    <w:left w:w="39" w:type="dxa"/>
                    <w:bottom w:w="39" w:type="dxa"/>
                    <w:right w:w="39" w:type="dxa"/>
                  </w:tcMar>
                </w:tcPr>
                <w:p w14:paraId="4649B2F9"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3186AF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51C160C" w14:textId="77777777" w:rsidR="00CC7912" w:rsidRDefault="00166B5D">
                  <w:pPr>
                    <w:spacing w:after="0" w:line="240" w:lineRule="auto"/>
                  </w:pPr>
                  <w:r>
                    <w:rPr>
                      <w:rFonts w:ascii="Calibri" w:eastAsia="Calibri" w:hAnsi="Calibri"/>
                      <w:color w:val="000000"/>
                    </w:rPr>
                    <w:t>No</w:t>
                  </w:r>
                </w:p>
              </w:tc>
            </w:tr>
            <w:tr w:rsidR="00CC7912" w14:paraId="65743CF8" w14:textId="77777777">
              <w:trPr>
                <w:trHeight w:val="262"/>
              </w:trPr>
              <w:tc>
                <w:tcPr>
                  <w:tcW w:w="10714" w:type="dxa"/>
                  <w:tcBorders>
                    <w:top w:val="nil"/>
                    <w:left w:val="nil"/>
                    <w:bottom w:val="nil"/>
                    <w:right w:val="nil"/>
                  </w:tcBorders>
                  <w:tcMar>
                    <w:top w:w="39" w:type="dxa"/>
                    <w:left w:w="39" w:type="dxa"/>
                    <w:bottom w:w="39" w:type="dxa"/>
                    <w:right w:w="39" w:type="dxa"/>
                  </w:tcMar>
                </w:tcPr>
                <w:p w14:paraId="17139628" w14:textId="77777777" w:rsidR="00CC7912" w:rsidRDefault="00166B5D">
                  <w:pPr>
                    <w:spacing w:after="0" w:line="240" w:lineRule="auto"/>
                  </w:pPr>
                  <w:r>
                    <w:rPr>
                      <w:rFonts w:ascii="Calibri" w:eastAsia="Calibri" w:hAnsi="Calibri"/>
                      <w:b/>
                      <w:color w:val="000000"/>
                    </w:rPr>
                    <w:t xml:space="preserve">Decommissioning </w:t>
                  </w:r>
                </w:p>
              </w:tc>
            </w:tr>
            <w:tr w:rsidR="00CC7912" w14:paraId="2693478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53D807" w14:textId="77777777" w:rsidR="00CC7912" w:rsidRDefault="00166B5D">
                  <w:pPr>
                    <w:spacing w:after="0" w:line="240" w:lineRule="auto"/>
                  </w:pPr>
                  <w:r>
                    <w:rPr>
                      <w:rFonts w:ascii="Calibri" w:eastAsia="Calibri" w:hAnsi="Calibri"/>
                      <w:color w:val="000000"/>
                    </w:rPr>
                    <w:t>No</w:t>
                  </w:r>
                </w:p>
              </w:tc>
            </w:tr>
            <w:tr w:rsidR="00CC7912" w14:paraId="5F71D92A" w14:textId="77777777">
              <w:trPr>
                <w:trHeight w:val="262"/>
              </w:trPr>
              <w:tc>
                <w:tcPr>
                  <w:tcW w:w="10714" w:type="dxa"/>
                  <w:tcBorders>
                    <w:top w:val="nil"/>
                    <w:left w:val="nil"/>
                    <w:bottom w:val="nil"/>
                    <w:right w:val="nil"/>
                  </w:tcBorders>
                  <w:tcMar>
                    <w:top w:w="39" w:type="dxa"/>
                    <w:left w:w="39" w:type="dxa"/>
                    <w:bottom w:w="39" w:type="dxa"/>
                    <w:right w:w="39" w:type="dxa"/>
                  </w:tcMar>
                </w:tcPr>
                <w:p w14:paraId="7B2BEEB7"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313D332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DA515AC" w14:textId="77777777" w:rsidR="00CC7912" w:rsidRDefault="00CC7912">
                  <w:pPr>
                    <w:spacing w:after="0" w:line="240" w:lineRule="auto"/>
                  </w:pPr>
                </w:p>
              </w:tc>
            </w:tr>
            <w:tr w:rsidR="00CC7912" w14:paraId="2A17F0B5" w14:textId="77777777">
              <w:trPr>
                <w:trHeight w:val="262"/>
              </w:trPr>
              <w:tc>
                <w:tcPr>
                  <w:tcW w:w="10714" w:type="dxa"/>
                  <w:tcBorders>
                    <w:top w:val="nil"/>
                    <w:left w:val="nil"/>
                    <w:bottom w:val="nil"/>
                    <w:right w:val="nil"/>
                  </w:tcBorders>
                  <w:tcMar>
                    <w:top w:w="39" w:type="dxa"/>
                    <w:left w:w="39" w:type="dxa"/>
                    <w:bottom w:w="39" w:type="dxa"/>
                    <w:right w:w="39" w:type="dxa"/>
                  </w:tcMar>
                </w:tcPr>
                <w:p w14:paraId="13E09745"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2FC007B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7A23E5" w14:textId="77777777" w:rsidR="00CC7912" w:rsidRDefault="00CC7912">
                  <w:pPr>
                    <w:spacing w:after="0" w:line="240" w:lineRule="auto"/>
                  </w:pPr>
                </w:p>
              </w:tc>
            </w:tr>
            <w:tr w:rsidR="00CC7912" w14:paraId="75B4BBE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F4FDAD" w14:textId="77777777" w:rsidR="00CC7912" w:rsidRDefault="00CC7912">
                  <w:pPr>
                    <w:spacing w:after="0" w:line="240" w:lineRule="auto"/>
                  </w:pPr>
                </w:p>
              </w:tc>
            </w:tr>
            <w:tr w:rsidR="00CC7912" w14:paraId="61929A0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1994FAE" w14:textId="77777777" w:rsidR="00CC7912" w:rsidRDefault="00CC7912">
                  <w:pPr>
                    <w:spacing w:after="0" w:line="240" w:lineRule="auto"/>
                  </w:pPr>
                </w:p>
              </w:tc>
            </w:tr>
            <w:tr w:rsidR="00CC7912" w14:paraId="66CFB8D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02CEEBD" w14:textId="77777777" w:rsidR="00CC7912" w:rsidRDefault="00CC7912">
                  <w:pPr>
                    <w:spacing w:after="0" w:line="240" w:lineRule="auto"/>
                  </w:pPr>
                </w:p>
              </w:tc>
            </w:tr>
            <w:tr w:rsidR="00CC7912" w14:paraId="754AE6CA" w14:textId="77777777">
              <w:trPr>
                <w:trHeight w:val="282"/>
              </w:trPr>
              <w:tc>
                <w:tcPr>
                  <w:tcW w:w="10714" w:type="dxa"/>
                  <w:tcBorders>
                    <w:top w:val="nil"/>
                    <w:left w:val="nil"/>
                    <w:bottom w:val="nil"/>
                    <w:right w:val="nil"/>
                  </w:tcBorders>
                  <w:tcMar>
                    <w:top w:w="39" w:type="dxa"/>
                    <w:left w:w="39" w:type="dxa"/>
                    <w:bottom w:w="39" w:type="dxa"/>
                    <w:right w:w="39" w:type="dxa"/>
                  </w:tcMar>
                </w:tcPr>
                <w:p w14:paraId="49F273A2" w14:textId="77777777" w:rsidR="00CC7912" w:rsidRDefault="00CC7912">
                  <w:pPr>
                    <w:spacing w:after="0" w:line="240" w:lineRule="auto"/>
                  </w:pPr>
                </w:p>
              </w:tc>
            </w:tr>
            <w:tr w:rsidR="00CC7912" w14:paraId="0E356BE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2F5ED6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584C486" w14:textId="77777777" w:rsidR="00CC7912" w:rsidRDefault="00166B5D">
                        <w:pPr>
                          <w:spacing w:after="0" w:line="240" w:lineRule="auto"/>
                        </w:pPr>
                        <w:r>
                          <w:rPr>
                            <w:noProof/>
                          </w:rPr>
                          <w:drawing>
                            <wp:inline distT="0" distB="0" distL="0" distR="0" wp14:anchorId="39022089" wp14:editId="21A6EF67">
                              <wp:extent cx="615003" cy="384377"/>
                              <wp:effectExtent l="0" t="0" r="0" b="0"/>
                              <wp:docPr id="374" name="img10.png"/>
                              <wp:cNvGraphicFramePr/>
                              <a:graphic xmlns:a="http://schemas.openxmlformats.org/drawingml/2006/main">
                                <a:graphicData uri="http://schemas.openxmlformats.org/drawingml/2006/picture">
                                  <pic:pic xmlns:pic="http://schemas.openxmlformats.org/drawingml/2006/picture">
                                    <pic:nvPicPr>
                                      <pic:cNvPr id="375"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61742D4F" w14:textId="77777777" w:rsidR="00CC7912" w:rsidRDefault="00CC7912">
                        <w:pPr>
                          <w:pStyle w:val="EmptyCellLayoutStyle"/>
                          <w:spacing w:after="0" w:line="240" w:lineRule="auto"/>
                        </w:pPr>
                      </w:p>
                    </w:tc>
                    <w:tc>
                      <w:tcPr>
                        <w:tcW w:w="4725" w:type="dxa"/>
                      </w:tcPr>
                      <w:p w14:paraId="40FB075E" w14:textId="77777777" w:rsidR="00CC7912" w:rsidRDefault="00CC7912">
                        <w:pPr>
                          <w:pStyle w:val="EmptyCellLayoutStyle"/>
                          <w:spacing w:after="0" w:line="240" w:lineRule="auto"/>
                        </w:pPr>
                      </w:p>
                    </w:tc>
                    <w:tc>
                      <w:tcPr>
                        <w:tcW w:w="4804" w:type="dxa"/>
                      </w:tcPr>
                      <w:p w14:paraId="7956688D" w14:textId="77777777" w:rsidR="00CC7912" w:rsidRDefault="00CC7912">
                        <w:pPr>
                          <w:pStyle w:val="EmptyCellLayoutStyle"/>
                          <w:spacing w:after="0" w:line="240" w:lineRule="auto"/>
                        </w:pPr>
                      </w:p>
                    </w:tc>
                  </w:tr>
                  <w:tr w:rsidR="00CC7912" w14:paraId="23CBC94C" w14:textId="77777777">
                    <w:trPr>
                      <w:trHeight w:val="601"/>
                    </w:trPr>
                    <w:tc>
                      <w:tcPr>
                        <w:tcW w:w="1095" w:type="dxa"/>
                        <w:vMerge/>
                      </w:tcPr>
                      <w:p w14:paraId="2FA1256B" w14:textId="77777777" w:rsidR="00CC7912" w:rsidRDefault="00CC7912">
                        <w:pPr>
                          <w:pStyle w:val="EmptyCellLayoutStyle"/>
                          <w:spacing w:after="0" w:line="240" w:lineRule="auto"/>
                        </w:pPr>
                      </w:p>
                    </w:tc>
                    <w:tc>
                      <w:tcPr>
                        <w:tcW w:w="90" w:type="dxa"/>
                      </w:tcPr>
                      <w:p w14:paraId="542538A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AE1CA8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2FBA47B" w14:textId="77777777" w:rsidR="00CC7912" w:rsidRDefault="00166B5D">
                              <w:pPr>
                                <w:spacing w:after="0" w:line="240" w:lineRule="auto"/>
                              </w:pPr>
                              <w:r>
                                <w:rPr>
                                  <w:rFonts w:ascii="Calibri" w:eastAsia="Calibri" w:hAnsi="Calibri"/>
                                  <w:b/>
                                  <w:color w:val="000000"/>
                                  <w:sz w:val="24"/>
                                </w:rPr>
                                <w:t>Activity Planned Expenditure</w:t>
                              </w:r>
                            </w:p>
                          </w:tc>
                        </w:tr>
                      </w:tbl>
                      <w:p w14:paraId="4323F164" w14:textId="77777777" w:rsidR="00CC7912" w:rsidRDefault="00CC7912">
                        <w:pPr>
                          <w:spacing w:after="0" w:line="240" w:lineRule="auto"/>
                        </w:pPr>
                      </w:p>
                    </w:tc>
                    <w:tc>
                      <w:tcPr>
                        <w:tcW w:w="4804" w:type="dxa"/>
                      </w:tcPr>
                      <w:p w14:paraId="54F05A79" w14:textId="77777777" w:rsidR="00CC7912" w:rsidRDefault="00CC7912">
                        <w:pPr>
                          <w:pStyle w:val="EmptyCellLayoutStyle"/>
                          <w:spacing w:after="0" w:line="240" w:lineRule="auto"/>
                        </w:pPr>
                      </w:p>
                    </w:tc>
                  </w:tr>
                </w:tbl>
                <w:p w14:paraId="5BF62D51" w14:textId="77777777" w:rsidR="00CC7912" w:rsidRDefault="00CC7912">
                  <w:pPr>
                    <w:spacing w:after="0" w:line="240" w:lineRule="auto"/>
                  </w:pPr>
                </w:p>
              </w:tc>
            </w:tr>
            <w:tr w:rsidR="00CC7912" w14:paraId="0C9F06AB" w14:textId="77777777">
              <w:trPr>
                <w:trHeight w:val="282"/>
              </w:trPr>
              <w:tc>
                <w:tcPr>
                  <w:tcW w:w="10714" w:type="dxa"/>
                  <w:tcBorders>
                    <w:top w:val="nil"/>
                    <w:left w:val="nil"/>
                    <w:bottom w:val="nil"/>
                    <w:right w:val="nil"/>
                  </w:tcBorders>
                  <w:tcMar>
                    <w:top w:w="39" w:type="dxa"/>
                    <w:left w:w="39" w:type="dxa"/>
                    <w:bottom w:w="39" w:type="dxa"/>
                    <w:right w:w="39" w:type="dxa"/>
                  </w:tcMar>
                </w:tcPr>
                <w:p w14:paraId="3279FB00" w14:textId="77777777" w:rsidR="00CC7912" w:rsidRDefault="00CC7912">
                  <w:pPr>
                    <w:spacing w:after="0" w:line="240" w:lineRule="auto"/>
                  </w:pPr>
                </w:p>
              </w:tc>
            </w:tr>
            <w:tr w:rsidR="00CC7912" w14:paraId="75A839DA" w14:textId="77777777">
              <w:trPr>
                <w:trHeight w:val="262"/>
              </w:trPr>
              <w:tc>
                <w:tcPr>
                  <w:tcW w:w="10714" w:type="dxa"/>
                  <w:tcBorders>
                    <w:top w:val="nil"/>
                    <w:left w:val="nil"/>
                    <w:bottom w:val="nil"/>
                    <w:right w:val="nil"/>
                  </w:tcBorders>
                  <w:tcMar>
                    <w:top w:w="39" w:type="dxa"/>
                    <w:left w:w="39" w:type="dxa"/>
                    <w:bottom w:w="39" w:type="dxa"/>
                    <w:right w:w="39" w:type="dxa"/>
                  </w:tcMar>
                </w:tcPr>
                <w:p w14:paraId="4BCF9587" w14:textId="77777777" w:rsidR="00CC7912" w:rsidRDefault="00166B5D">
                  <w:pPr>
                    <w:spacing w:after="0" w:line="240" w:lineRule="auto"/>
                  </w:pPr>
                  <w:r>
                    <w:rPr>
                      <w:rFonts w:ascii="Calibri" w:eastAsia="Calibri" w:hAnsi="Calibri"/>
                      <w:b/>
                      <w:color w:val="000000"/>
                      <w:sz w:val="22"/>
                    </w:rPr>
                    <w:t>Planned Expenditure</w:t>
                  </w:r>
                </w:p>
              </w:tc>
            </w:tr>
            <w:tr w:rsidR="00CC7912" w14:paraId="3B027F4D"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3A59C1DC"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09"/>
                          <w:gridCol w:w="1414"/>
                          <w:gridCol w:w="1414"/>
                          <w:gridCol w:w="1414"/>
                          <w:gridCol w:w="1414"/>
                          <w:gridCol w:w="1414"/>
                        </w:tblGrid>
                        <w:tr w:rsidR="00CC7912" w14:paraId="5F0266C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C049EB"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8E0A199"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CA453A2"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7293AA8"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3BBF979"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5E8ADE" w14:textId="77777777" w:rsidR="00CC7912" w:rsidRDefault="00166B5D">
                              <w:pPr>
                                <w:spacing w:after="0" w:line="240" w:lineRule="auto"/>
                              </w:pPr>
                              <w:r>
                                <w:rPr>
                                  <w:rFonts w:ascii="Calibri" w:eastAsia="Calibri" w:hAnsi="Calibri"/>
                                  <w:b/>
                                  <w:color w:val="000000"/>
                                </w:rPr>
                                <w:t>FY 24 25</w:t>
                              </w:r>
                            </w:p>
                          </w:tc>
                        </w:tr>
                        <w:tr w:rsidR="00CC7912" w14:paraId="723B656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A2DAB25" w14:textId="77777777" w:rsidR="00CC7912" w:rsidRDefault="00166B5D">
                              <w:pPr>
                                <w:spacing w:after="0" w:line="240" w:lineRule="auto"/>
                              </w:pPr>
                              <w:r>
                                <w:rPr>
                                  <w:rFonts w:ascii="Calibri" w:eastAsia="Calibri" w:hAnsi="Calibri"/>
                                  <w:color w:val="000000"/>
                                </w:rPr>
                                <w:t>COVID-19 Primary Care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0B95E3" w14:textId="7F1C8A9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821196" w14:textId="5FC40C6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E98573" w14:textId="79E84C4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9B1846F" w14:textId="21EC1B8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32999A" w14:textId="337B72B3" w:rsidR="00CC7912" w:rsidRDefault="00CC7912">
                              <w:pPr>
                                <w:spacing w:after="0" w:line="240" w:lineRule="auto"/>
                                <w:jc w:val="right"/>
                              </w:pPr>
                            </w:p>
                          </w:tc>
                        </w:tr>
                      </w:tbl>
                      <w:p w14:paraId="6BAE5D63" w14:textId="77777777" w:rsidR="00CC7912" w:rsidRDefault="00CC7912">
                        <w:pPr>
                          <w:spacing w:after="0" w:line="240" w:lineRule="auto"/>
                        </w:pPr>
                      </w:p>
                    </w:tc>
                    <w:tc>
                      <w:tcPr>
                        <w:tcW w:w="2316" w:type="dxa"/>
                      </w:tcPr>
                      <w:p w14:paraId="1B417CB4" w14:textId="77777777" w:rsidR="00CC7912" w:rsidRDefault="00CC7912">
                        <w:pPr>
                          <w:pStyle w:val="EmptyCellLayoutStyle"/>
                          <w:spacing w:after="0" w:line="240" w:lineRule="auto"/>
                        </w:pPr>
                      </w:p>
                    </w:tc>
                  </w:tr>
                  <w:tr w:rsidR="00CC7912" w14:paraId="651AE044" w14:textId="77777777">
                    <w:trPr>
                      <w:trHeight w:val="680"/>
                    </w:trPr>
                    <w:tc>
                      <w:tcPr>
                        <w:tcW w:w="8398" w:type="dxa"/>
                      </w:tcPr>
                      <w:p w14:paraId="206EDECE" w14:textId="77777777" w:rsidR="00CC7912" w:rsidRDefault="00CC7912">
                        <w:pPr>
                          <w:pStyle w:val="EmptyCellLayoutStyle"/>
                          <w:spacing w:after="0" w:line="240" w:lineRule="auto"/>
                        </w:pPr>
                      </w:p>
                    </w:tc>
                    <w:tc>
                      <w:tcPr>
                        <w:tcW w:w="2316" w:type="dxa"/>
                      </w:tcPr>
                      <w:p w14:paraId="58663C0F" w14:textId="77777777" w:rsidR="00CC7912" w:rsidRDefault="00CC7912">
                        <w:pPr>
                          <w:pStyle w:val="EmptyCellLayoutStyle"/>
                          <w:spacing w:after="0" w:line="240" w:lineRule="auto"/>
                        </w:pPr>
                      </w:p>
                    </w:tc>
                  </w:tr>
                </w:tbl>
                <w:p w14:paraId="531A8238" w14:textId="77777777" w:rsidR="00CC7912" w:rsidRDefault="00CC7912">
                  <w:pPr>
                    <w:spacing w:after="0" w:line="240" w:lineRule="auto"/>
                  </w:pPr>
                </w:p>
              </w:tc>
            </w:tr>
            <w:tr w:rsidR="00CC7912" w14:paraId="7FB1E863" w14:textId="77777777">
              <w:trPr>
                <w:trHeight w:val="282"/>
              </w:trPr>
              <w:tc>
                <w:tcPr>
                  <w:tcW w:w="10714" w:type="dxa"/>
                  <w:tcBorders>
                    <w:top w:val="nil"/>
                    <w:left w:val="nil"/>
                    <w:bottom w:val="nil"/>
                    <w:right w:val="nil"/>
                  </w:tcBorders>
                  <w:tcMar>
                    <w:top w:w="39" w:type="dxa"/>
                    <w:left w:w="39" w:type="dxa"/>
                    <w:bottom w:w="39" w:type="dxa"/>
                    <w:right w:w="39" w:type="dxa"/>
                  </w:tcMar>
                </w:tcPr>
                <w:p w14:paraId="69DA8875" w14:textId="77777777" w:rsidR="00CC7912" w:rsidRDefault="00166B5D">
                  <w:pPr>
                    <w:spacing w:after="0" w:line="240" w:lineRule="auto"/>
                  </w:pPr>
                  <w:r>
                    <w:rPr>
                      <w:rFonts w:ascii="Calibri" w:eastAsia="Calibri" w:hAnsi="Calibri"/>
                      <w:b/>
                      <w:color w:val="000000"/>
                      <w:sz w:val="22"/>
                    </w:rPr>
                    <w:t>Totals</w:t>
                  </w:r>
                </w:p>
              </w:tc>
            </w:tr>
            <w:tr w:rsidR="00CC7912" w14:paraId="38ADF13A"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470FE246"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64C8DAB8"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72D0FC7"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C34233"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BCF7080"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1BAD6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D80628"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A712026"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0EB0FC5" w14:textId="77777777" w:rsidR="00CC7912" w:rsidRDefault="00166B5D">
                              <w:pPr>
                                <w:spacing w:after="0" w:line="240" w:lineRule="auto"/>
                              </w:pPr>
                              <w:r>
                                <w:rPr>
                                  <w:rFonts w:ascii="Calibri" w:eastAsia="Calibri" w:hAnsi="Calibri"/>
                                  <w:b/>
                                  <w:color w:val="000000"/>
                                </w:rPr>
                                <w:t>Total</w:t>
                              </w:r>
                            </w:p>
                          </w:tc>
                        </w:tr>
                        <w:tr w:rsidR="00CC7912" w14:paraId="16ECDB8A"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7BC31A" w14:textId="77777777" w:rsidR="00CC7912" w:rsidRDefault="00166B5D">
                              <w:pPr>
                                <w:spacing w:after="0" w:line="240" w:lineRule="auto"/>
                              </w:pPr>
                              <w:r>
                                <w:rPr>
                                  <w:rFonts w:ascii="Calibri" w:eastAsia="Calibri" w:hAnsi="Calibri"/>
                                  <w:color w:val="000000"/>
                                </w:rPr>
                                <w:t>COVID-19 Primary Care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F87266" w14:textId="3395437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C495E23" w14:textId="017D00D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5AD4F90" w14:textId="0B561C0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4D2220C" w14:textId="6A243D7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71254A" w14:textId="05A6C6C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BB05655" w14:textId="04FD54B1" w:rsidR="00CC7912" w:rsidRDefault="00CC7912">
                              <w:pPr>
                                <w:spacing w:after="0" w:line="240" w:lineRule="auto"/>
                                <w:jc w:val="right"/>
                              </w:pPr>
                            </w:p>
                          </w:tc>
                        </w:tr>
                        <w:tr w:rsidR="00CC7912" w14:paraId="180E1C27"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7AEFCC0"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230D65" w14:textId="5612FAE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EC5A5A5" w14:textId="48754633"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F708F7F" w14:textId="49FB4AE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3DCBFD" w14:textId="38C072A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9C75C03" w14:textId="116A5EB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021B449" w14:textId="00492703" w:rsidR="00CC7912" w:rsidRDefault="00CC7912">
                              <w:pPr>
                                <w:spacing w:after="0" w:line="240" w:lineRule="auto"/>
                                <w:jc w:val="right"/>
                              </w:pPr>
                            </w:p>
                          </w:tc>
                        </w:tr>
                      </w:tbl>
                      <w:p w14:paraId="705AD084" w14:textId="77777777" w:rsidR="00CC7912" w:rsidRDefault="00CC7912">
                        <w:pPr>
                          <w:spacing w:after="0" w:line="240" w:lineRule="auto"/>
                        </w:pPr>
                      </w:p>
                    </w:tc>
                    <w:tc>
                      <w:tcPr>
                        <w:tcW w:w="898" w:type="dxa"/>
                      </w:tcPr>
                      <w:p w14:paraId="66FE5BAD" w14:textId="77777777" w:rsidR="00CC7912" w:rsidRDefault="00CC7912">
                        <w:pPr>
                          <w:pStyle w:val="EmptyCellLayoutStyle"/>
                          <w:spacing w:after="0" w:line="240" w:lineRule="auto"/>
                        </w:pPr>
                      </w:p>
                    </w:tc>
                  </w:tr>
                  <w:tr w:rsidR="00CC7912" w14:paraId="22928A1B" w14:textId="77777777">
                    <w:trPr>
                      <w:trHeight w:val="340"/>
                    </w:trPr>
                    <w:tc>
                      <w:tcPr>
                        <w:tcW w:w="9816" w:type="dxa"/>
                      </w:tcPr>
                      <w:p w14:paraId="47687CE2" w14:textId="77777777" w:rsidR="00CC7912" w:rsidRDefault="00CC7912">
                        <w:pPr>
                          <w:pStyle w:val="EmptyCellLayoutStyle"/>
                          <w:spacing w:after="0" w:line="240" w:lineRule="auto"/>
                        </w:pPr>
                      </w:p>
                    </w:tc>
                    <w:tc>
                      <w:tcPr>
                        <w:tcW w:w="898" w:type="dxa"/>
                      </w:tcPr>
                      <w:p w14:paraId="0E8BC1B2" w14:textId="77777777" w:rsidR="00CC7912" w:rsidRDefault="00CC7912">
                        <w:pPr>
                          <w:pStyle w:val="EmptyCellLayoutStyle"/>
                          <w:spacing w:after="0" w:line="240" w:lineRule="auto"/>
                        </w:pPr>
                      </w:p>
                    </w:tc>
                  </w:tr>
                </w:tbl>
                <w:p w14:paraId="6AC8E960" w14:textId="77777777" w:rsidR="00CC7912" w:rsidRDefault="00CC7912">
                  <w:pPr>
                    <w:spacing w:after="0" w:line="240" w:lineRule="auto"/>
                  </w:pPr>
                </w:p>
              </w:tc>
            </w:tr>
            <w:tr w:rsidR="00CC7912" w14:paraId="5B7D3FAA" w14:textId="77777777">
              <w:trPr>
                <w:trHeight w:val="282"/>
              </w:trPr>
              <w:tc>
                <w:tcPr>
                  <w:tcW w:w="10714" w:type="dxa"/>
                  <w:tcBorders>
                    <w:top w:val="nil"/>
                    <w:left w:val="nil"/>
                    <w:bottom w:val="nil"/>
                    <w:right w:val="nil"/>
                  </w:tcBorders>
                  <w:tcMar>
                    <w:top w:w="39" w:type="dxa"/>
                    <w:left w:w="39" w:type="dxa"/>
                    <w:bottom w:w="39" w:type="dxa"/>
                    <w:right w:w="39" w:type="dxa"/>
                  </w:tcMar>
                </w:tcPr>
                <w:p w14:paraId="040C0089" w14:textId="77777777" w:rsidR="00CC7912" w:rsidRDefault="00CC7912">
                  <w:pPr>
                    <w:spacing w:after="0" w:line="240" w:lineRule="auto"/>
                  </w:pPr>
                </w:p>
              </w:tc>
            </w:tr>
            <w:tr w:rsidR="00CC7912" w14:paraId="7920FBE2" w14:textId="77777777">
              <w:trPr>
                <w:trHeight w:val="282"/>
              </w:trPr>
              <w:tc>
                <w:tcPr>
                  <w:tcW w:w="10714" w:type="dxa"/>
                  <w:tcBorders>
                    <w:top w:val="nil"/>
                    <w:left w:val="nil"/>
                    <w:bottom w:val="nil"/>
                    <w:right w:val="nil"/>
                  </w:tcBorders>
                  <w:tcMar>
                    <w:top w:w="39" w:type="dxa"/>
                    <w:left w:w="39" w:type="dxa"/>
                    <w:bottom w:w="39" w:type="dxa"/>
                    <w:right w:w="39" w:type="dxa"/>
                  </w:tcMar>
                </w:tcPr>
                <w:p w14:paraId="6F0049ED"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2AD9A8F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16C17CC" w14:textId="77777777" w:rsidR="00CC7912" w:rsidRDefault="00CC7912">
                  <w:pPr>
                    <w:spacing w:after="0" w:line="240" w:lineRule="auto"/>
                  </w:pPr>
                </w:p>
              </w:tc>
            </w:tr>
            <w:tr w:rsidR="00CC7912" w14:paraId="22FABFE8" w14:textId="77777777">
              <w:trPr>
                <w:trHeight w:val="282"/>
              </w:trPr>
              <w:tc>
                <w:tcPr>
                  <w:tcW w:w="10714" w:type="dxa"/>
                  <w:tcBorders>
                    <w:top w:val="nil"/>
                    <w:left w:val="nil"/>
                    <w:bottom w:val="nil"/>
                    <w:right w:val="nil"/>
                  </w:tcBorders>
                  <w:tcMar>
                    <w:top w:w="39" w:type="dxa"/>
                    <w:left w:w="39" w:type="dxa"/>
                    <w:bottom w:w="39" w:type="dxa"/>
                    <w:right w:w="39" w:type="dxa"/>
                  </w:tcMar>
                </w:tcPr>
                <w:p w14:paraId="7B345DAD"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1EF7CA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8A0E181" w14:textId="77777777" w:rsidR="00CC7912" w:rsidRDefault="00CC7912">
                  <w:pPr>
                    <w:spacing w:after="0" w:line="240" w:lineRule="auto"/>
                  </w:pPr>
                </w:p>
              </w:tc>
            </w:tr>
            <w:tr w:rsidR="00CC7912" w14:paraId="3AF343A4"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320C35B" w14:textId="77777777" w:rsidR="00CC7912" w:rsidRDefault="00CC7912">
                  <w:pPr>
                    <w:spacing w:after="0" w:line="240" w:lineRule="auto"/>
                  </w:pPr>
                </w:p>
              </w:tc>
            </w:tr>
            <w:tr w:rsidR="00CC7912" w14:paraId="60BC782F" w14:textId="77777777">
              <w:trPr>
                <w:trHeight w:val="282"/>
              </w:trPr>
              <w:tc>
                <w:tcPr>
                  <w:tcW w:w="10714" w:type="dxa"/>
                  <w:tcBorders>
                    <w:top w:val="nil"/>
                    <w:left w:val="nil"/>
                    <w:bottom w:val="nil"/>
                    <w:right w:val="nil"/>
                  </w:tcBorders>
                  <w:tcMar>
                    <w:top w:w="39" w:type="dxa"/>
                    <w:left w:w="39" w:type="dxa"/>
                    <w:bottom w:w="39" w:type="dxa"/>
                    <w:right w:w="39" w:type="dxa"/>
                  </w:tcMar>
                </w:tcPr>
                <w:p w14:paraId="2176AC4B" w14:textId="77777777" w:rsidR="00CC7912" w:rsidRDefault="00CC7912">
                  <w:pPr>
                    <w:spacing w:after="0" w:line="240" w:lineRule="auto"/>
                  </w:pPr>
                </w:p>
              </w:tc>
            </w:tr>
            <w:tr w:rsidR="00CC7912" w14:paraId="7F9E4ED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F8074F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95B9318" w14:textId="77777777" w:rsidR="00CC7912" w:rsidRDefault="00166B5D">
                        <w:pPr>
                          <w:spacing w:after="0" w:line="240" w:lineRule="auto"/>
                        </w:pPr>
                        <w:r>
                          <w:rPr>
                            <w:noProof/>
                          </w:rPr>
                          <w:drawing>
                            <wp:inline distT="0" distB="0" distL="0" distR="0" wp14:anchorId="1C3B0EC6" wp14:editId="20B278EE">
                              <wp:extent cx="615003" cy="384377"/>
                              <wp:effectExtent l="0" t="0" r="0" b="0"/>
                              <wp:docPr id="376" name="img11.png"/>
                              <wp:cNvGraphicFramePr/>
                              <a:graphic xmlns:a="http://schemas.openxmlformats.org/drawingml/2006/main">
                                <a:graphicData uri="http://schemas.openxmlformats.org/drawingml/2006/picture">
                                  <pic:pic xmlns:pic="http://schemas.openxmlformats.org/drawingml/2006/picture">
                                    <pic:nvPicPr>
                                      <pic:cNvPr id="377"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0926C867" w14:textId="77777777" w:rsidR="00CC7912" w:rsidRDefault="00CC7912">
                        <w:pPr>
                          <w:pStyle w:val="EmptyCellLayoutStyle"/>
                          <w:spacing w:after="0" w:line="240" w:lineRule="auto"/>
                        </w:pPr>
                      </w:p>
                    </w:tc>
                    <w:tc>
                      <w:tcPr>
                        <w:tcW w:w="4725" w:type="dxa"/>
                      </w:tcPr>
                      <w:p w14:paraId="2FE2D23D" w14:textId="77777777" w:rsidR="00CC7912" w:rsidRDefault="00CC7912">
                        <w:pPr>
                          <w:pStyle w:val="EmptyCellLayoutStyle"/>
                          <w:spacing w:after="0" w:line="240" w:lineRule="auto"/>
                        </w:pPr>
                      </w:p>
                    </w:tc>
                    <w:tc>
                      <w:tcPr>
                        <w:tcW w:w="4804" w:type="dxa"/>
                      </w:tcPr>
                      <w:p w14:paraId="2BA83831" w14:textId="77777777" w:rsidR="00CC7912" w:rsidRDefault="00CC7912">
                        <w:pPr>
                          <w:pStyle w:val="EmptyCellLayoutStyle"/>
                          <w:spacing w:after="0" w:line="240" w:lineRule="auto"/>
                        </w:pPr>
                      </w:p>
                    </w:tc>
                  </w:tr>
                  <w:tr w:rsidR="00CC7912" w14:paraId="67508310" w14:textId="77777777">
                    <w:trPr>
                      <w:trHeight w:val="601"/>
                    </w:trPr>
                    <w:tc>
                      <w:tcPr>
                        <w:tcW w:w="1095" w:type="dxa"/>
                        <w:vMerge/>
                      </w:tcPr>
                      <w:p w14:paraId="2E13CDF2" w14:textId="77777777" w:rsidR="00CC7912" w:rsidRDefault="00CC7912">
                        <w:pPr>
                          <w:pStyle w:val="EmptyCellLayoutStyle"/>
                          <w:spacing w:after="0" w:line="240" w:lineRule="auto"/>
                        </w:pPr>
                      </w:p>
                    </w:tc>
                    <w:tc>
                      <w:tcPr>
                        <w:tcW w:w="90" w:type="dxa"/>
                      </w:tcPr>
                      <w:p w14:paraId="48D088F7"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D4A4B86"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3235396"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26405011" w14:textId="77777777" w:rsidR="00CC7912" w:rsidRDefault="00CC7912">
                        <w:pPr>
                          <w:spacing w:after="0" w:line="240" w:lineRule="auto"/>
                        </w:pPr>
                      </w:p>
                    </w:tc>
                    <w:tc>
                      <w:tcPr>
                        <w:tcW w:w="4804" w:type="dxa"/>
                      </w:tcPr>
                      <w:p w14:paraId="0C4C5473" w14:textId="77777777" w:rsidR="00CC7912" w:rsidRDefault="00CC7912">
                        <w:pPr>
                          <w:pStyle w:val="EmptyCellLayoutStyle"/>
                          <w:spacing w:after="0" w:line="240" w:lineRule="auto"/>
                        </w:pPr>
                      </w:p>
                    </w:tc>
                  </w:tr>
                </w:tbl>
                <w:p w14:paraId="16C0DB00" w14:textId="77777777" w:rsidR="00CC7912" w:rsidRDefault="00CC7912">
                  <w:pPr>
                    <w:spacing w:after="0" w:line="240" w:lineRule="auto"/>
                  </w:pPr>
                </w:p>
              </w:tc>
            </w:tr>
            <w:tr w:rsidR="00CC7912" w14:paraId="6E9310B2" w14:textId="77777777">
              <w:trPr>
                <w:trHeight w:val="282"/>
              </w:trPr>
              <w:tc>
                <w:tcPr>
                  <w:tcW w:w="10714" w:type="dxa"/>
                  <w:tcBorders>
                    <w:top w:val="nil"/>
                    <w:left w:val="nil"/>
                    <w:bottom w:val="nil"/>
                    <w:right w:val="nil"/>
                  </w:tcBorders>
                  <w:tcMar>
                    <w:top w:w="39" w:type="dxa"/>
                    <w:left w:w="39" w:type="dxa"/>
                    <w:bottom w:w="39" w:type="dxa"/>
                    <w:right w:w="39" w:type="dxa"/>
                  </w:tcMar>
                </w:tcPr>
                <w:p w14:paraId="77435EA6" w14:textId="77777777" w:rsidR="00CC7912" w:rsidRDefault="00CC7912">
                  <w:pPr>
                    <w:spacing w:after="0" w:line="240" w:lineRule="auto"/>
                  </w:pPr>
                </w:p>
              </w:tc>
            </w:tr>
            <w:tr w:rsidR="00CC7912" w14:paraId="2D7BC405" w14:textId="77777777">
              <w:trPr>
                <w:trHeight w:val="262"/>
              </w:trPr>
              <w:tc>
                <w:tcPr>
                  <w:tcW w:w="10714" w:type="dxa"/>
                  <w:tcBorders>
                    <w:top w:val="nil"/>
                    <w:left w:val="nil"/>
                    <w:bottom w:val="nil"/>
                    <w:right w:val="nil"/>
                  </w:tcBorders>
                  <w:tcMar>
                    <w:top w:w="39" w:type="dxa"/>
                    <w:left w:w="39" w:type="dxa"/>
                    <w:bottom w:w="39" w:type="dxa"/>
                    <w:right w:w="39" w:type="dxa"/>
                  </w:tcMar>
                </w:tcPr>
                <w:p w14:paraId="1AF46963" w14:textId="77777777" w:rsidR="00CC7912" w:rsidRDefault="00166B5D">
                  <w:pPr>
                    <w:spacing w:after="0" w:line="240" w:lineRule="auto"/>
                  </w:pPr>
                  <w:r>
                    <w:rPr>
                      <w:rFonts w:ascii="Calibri" w:eastAsia="Calibri" w:hAnsi="Calibri"/>
                      <w:b/>
                      <w:color w:val="000000"/>
                    </w:rPr>
                    <w:t>Activity Status</w:t>
                  </w:r>
                </w:p>
              </w:tc>
            </w:tr>
            <w:tr w:rsidR="00CC7912" w14:paraId="4640111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1BD17B" w14:textId="77777777" w:rsidR="00CC7912" w:rsidRDefault="00166B5D">
                  <w:pPr>
                    <w:spacing w:after="0" w:line="240" w:lineRule="auto"/>
                  </w:pPr>
                  <w:r>
                    <w:rPr>
                      <w:rFonts w:ascii="Calibri" w:eastAsia="Calibri" w:hAnsi="Calibri"/>
                      <w:color w:val="000000"/>
                    </w:rPr>
                    <w:t>Ready for Submission</w:t>
                  </w:r>
                </w:p>
              </w:tc>
            </w:tr>
            <w:tr w:rsidR="00CC7912" w14:paraId="190F889D" w14:textId="77777777">
              <w:tc>
                <w:tcPr>
                  <w:tcW w:w="10714" w:type="dxa"/>
                  <w:tcBorders>
                    <w:top w:val="nil"/>
                    <w:left w:val="nil"/>
                    <w:bottom w:val="nil"/>
                    <w:right w:val="nil"/>
                  </w:tcBorders>
                  <w:tcMar>
                    <w:top w:w="0" w:type="dxa"/>
                    <w:left w:w="0" w:type="dxa"/>
                    <w:bottom w:w="0" w:type="dxa"/>
                    <w:right w:w="0" w:type="dxa"/>
                  </w:tcMar>
                </w:tcPr>
                <w:p w14:paraId="22DD2635" w14:textId="77777777" w:rsidR="00CC7912" w:rsidRDefault="00CC7912">
                  <w:pPr>
                    <w:spacing w:after="0" w:line="240" w:lineRule="auto"/>
                  </w:pPr>
                </w:p>
              </w:tc>
            </w:tr>
            <w:tr w:rsidR="00CC7912" w14:paraId="403C86C9"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196FDE1D" w14:textId="77777777">
                    <w:trPr>
                      <w:trHeight w:val="180"/>
                    </w:trPr>
                    <w:tc>
                      <w:tcPr>
                        <w:tcW w:w="255" w:type="dxa"/>
                      </w:tcPr>
                      <w:p w14:paraId="03F89BD9" w14:textId="77777777" w:rsidR="00CC7912" w:rsidRDefault="00CC7912">
                        <w:pPr>
                          <w:pStyle w:val="EmptyCellLayoutStyle"/>
                          <w:spacing w:after="0" w:line="240" w:lineRule="auto"/>
                        </w:pPr>
                      </w:p>
                    </w:tc>
                    <w:tc>
                      <w:tcPr>
                        <w:tcW w:w="60" w:type="dxa"/>
                      </w:tcPr>
                      <w:p w14:paraId="737F78C5" w14:textId="77777777" w:rsidR="00CC7912" w:rsidRDefault="00CC7912">
                        <w:pPr>
                          <w:pStyle w:val="EmptyCellLayoutStyle"/>
                          <w:spacing w:after="0" w:line="240" w:lineRule="auto"/>
                        </w:pPr>
                      </w:p>
                    </w:tc>
                    <w:tc>
                      <w:tcPr>
                        <w:tcW w:w="10399" w:type="dxa"/>
                      </w:tcPr>
                      <w:p w14:paraId="7C490C75" w14:textId="77777777" w:rsidR="00CC7912" w:rsidRDefault="00CC7912">
                        <w:pPr>
                          <w:pStyle w:val="EmptyCellLayoutStyle"/>
                          <w:spacing w:after="0" w:line="240" w:lineRule="auto"/>
                        </w:pPr>
                      </w:p>
                    </w:tc>
                  </w:tr>
                  <w:tr w:rsidR="00CC7912" w14:paraId="1F7943A5" w14:textId="77777777">
                    <w:tc>
                      <w:tcPr>
                        <w:tcW w:w="255" w:type="dxa"/>
                      </w:tcPr>
                      <w:p w14:paraId="73A8D0E1"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0943F356" w14:textId="77777777">
                          <w:trPr>
                            <w:trHeight w:val="15"/>
                          </w:trPr>
                          <w:tc>
                            <w:tcPr>
                              <w:tcW w:w="60" w:type="dxa"/>
                              <w:tcMar>
                                <w:top w:w="0" w:type="dxa"/>
                                <w:left w:w="0" w:type="dxa"/>
                                <w:bottom w:w="0" w:type="dxa"/>
                                <w:right w:w="0" w:type="dxa"/>
                              </w:tcMar>
                            </w:tcPr>
                            <w:p w14:paraId="2E62397B" w14:textId="77777777" w:rsidR="00CC7912" w:rsidRDefault="00CC7912">
                              <w:pPr>
                                <w:pStyle w:val="EmptyCellLayoutStyle"/>
                                <w:spacing w:after="0" w:line="240" w:lineRule="auto"/>
                              </w:pPr>
                            </w:p>
                          </w:tc>
                        </w:tr>
                      </w:tbl>
                      <w:p w14:paraId="0EDAE0F1" w14:textId="77777777" w:rsidR="00CC7912" w:rsidRDefault="00CC7912">
                        <w:pPr>
                          <w:spacing w:after="0" w:line="240" w:lineRule="auto"/>
                        </w:pPr>
                      </w:p>
                    </w:tc>
                    <w:tc>
                      <w:tcPr>
                        <w:tcW w:w="10399" w:type="dxa"/>
                      </w:tcPr>
                      <w:p w14:paraId="7DF447F3" w14:textId="77777777" w:rsidR="00CC7912" w:rsidRDefault="00CC7912">
                        <w:pPr>
                          <w:pStyle w:val="EmptyCellLayoutStyle"/>
                          <w:spacing w:after="0" w:line="240" w:lineRule="auto"/>
                        </w:pPr>
                      </w:p>
                    </w:tc>
                  </w:tr>
                </w:tbl>
                <w:p w14:paraId="0A24C8EB" w14:textId="77777777" w:rsidR="00CC7912" w:rsidRDefault="00CC7912">
                  <w:pPr>
                    <w:spacing w:after="0" w:line="240" w:lineRule="auto"/>
                  </w:pPr>
                </w:p>
              </w:tc>
            </w:tr>
          </w:tbl>
          <w:p w14:paraId="6D0B9553" w14:textId="77777777" w:rsidR="00CC7912" w:rsidRDefault="00CC7912">
            <w:pPr>
              <w:spacing w:after="0" w:line="240" w:lineRule="auto"/>
            </w:pPr>
          </w:p>
        </w:tc>
        <w:tc>
          <w:tcPr>
            <w:tcW w:w="762" w:type="dxa"/>
          </w:tcPr>
          <w:p w14:paraId="706C75DA" w14:textId="77777777" w:rsidR="00CC7912" w:rsidRDefault="00CC7912">
            <w:pPr>
              <w:pStyle w:val="EmptyCellLayoutStyle"/>
              <w:spacing w:after="0" w:line="240" w:lineRule="auto"/>
            </w:pPr>
          </w:p>
        </w:tc>
      </w:tr>
    </w:tbl>
    <w:p w14:paraId="65560E86"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15F6B750" w14:textId="77777777">
        <w:tc>
          <w:tcPr>
            <w:tcW w:w="762" w:type="dxa"/>
          </w:tcPr>
          <w:p w14:paraId="31780FD6"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4C29BFCA" w14:textId="77777777">
              <w:tc>
                <w:tcPr>
                  <w:tcW w:w="10714" w:type="dxa"/>
                  <w:tcBorders>
                    <w:top w:val="nil"/>
                    <w:left w:val="nil"/>
                    <w:bottom w:val="nil"/>
                    <w:right w:val="nil"/>
                  </w:tcBorders>
                  <w:tcMar>
                    <w:top w:w="0" w:type="dxa"/>
                    <w:left w:w="0" w:type="dxa"/>
                    <w:bottom w:w="0" w:type="dxa"/>
                    <w:right w:w="0" w:type="dxa"/>
                  </w:tcMar>
                </w:tcPr>
                <w:p w14:paraId="66044075" w14:textId="77777777" w:rsidR="00CC7912" w:rsidRDefault="00CC7912">
                  <w:pPr>
                    <w:spacing w:after="0" w:line="240" w:lineRule="auto"/>
                  </w:pPr>
                </w:p>
              </w:tc>
            </w:tr>
            <w:tr w:rsidR="00CC7912" w14:paraId="01208B01"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78AF88D0" w14:textId="77777777" w:rsidR="00CC7912" w:rsidRDefault="00CC7912">
                  <w:pPr>
                    <w:spacing w:after="0" w:line="240" w:lineRule="auto"/>
                  </w:pPr>
                </w:p>
              </w:tc>
            </w:tr>
            <w:tr w:rsidR="00CC7912" w14:paraId="0163119E"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5A5E2CEE"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8814728" w14:textId="77777777" w:rsidR="00CC7912" w:rsidRDefault="00166B5D">
                        <w:pPr>
                          <w:spacing w:after="0" w:line="240" w:lineRule="auto"/>
                        </w:pPr>
                        <w:r>
                          <w:rPr>
                            <w:noProof/>
                          </w:rPr>
                          <w:drawing>
                            <wp:inline distT="0" distB="0" distL="0" distR="0" wp14:anchorId="79D6025F" wp14:editId="2225F465">
                              <wp:extent cx="949717" cy="620969"/>
                              <wp:effectExtent l="0" t="0" r="0" b="0"/>
                              <wp:docPr id="378" name="img3.png"/>
                              <wp:cNvGraphicFramePr/>
                              <a:graphic xmlns:a="http://schemas.openxmlformats.org/drawingml/2006/main">
                                <a:graphicData uri="http://schemas.openxmlformats.org/drawingml/2006/picture">
                                  <pic:pic xmlns:pic="http://schemas.openxmlformats.org/drawingml/2006/picture">
                                    <pic:nvPicPr>
                                      <pic:cNvPr id="379"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47975F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293A04C" w14:textId="77777777" w:rsidR="00CC7912" w:rsidRDefault="00166B5D">
                              <w:pPr>
                                <w:spacing w:after="0" w:line="240" w:lineRule="auto"/>
                              </w:pPr>
                              <w:r>
                                <w:rPr>
                                  <w:rFonts w:ascii="Calibri" w:eastAsia="Calibri" w:hAnsi="Calibri"/>
                                  <w:b/>
                                  <w:color w:val="000000"/>
                                  <w:sz w:val="36"/>
                                </w:rPr>
                                <w:t>CF-COVID-LWC - 3 - Living with COVID</w:t>
                              </w:r>
                            </w:p>
                          </w:tc>
                        </w:tr>
                      </w:tbl>
                      <w:p w14:paraId="62AECC4F" w14:textId="77777777" w:rsidR="00CC7912" w:rsidRDefault="00CC7912">
                        <w:pPr>
                          <w:spacing w:after="0" w:line="240" w:lineRule="auto"/>
                        </w:pPr>
                      </w:p>
                    </w:tc>
                    <w:tc>
                      <w:tcPr>
                        <w:tcW w:w="43" w:type="dxa"/>
                        <w:shd w:val="clear" w:color="auto" w:fill="DDE1EA"/>
                      </w:tcPr>
                      <w:p w14:paraId="66E0D527" w14:textId="77777777" w:rsidR="00CC7912" w:rsidRDefault="00CC7912">
                        <w:pPr>
                          <w:pStyle w:val="EmptyCellLayoutStyle"/>
                          <w:spacing w:after="0" w:line="240" w:lineRule="auto"/>
                        </w:pPr>
                      </w:p>
                    </w:tc>
                  </w:tr>
                </w:tbl>
                <w:p w14:paraId="69EE98A6" w14:textId="77777777" w:rsidR="00CC7912" w:rsidRDefault="00CC7912">
                  <w:pPr>
                    <w:spacing w:after="0" w:line="240" w:lineRule="auto"/>
                  </w:pPr>
                </w:p>
              </w:tc>
            </w:tr>
            <w:tr w:rsidR="00CC7912" w14:paraId="476AB701"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50A790CC" w14:textId="77777777" w:rsidR="00CC7912" w:rsidRDefault="00CC7912">
                  <w:pPr>
                    <w:spacing w:after="0" w:line="240" w:lineRule="auto"/>
                  </w:pPr>
                </w:p>
              </w:tc>
            </w:tr>
            <w:tr w:rsidR="00CC7912" w14:paraId="5BBEDDA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1B1FE0C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3FB7EF2" w14:textId="77777777" w:rsidR="00CC7912" w:rsidRDefault="00166B5D">
                        <w:pPr>
                          <w:spacing w:after="0" w:line="240" w:lineRule="auto"/>
                        </w:pPr>
                        <w:r>
                          <w:rPr>
                            <w:noProof/>
                          </w:rPr>
                          <w:drawing>
                            <wp:inline distT="0" distB="0" distL="0" distR="0" wp14:anchorId="251D802A" wp14:editId="77CA8AF2">
                              <wp:extent cx="615003" cy="384377"/>
                              <wp:effectExtent l="0" t="0" r="0" b="0"/>
                              <wp:docPr id="380" name="img4.png"/>
                              <wp:cNvGraphicFramePr/>
                              <a:graphic xmlns:a="http://schemas.openxmlformats.org/drawingml/2006/main">
                                <a:graphicData uri="http://schemas.openxmlformats.org/drawingml/2006/picture">
                                  <pic:pic xmlns:pic="http://schemas.openxmlformats.org/drawingml/2006/picture">
                                    <pic:nvPicPr>
                                      <pic:cNvPr id="381"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42420519" w14:textId="77777777" w:rsidR="00CC7912" w:rsidRDefault="00CC7912">
                        <w:pPr>
                          <w:pStyle w:val="EmptyCellLayoutStyle"/>
                          <w:spacing w:after="0" w:line="240" w:lineRule="auto"/>
                        </w:pPr>
                      </w:p>
                    </w:tc>
                    <w:tc>
                      <w:tcPr>
                        <w:tcW w:w="3375" w:type="dxa"/>
                      </w:tcPr>
                      <w:p w14:paraId="79CA5B3B" w14:textId="77777777" w:rsidR="00CC7912" w:rsidRDefault="00CC7912">
                        <w:pPr>
                          <w:pStyle w:val="EmptyCellLayoutStyle"/>
                          <w:spacing w:after="0" w:line="240" w:lineRule="auto"/>
                        </w:pPr>
                      </w:p>
                    </w:tc>
                    <w:tc>
                      <w:tcPr>
                        <w:tcW w:w="6154" w:type="dxa"/>
                      </w:tcPr>
                      <w:p w14:paraId="631AEDC1" w14:textId="77777777" w:rsidR="00CC7912" w:rsidRDefault="00CC7912">
                        <w:pPr>
                          <w:pStyle w:val="EmptyCellLayoutStyle"/>
                          <w:spacing w:after="0" w:line="240" w:lineRule="auto"/>
                        </w:pPr>
                      </w:p>
                    </w:tc>
                  </w:tr>
                  <w:tr w:rsidR="00CC7912" w14:paraId="00D8B952" w14:textId="77777777">
                    <w:trPr>
                      <w:trHeight w:val="601"/>
                    </w:trPr>
                    <w:tc>
                      <w:tcPr>
                        <w:tcW w:w="1095" w:type="dxa"/>
                        <w:vMerge/>
                      </w:tcPr>
                      <w:p w14:paraId="30FE0536" w14:textId="77777777" w:rsidR="00CC7912" w:rsidRDefault="00CC7912">
                        <w:pPr>
                          <w:pStyle w:val="EmptyCellLayoutStyle"/>
                          <w:spacing w:after="0" w:line="240" w:lineRule="auto"/>
                        </w:pPr>
                      </w:p>
                    </w:tc>
                    <w:tc>
                      <w:tcPr>
                        <w:tcW w:w="90" w:type="dxa"/>
                      </w:tcPr>
                      <w:p w14:paraId="1C1AABD5"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6FA1B0C1"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463EBB3B" w14:textId="77777777" w:rsidR="00CC7912" w:rsidRDefault="00166B5D">
                              <w:pPr>
                                <w:spacing w:after="0" w:line="240" w:lineRule="auto"/>
                              </w:pPr>
                              <w:r>
                                <w:rPr>
                                  <w:rFonts w:ascii="Calibri" w:eastAsia="Calibri" w:hAnsi="Calibri"/>
                                  <w:b/>
                                  <w:color w:val="000000"/>
                                  <w:sz w:val="24"/>
                                </w:rPr>
                                <w:t>Activity Metadata</w:t>
                              </w:r>
                            </w:p>
                          </w:tc>
                        </w:tr>
                      </w:tbl>
                      <w:p w14:paraId="2906D2A7" w14:textId="77777777" w:rsidR="00CC7912" w:rsidRDefault="00CC7912">
                        <w:pPr>
                          <w:spacing w:after="0" w:line="240" w:lineRule="auto"/>
                        </w:pPr>
                      </w:p>
                    </w:tc>
                    <w:tc>
                      <w:tcPr>
                        <w:tcW w:w="6154" w:type="dxa"/>
                      </w:tcPr>
                      <w:p w14:paraId="05CC11EF" w14:textId="77777777" w:rsidR="00CC7912" w:rsidRDefault="00CC7912">
                        <w:pPr>
                          <w:pStyle w:val="EmptyCellLayoutStyle"/>
                          <w:spacing w:after="0" w:line="240" w:lineRule="auto"/>
                        </w:pPr>
                      </w:p>
                    </w:tc>
                  </w:tr>
                </w:tbl>
                <w:p w14:paraId="154A3ACF" w14:textId="77777777" w:rsidR="00CC7912" w:rsidRDefault="00CC7912">
                  <w:pPr>
                    <w:spacing w:after="0" w:line="240" w:lineRule="auto"/>
                  </w:pPr>
                </w:p>
              </w:tc>
            </w:tr>
            <w:tr w:rsidR="00CC7912" w14:paraId="4FA64A3B" w14:textId="77777777">
              <w:trPr>
                <w:trHeight w:val="282"/>
              </w:trPr>
              <w:tc>
                <w:tcPr>
                  <w:tcW w:w="10714" w:type="dxa"/>
                  <w:tcBorders>
                    <w:top w:val="nil"/>
                    <w:left w:val="nil"/>
                    <w:bottom w:val="nil"/>
                    <w:right w:val="nil"/>
                  </w:tcBorders>
                  <w:tcMar>
                    <w:top w:w="39" w:type="dxa"/>
                    <w:left w:w="39" w:type="dxa"/>
                    <w:bottom w:w="39" w:type="dxa"/>
                    <w:right w:w="39" w:type="dxa"/>
                  </w:tcMar>
                </w:tcPr>
                <w:p w14:paraId="44496B4D" w14:textId="77777777" w:rsidR="00CC7912" w:rsidRDefault="00CC7912">
                  <w:pPr>
                    <w:spacing w:after="0" w:line="240" w:lineRule="auto"/>
                  </w:pPr>
                </w:p>
              </w:tc>
            </w:tr>
            <w:tr w:rsidR="00CC7912" w14:paraId="2D1D855D" w14:textId="77777777">
              <w:trPr>
                <w:trHeight w:val="262"/>
              </w:trPr>
              <w:tc>
                <w:tcPr>
                  <w:tcW w:w="10714" w:type="dxa"/>
                  <w:tcBorders>
                    <w:top w:val="nil"/>
                    <w:left w:val="nil"/>
                    <w:bottom w:val="nil"/>
                    <w:right w:val="nil"/>
                  </w:tcBorders>
                  <w:tcMar>
                    <w:top w:w="39" w:type="dxa"/>
                    <w:left w:w="39" w:type="dxa"/>
                    <w:bottom w:w="39" w:type="dxa"/>
                    <w:right w:w="39" w:type="dxa"/>
                  </w:tcMar>
                </w:tcPr>
                <w:p w14:paraId="397A8A6F"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E25D40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920DBC" w14:textId="77777777" w:rsidR="00CC7912" w:rsidRDefault="00166B5D">
                  <w:pPr>
                    <w:spacing w:after="0" w:line="240" w:lineRule="auto"/>
                  </w:pPr>
                  <w:r>
                    <w:rPr>
                      <w:rFonts w:ascii="Calibri" w:eastAsia="Calibri" w:hAnsi="Calibri"/>
                      <w:color w:val="000000"/>
                    </w:rPr>
                    <w:t>Core Funding</w:t>
                  </w:r>
                </w:p>
              </w:tc>
            </w:tr>
            <w:tr w:rsidR="00CC7912" w14:paraId="186EDDDA" w14:textId="77777777">
              <w:trPr>
                <w:trHeight w:val="262"/>
              </w:trPr>
              <w:tc>
                <w:tcPr>
                  <w:tcW w:w="10714" w:type="dxa"/>
                  <w:tcBorders>
                    <w:top w:val="nil"/>
                    <w:left w:val="nil"/>
                    <w:bottom w:val="nil"/>
                    <w:right w:val="nil"/>
                  </w:tcBorders>
                  <w:tcMar>
                    <w:top w:w="39" w:type="dxa"/>
                    <w:left w:w="39" w:type="dxa"/>
                    <w:bottom w:w="39" w:type="dxa"/>
                    <w:right w:w="39" w:type="dxa"/>
                  </w:tcMar>
                </w:tcPr>
                <w:p w14:paraId="6C446F4D"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243727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041B7DA" w14:textId="77777777" w:rsidR="00CC7912" w:rsidRDefault="00166B5D">
                  <w:pPr>
                    <w:spacing w:after="0" w:line="240" w:lineRule="auto"/>
                  </w:pPr>
                  <w:r>
                    <w:rPr>
                      <w:rFonts w:ascii="Calibri" w:eastAsia="Calibri" w:hAnsi="Calibri"/>
                      <w:color w:val="000000"/>
                    </w:rPr>
                    <w:t>CF-COVID-LWC</w:t>
                  </w:r>
                </w:p>
              </w:tc>
            </w:tr>
            <w:tr w:rsidR="00CC7912" w14:paraId="5DA14D7F" w14:textId="77777777">
              <w:trPr>
                <w:trHeight w:val="262"/>
              </w:trPr>
              <w:tc>
                <w:tcPr>
                  <w:tcW w:w="10714" w:type="dxa"/>
                  <w:tcBorders>
                    <w:top w:val="nil"/>
                    <w:left w:val="nil"/>
                    <w:bottom w:val="nil"/>
                    <w:right w:val="nil"/>
                  </w:tcBorders>
                  <w:tcMar>
                    <w:top w:w="39" w:type="dxa"/>
                    <w:left w:w="39" w:type="dxa"/>
                    <w:bottom w:w="39" w:type="dxa"/>
                    <w:right w:w="39" w:type="dxa"/>
                  </w:tcMar>
                </w:tcPr>
                <w:p w14:paraId="72E88773"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4115532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26F1C2" w14:textId="77777777" w:rsidR="00CC7912" w:rsidRDefault="00166B5D">
                  <w:pPr>
                    <w:spacing w:after="0" w:line="240" w:lineRule="auto"/>
                  </w:pPr>
                  <w:r>
                    <w:rPr>
                      <w:rFonts w:ascii="Calibri" w:eastAsia="Calibri" w:hAnsi="Calibri"/>
                      <w:color w:val="000000"/>
                    </w:rPr>
                    <w:t>3</w:t>
                  </w:r>
                </w:p>
              </w:tc>
            </w:tr>
            <w:tr w:rsidR="00CC7912" w14:paraId="20B01020" w14:textId="77777777">
              <w:trPr>
                <w:trHeight w:val="262"/>
              </w:trPr>
              <w:tc>
                <w:tcPr>
                  <w:tcW w:w="10714" w:type="dxa"/>
                  <w:tcBorders>
                    <w:top w:val="nil"/>
                    <w:left w:val="nil"/>
                    <w:bottom w:val="nil"/>
                    <w:right w:val="nil"/>
                  </w:tcBorders>
                  <w:tcMar>
                    <w:top w:w="39" w:type="dxa"/>
                    <w:left w:w="39" w:type="dxa"/>
                    <w:bottom w:w="39" w:type="dxa"/>
                    <w:right w:w="39" w:type="dxa"/>
                  </w:tcMar>
                </w:tcPr>
                <w:p w14:paraId="6A24CBEC"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237FBA0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676AFA" w14:textId="77777777" w:rsidR="00CC7912" w:rsidRDefault="00166B5D">
                  <w:pPr>
                    <w:spacing w:after="0" w:line="240" w:lineRule="auto"/>
                  </w:pPr>
                  <w:r>
                    <w:rPr>
                      <w:rFonts w:ascii="Calibri" w:eastAsia="Calibri" w:hAnsi="Calibri"/>
                      <w:color w:val="000000"/>
                    </w:rPr>
                    <w:t>Living with COVID</w:t>
                  </w:r>
                </w:p>
              </w:tc>
            </w:tr>
            <w:tr w:rsidR="00CC7912" w14:paraId="5450A289" w14:textId="77777777">
              <w:trPr>
                <w:trHeight w:val="262"/>
              </w:trPr>
              <w:tc>
                <w:tcPr>
                  <w:tcW w:w="10714" w:type="dxa"/>
                  <w:tcBorders>
                    <w:top w:val="nil"/>
                    <w:left w:val="nil"/>
                    <w:bottom w:val="nil"/>
                    <w:right w:val="nil"/>
                  </w:tcBorders>
                  <w:tcMar>
                    <w:top w:w="39" w:type="dxa"/>
                    <w:left w:w="39" w:type="dxa"/>
                    <w:bottom w:w="39" w:type="dxa"/>
                    <w:right w:w="39" w:type="dxa"/>
                  </w:tcMar>
                </w:tcPr>
                <w:p w14:paraId="760FB99D"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065C814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784E31" w14:textId="77777777" w:rsidR="00CC7912" w:rsidRDefault="00166B5D">
                  <w:pPr>
                    <w:spacing w:after="0" w:line="240" w:lineRule="auto"/>
                  </w:pPr>
                  <w:r>
                    <w:rPr>
                      <w:rFonts w:ascii="Calibri" w:eastAsia="Calibri" w:hAnsi="Calibri"/>
                      <w:color w:val="000000"/>
                    </w:rPr>
                    <w:t>New Activity</w:t>
                  </w:r>
                </w:p>
              </w:tc>
            </w:tr>
            <w:tr w:rsidR="00CC7912" w14:paraId="6E99F7EE"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5D81B3F" w14:textId="77777777" w:rsidR="00CC7912" w:rsidRDefault="00CC7912">
                  <w:pPr>
                    <w:spacing w:after="0" w:line="240" w:lineRule="auto"/>
                  </w:pPr>
                </w:p>
              </w:tc>
            </w:tr>
            <w:tr w:rsidR="00CC7912" w14:paraId="7F8A854C" w14:textId="77777777">
              <w:trPr>
                <w:trHeight w:val="282"/>
              </w:trPr>
              <w:tc>
                <w:tcPr>
                  <w:tcW w:w="10714" w:type="dxa"/>
                  <w:tcBorders>
                    <w:top w:val="nil"/>
                    <w:left w:val="nil"/>
                    <w:bottom w:val="nil"/>
                    <w:right w:val="nil"/>
                  </w:tcBorders>
                  <w:tcMar>
                    <w:top w:w="39" w:type="dxa"/>
                    <w:left w:w="39" w:type="dxa"/>
                    <w:bottom w:w="39" w:type="dxa"/>
                    <w:right w:w="39" w:type="dxa"/>
                  </w:tcMar>
                </w:tcPr>
                <w:p w14:paraId="23C96092" w14:textId="77777777" w:rsidR="00CC7912" w:rsidRDefault="00CC7912">
                  <w:pPr>
                    <w:spacing w:after="0" w:line="240" w:lineRule="auto"/>
                  </w:pPr>
                </w:p>
              </w:tc>
            </w:tr>
            <w:tr w:rsidR="00CC7912" w14:paraId="49532FF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360DD5D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028A0A9" w14:textId="77777777" w:rsidR="00CC7912" w:rsidRDefault="00166B5D">
                        <w:pPr>
                          <w:spacing w:after="0" w:line="240" w:lineRule="auto"/>
                        </w:pPr>
                        <w:r>
                          <w:rPr>
                            <w:noProof/>
                          </w:rPr>
                          <w:drawing>
                            <wp:inline distT="0" distB="0" distL="0" distR="0" wp14:anchorId="30414EE4" wp14:editId="547C46BC">
                              <wp:extent cx="615003" cy="384377"/>
                              <wp:effectExtent l="0" t="0" r="0" b="0"/>
                              <wp:docPr id="382" name="img5.png"/>
                              <wp:cNvGraphicFramePr/>
                              <a:graphic xmlns:a="http://schemas.openxmlformats.org/drawingml/2006/main">
                                <a:graphicData uri="http://schemas.openxmlformats.org/drawingml/2006/picture">
                                  <pic:pic xmlns:pic="http://schemas.openxmlformats.org/drawingml/2006/picture">
                                    <pic:nvPicPr>
                                      <pic:cNvPr id="383"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31A8242D" w14:textId="77777777" w:rsidR="00CC7912" w:rsidRDefault="00CC7912">
                        <w:pPr>
                          <w:pStyle w:val="EmptyCellLayoutStyle"/>
                          <w:spacing w:after="0" w:line="240" w:lineRule="auto"/>
                        </w:pPr>
                      </w:p>
                    </w:tc>
                    <w:tc>
                      <w:tcPr>
                        <w:tcW w:w="4725" w:type="dxa"/>
                      </w:tcPr>
                      <w:p w14:paraId="1A808F58" w14:textId="77777777" w:rsidR="00CC7912" w:rsidRDefault="00CC7912">
                        <w:pPr>
                          <w:pStyle w:val="EmptyCellLayoutStyle"/>
                          <w:spacing w:after="0" w:line="240" w:lineRule="auto"/>
                        </w:pPr>
                      </w:p>
                    </w:tc>
                    <w:tc>
                      <w:tcPr>
                        <w:tcW w:w="4804" w:type="dxa"/>
                      </w:tcPr>
                      <w:p w14:paraId="5107DF49" w14:textId="77777777" w:rsidR="00CC7912" w:rsidRDefault="00CC7912">
                        <w:pPr>
                          <w:pStyle w:val="EmptyCellLayoutStyle"/>
                          <w:spacing w:after="0" w:line="240" w:lineRule="auto"/>
                        </w:pPr>
                      </w:p>
                    </w:tc>
                  </w:tr>
                  <w:tr w:rsidR="00CC7912" w14:paraId="175CBE6B" w14:textId="77777777">
                    <w:trPr>
                      <w:trHeight w:val="601"/>
                    </w:trPr>
                    <w:tc>
                      <w:tcPr>
                        <w:tcW w:w="1095" w:type="dxa"/>
                        <w:vMerge/>
                      </w:tcPr>
                      <w:p w14:paraId="4BD0E57B" w14:textId="77777777" w:rsidR="00CC7912" w:rsidRDefault="00CC7912">
                        <w:pPr>
                          <w:pStyle w:val="EmptyCellLayoutStyle"/>
                          <w:spacing w:after="0" w:line="240" w:lineRule="auto"/>
                        </w:pPr>
                      </w:p>
                    </w:tc>
                    <w:tc>
                      <w:tcPr>
                        <w:tcW w:w="90" w:type="dxa"/>
                      </w:tcPr>
                      <w:p w14:paraId="280073C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35B80B8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4658550" w14:textId="77777777" w:rsidR="00CC7912" w:rsidRDefault="00166B5D">
                              <w:pPr>
                                <w:spacing w:after="0" w:line="240" w:lineRule="auto"/>
                              </w:pPr>
                              <w:r>
                                <w:rPr>
                                  <w:rFonts w:ascii="Calibri" w:eastAsia="Calibri" w:hAnsi="Calibri"/>
                                  <w:b/>
                                  <w:color w:val="000000"/>
                                  <w:sz w:val="24"/>
                                </w:rPr>
                                <w:t>Activity Priorities and Description</w:t>
                              </w:r>
                            </w:p>
                          </w:tc>
                        </w:tr>
                      </w:tbl>
                      <w:p w14:paraId="709E2B9A" w14:textId="77777777" w:rsidR="00CC7912" w:rsidRDefault="00CC7912">
                        <w:pPr>
                          <w:spacing w:after="0" w:line="240" w:lineRule="auto"/>
                        </w:pPr>
                      </w:p>
                    </w:tc>
                    <w:tc>
                      <w:tcPr>
                        <w:tcW w:w="4804" w:type="dxa"/>
                      </w:tcPr>
                      <w:p w14:paraId="7EFBA7AE" w14:textId="77777777" w:rsidR="00CC7912" w:rsidRDefault="00CC7912">
                        <w:pPr>
                          <w:pStyle w:val="EmptyCellLayoutStyle"/>
                          <w:spacing w:after="0" w:line="240" w:lineRule="auto"/>
                        </w:pPr>
                      </w:p>
                    </w:tc>
                  </w:tr>
                </w:tbl>
                <w:p w14:paraId="5C01BA41" w14:textId="77777777" w:rsidR="00CC7912" w:rsidRDefault="00CC7912">
                  <w:pPr>
                    <w:spacing w:after="0" w:line="240" w:lineRule="auto"/>
                  </w:pPr>
                </w:p>
              </w:tc>
            </w:tr>
            <w:tr w:rsidR="00CC7912" w14:paraId="7934B970" w14:textId="77777777">
              <w:trPr>
                <w:trHeight w:val="282"/>
              </w:trPr>
              <w:tc>
                <w:tcPr>
                  <w:tcW w:w="10714" w:type="dxa"/>
                  <w:tcBorders>
                    <w:top w:val="nil"/>
                    <w:left w:val="nil"/>
                    <w:bottom w:val="nil"/>
                    <w:right w:val="nil"/>
                  </w:tcBorders>
                  <w:tcMar>
                    <w:top w:w="39" w:type="dxa"/>
                    <w:left w:w="39" w:type="dxa"/>
                    <w:bottom w:w="39" w:type="dxa"/>
                    <w:right w:w="39" w:type="dxa"/>
                  </w:tcMar>
                </w:tcPr>
                <w:p w14:paraId="17642D90" w14:textId="77777777" w:rsidR="00CC7912" w:rsidRDefault="00CC7912">
                  <w:pPr>
                    <w:spacing w:after="0" w:line="240" w:lineRule="auto"/>
                  </w:pPr>
                </w:p>
              </w:tc>
            </w:tr>
            <w:tr w:rsidR="00CC7912" w14:paraId="7C100393" w14:textId="77777777">
              <w:trPr>
                <w:trHeight w:val="262"/>
              </w:trPr>
              <w:tc>
                <w:tcPr>
                  <w:tcW w:w="10714" w:type="dxa"/>
                  <w:tcBorders>
                    <w:top w:val="nil"/>
                    <w:left w:val="nil"/>
                    <w:bottom w:val="nil"/>
                    <w:right w:val="nil"/>
                  </w:tcBorders>
                  <w:tcMar>
                    <w:top w:w="39" w:type="dxa"/>
                    <w:left w:w="39" w:type="dxa"/>
                    <w:bottom w:w="39" w:type="dxa"/>
                    <w:right w:w="39" w:type="dxa"/>
                  </w:tcMar>
                </w:tcPr>
                <w:p w14:paraId="76BAEC81"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223AEBD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D662234" w14:textId="77777777" w:rsidR="00CC7912" w:rsidRDefault="00166B5D">
                  <w:pPr>
                    <w:spacing w:after="0" w:line="240" w:lineRule="auto"/>
                  </w:pPr>
                  <w:r>
                    <w:rPr>
                      <w:rFonts w:ascii="Calibri" w:eastAsia="Calibri" w:hAnsi="Calibri"/>
                      <w:color w:val="000000"/>
                    </w:rPr>
                    <w:t>Other (please provide details)</w:t>
                  </w:r>
                </w:p>
              </w:tc>
            </w:tr>
            <w:tr w:rsidR="00CC7912" w14:paraId="6B6B6040" w14:textId="77777777">
              <w:trPr>
                <w:trHeight w:val="282"/>
              </w:trPr>
              <w:tc>
                <w:tcPr>
                  <w:tcW w:w="10714" w:type="dxa"/>
                  <w:tcBorders>
                    <w:top w:val="nil"/>
                    <w:left w:val="nil"/>
                    <w:bottom w:val="nil"/>
                    <w:right w:val="nil"/>
                  </w:tcBorders>
                  <w:tcMar>
                    <w:top w:w="39" w:type="dxa"/>
                    <w:left w:w="39" w:type="dxa"/>
                    <w:bottom w:w="39" w:type="dxa"/>
                    <w:right w:w="39" w:type="dxa"/>
                  </w:tcMar>
                </w:tcPr>
                <w:p w14:paraId="4976BE32"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0587816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1585A29" w14:textId="77777777" w:rsidR="00CC7912" w:rsidRDefault="00166B5D">
                  <w:pPr>
                    <w:spacing w:after="0" w:line="240" w:lineRule="auto"/>
                  </w:pPr>
                  <w:r>
                    <w:rPr>
                      <w:rFonts w:ascii="Calibri" w:eastAsia="Calibri" w:hAnsi="Calibri"/>
                      <w:color w:val="000000"/>
                    </w:rPr>
                    <w:t>COVID-19</w:t>
                  </w:r>
                </w:p>
              </w:tc>
            </w:tr>
            <w:tr w:rsidR="00CC7912" w14:paraId="2547B196" w14:textId="77777777">
              <w:trPr>
                <w:trHeight w:val="262"/>
              </w:trPr>
              <w:tc>
                <w:tcPr>
                  <w:tcW w:w="10714" w:type="dxa"/>
                  <w:tcBorders>
                    <w:top w:val="nil"/>
                    <w:left w:val="nil"/>
                    <w:bottom w:val="nil"/>
                    <w:right w:val="nil"/>
                  </w:tcBorders>
                  <w:tcMar>
                    <w:top w:w="39" w:type="dxa"/>
                    <w:left w:w="39" w:type="dxa"/>
                    <w:bottom w:w="39" w:type="dxa"/>
                    <w:right w:w="39" w:type="dxa"/>
                  </w:tcMar>
                </w:tcPr>
                <w:p w14:paraId="3A7B3FB4"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4A38AF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A748F20" w14:textId="77777777" w:rsidR="00CC7912" w:rsidRDefault="00166B5D">
                  <w:pPr>
                    <w:spacing w:after="0" w:line="240" w:lineRule="auto"/>
                  </w:pPr>
                  <w:r>
                    <w:rPr>
                      <w:rFonts w:ascii="Calibri" w:eastAsia="Calibri" w:hAnsi="Calibri"/>
                      <w:color w:val="000000"/>
                    </w:rPr>
                    <w:t>1.1 To develop COVID19 positive community care pathways</w:t>
                  </w:r>
                  <w:r>
                    <w:rPr>
                      <w:rFonts w:ascii="Calibri" w:eastAsia="Calibri" w:hAnsi="Calibri"/>
                      <w:color w:val="000000"/>
                    </w:rPr>
                    <w:br/>
                    <w:t>1.2 To support coordination of the PPE from the National Stockpile</w:t>
                  </w:r>
                  <w:r>
                    <w:rPr>
                      <w:rFonts w:ascii="Calibri" w:eastAsia="Calibri" w:hAnsi="Calibri"/>
                      <w:color w:val="000000"/>
                    </w:rPr>
                    <w:br/>
                    <w:t>1.3 To increase access to COVID positive residents to GP, nurse and allied health services</w:t>
                  </w:r>
                </w:p>
              </w:tc>
            </w:tr>
            <w:tr w:rsidR="00CC7912" w14:paraId="3C1DA923" w14:textId="77777777">
              <w:trPr>
                <w:trHeight w:val="262"/>
              </w:trPr>
              <w:tc>
                <w:tcPr>
                  <w:tcW w:w="10714" w:type="dxa"/>
                  <w:tcBorders>
                    <w:top w:val="nil"/>
                    <w:left w:val="nil"/>
                    <w:bottom w:val="nil"/>
                    <w:right w:val="nil"/>
                  </w:tcBorders>
                  <w:tcMar>
                    <w:top w:w="39" w:type="dxa"/>
                    <w:left w:w="39" w:type="dxa"/>
                    <w:bottom w:w="39" w:type="dxa"/>
                    <w:right w:w="39" w:type="dxa"/>
                  </w:tcMar>
                </w:tcPr>
                <w:p w14:paraId="4117762E"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2110E3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8EE892B" w14:textId="77777777" w:rsidR="00CC7912" w:rsidRDefault="00166B5D">
                  <w:pPr>
                    <w:spacing w:after="0" w:line="240" w:lineRule="auto"/>
                  </w:pPr>
                  <w:r>
                    <w:rPr>
                      <w:rFonts w:ascii="Calibri" w:eastAsia="Calibri" w:hAnsi="Calibri"/>
                      <w:color w:val="000000"/>
                    </w:rPr>
                    <w:t xml:space="preserve">1.1 COVID19 community pathways developed in partnership with SWSLHD. These pathways are made available to general practice through Healthpathways platform. A number of joint committees and working groups convene between the PHN, LHD and primary care providers to guide development and troubleshoot frontline issues. </w:t>
                  </w:r>
                  <w:r>
                    <w:rPr>
                      <w:rFonts w:ascii="Calibri" w:eastAsia="Calibri" w:hAnsi="Calibri"/>
                      <w:color w:val="000000"/>
                    </w:rPr>
                    <w:br/>
                    <w:t xml:space="preserve">1.2 SWSPHN continues to be the central point for GPs requiring support from the National medical stockpile. The PHN continues to promote guidelines and support GPs to understand their eligibility for PPE. </w:t>
                  </w:r>
                  <w:r>
                    <w:rPr>
                      <w:rFonts w:ascii="Calibri" w:eastAsia="Calibri" w:hAnsi="Calibri"/>
                      <w:color w:val="000000"/>
                    </w:rPr>
                    <w:br/>
                    <w:t>1.3 Home visiting services will be provided in the region by GPs, nurses and allied health services as required. This will either be through a brokerage model or a commissioned service model, or a combination of two - in response to community need. The service may extend into RACFs, particularly those managing outbreaks.</w:t>
                  </w:r>
                </w:p>
              </w:tc>
            </w:tr>
            <w:tr w:rsidR="00CC7912" w14:paraId="082B2ECE" w14:textId="77777777">
              <w:trPr>
                <w:trHeight w:val="527"/>
              </w:trPr>
              <w:tc>
                <w:tcPr>
                  <w:tcW w:w="10714" w:type="dxa"/>
                  <w:tcBorders>
                    <w:top w:val="nil"/>
                    <w:left w:val="nil"/>
                    <w:bottom w:val="nil"/>
                    <w:right w:val="nil"/>
                  </w:tcBorders>
                  <w:tcMar>
                    <w:top w:w="39" w:type="dxa"/>
                    <w:left w:w="39" w:type="dxa"/>
                    <w:bottom w:w="39" w:type="dxa"/>
                    <w:right w:w="39" w:type="dxa"/>
                  </w:tcMar>
                </w:tcPr>
                <w:p w14:paraId="735B146A"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10CBDBD6" w14:textId="77777777">
              <w:trPr>
                <w:trHeight w:val="262"/>
              </w:trPr>
              <w:tc>
                <w:tcPr>
                  <w:tcW w:w="10714" w:type="dxa"/>
                  <w:tcBorders>
                    <w:top w:val="nil"/>
                    <w:left w:val="nil"/>
                    <w:bottom w:val="nil"/>
                    <w:right w:val="nil"/>
                  </w:tcBorders>
                  <w:tcMar>
                    <w:top w:w="39" w:type="dxa"/>
                    <w:left w:w="39" w:type="dxa"/>
                    <w:bottom w:w="39" w:type="dxa"/>
                    <w:right w:w="39" w:type="dxa"/>
                  </w:tcMar>
                </w:tcPr>
                <w:p w14:paraId="7BAF57E5" w14:textId="77777777" w:rsidR="00CC7912" w:rsidRDefault="00166B5D">
                  <w:pPr>
                    <w:spacing w:after="0" w:line="240" w:lineRule="auto"/>
                  </w:pPr>
                  <w:r>
                    <w:rPr>
                      <w:rFonts w:ascii="Calibri" w:eastAsia="Calibri" w:hAnsi="Calibri"/>
                      <w:b/>
                      <w:color w:val="000000"/>
                    </w:rPr>
                    <w:t>Needs Assessment</w:t>
                  </w:r>
                </w:p>
              </w:tc>
            </w:tr>
            <w:tr w:rsidR="00CC7912" w14:paraId="390F0F1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BD6D17" w14:textId="77777777" w:rsidR="00CC7912" w:rsidRDefault="00166B5D">
                  <w:pPr>
                    <w:spacing w:after="0" w:line="240" w:lineRule="auto"/>
                  </w:pPr>
                  <w:r>
                    <w:rPr>
                      <w:rFonts w:ascii="Calibri" w:eastAsia="Calibri" w:hAnsi="Calibri"/>
                      <w:color w:val="000000"/>
                    </w:rPr>
                    <w:t>SWSPHN Needs Assessment 2019/20-2021/22</w:t>
                  </w:r>
                </w:p>
              </w:tc>
            </w:tr>
            <w:tr w:rsidR="00CC7912" w14:paraId="67D163C0" w14:textId="77777777">
              <w:trPr>
                <w:trHeight w:val="277"/>
              </w:trPr>
              <w:tc>
                <w:tcPr>
                  <w:tcW w:w="10714" w:type="dxa"/>
                  <w:tcBorders>
                    <w:top w:val="nil"/>
                    <w:left w:val="nil"/>
                    <w:bottom w:val="nil"/>
                    <w:right w:val="nil"/>
                  </w:tcBorders>
                  <w:tcMar>
                    <w:top w:w="39" w:type="dxa"/>
                    <w:left w:w="39" w:type="dxa"/>
                    <w:bottom w:w="39" w:type="dxa"/>
                    <w:right w:w="39" w:type="dxa"/>
                  </w:tcMar>
                </w:tcPr>
                <w:p w14:paraId="11C258B2" w14:textId="77777777" w:rsidR="00CC7912" w:rsidRDefault="00166B5D">
                  <w:pPr>
                    <w:spacing w:after="0" w:line="240" w:lineRule="auto"/>
                  </w:pPr>
                  <w:r>
                    <w:rPr>
                      <w:rFonts w:ascii="Calibri" w:eastAsia="Calibri" w:hAnsi="Calibri"/>
                      <w:b/>
                      <w:color w:val="000000"/>
                    </w:rPr>
                    <w:t>Priorities</w:t>
                  </w:r>
                </w:p>
              </w:tc>
            </w:tr>
            <w:tr w:rsidR="00CC7912" w14:paraId="4FF3F8BB" w14:textId="77777777">
              <w:trPr>
                <w:trHeight w:val="68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4A4C8BF1"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3F00A3BC"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6ECBAB4"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C37232" w14:textId="77777777" w:rsidR="00CC7912" w:rsidRDefault="00166B5D">
                              <w:pPr>
                                <w:spacing w:after="0" w:line="240" w:lineRule="auto"/>
                              </w:pPr>
                              <w:r>
                                <w:rPr>
                                  <w:rFonts w:ascii="Calibri" w:eastAsia="Calibri" w:hAnsi="Calibri"/>
                                  <w:b/>
                                  <w:color w:val="000000"/>
                                </w:rPr>
                                <w:t>Page reference</w:t>
                              </w:r>
                            </w:p>
                          </w:tc>
                        </w:tr>
                        <w:tr w:rsidR="00CC7912" w14:paraId="67263BB3"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962649" w14:textId="77777777" w:rsidR="00CC7912" w:rsidRDefault="00166B5D">
                              <w:pPr>
                                <w:spacing w:after="0" w:line="240" w:lineRule="auto"/>
                              </w:pPr>
                              <w:r>
                                <w:rPr>
                                  <w:rFonts w:ascii="Calibri" w:eastAsia="Calibri" w:hAnsi="Calibri"/>
                                  <w:color w:val="000000"/>
                                </w:rPr>
                                <w:t>GP 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4780D5" w14:textId="77777777" w:rsidR="00CC7912" w:rsidRDefault="00166B5D">
                              <w:pPr>
                                <w:spacing w:after="0" w:line="240" w:lineRule="auto"/>
                              </w:pPr>
                              <w:r>
                                <w:rPr>
                                  <w:rFonts w:ascii="Calibri" w:eastAsia="Calibri" w:hAnsi="Calibri"/>
                                  <w:color w:val="000000"/>
                                </w:rPr>
                                <w:t>132</w:t>
                              </w:r>
                            </w:p>
                          </w:tc>
                        </w:tr>
                      </w:tbl>
                      <w:p w14:paraId="40CD3771" w14:textId="77777777" w:rsidR="00CC7912" w:rsidRDefault="00CC7912">
                        <w:pPr>
                          <w:spacing w:after="0" w:line="240" w:lineRule="auto"/>
                        </w:pPr>
                      </w:p>
                    </w:tc>
                    <w:tc>
                      <w:tcPr>
                        <w:tcW w:w="1768" w:type="dxa"/>
                      </w:tcPr>
                      <w:p w14:paraId="1BD4B5BB" w14:textId="77777777" w:rsidR="00CC7912" w:rsidRDefault="00CC7912">
                        <w:pPr>
                          <w:pStyle w:val="EmptyCellLayoutStyle"/>
                          <w:spacing w:after="0" w:line="240" w:lineRule="auto"/>
                        </w:pPr>
                      </w:p>
                    </w:tc>
                  </w:tr>
                </w:tbl>
                <w:p w14:paraId="75A1818D" w14:textId="77777777" w:rsidR="00CC7912" w:rsidRDefault="00CC7912">
                  <w:pPr>
                    <w:spacing w:after="0" w:line="240" w:lineRule="auto"/>
                  </w:pPr>
                </w:p>
              </w:tc>
            </w:tr>
            <w:tr w:rsidR="00CC7912" w14:paraId="76AC39A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D99F72C" w14:textId="77777777" w:rsidR="00CC7912" w:rsidRDefault="00CC7912">
                  <w:pPr>
                    <w:spacing w:after="0" w:line="240" w:lineRule="auto"/>
                  </w:pPr>
                </w:p>
              </w:tc>
            </w:tr>
            <w:tr w:rsidR="00CC7912" w14:paraId="599140EB" w14:textId="77777777">
              <w:trPr>
                <w:trHeight w:val="282"/>
              </w:trPr>
              <w:tc>
                <w:tcPr>
                  <w:tcW w:w="10714" w:type="dxa"/>
                  <w:tcBorders>
                    <w:top w:val="nil"/>
                    <w:left w:val="nil"/>
                    <w:bottom w:val="nil"/>
                    <w:right w:val="nil"/>
                  </w:tcBorders>
                  <w:tcMar>
                    <w:top w:w="39" w:type="dxa"/>
                    <w:left w:w="39" w:type="dxa"/>
                    <w:bottom w:w="39" w:type="dxa"/>
                    <w:right w:w="39" w:type="dxa"/>
                  </w:tcMar>
                </w:tcPr>
                <w:p w14:paraId="482BF636" w14:textId="77777777" w:rsidR="00CC7912" w:rsidRDefault="00CC7912">
                  <w:pPr>
                    <w:spacing w:after="0" w:line="240" w:lineRule="auto"/>
                  </w:pPr>
                </w:p>
              </w:tc>
            </w:tr>
            <w:tr w:rsidR="00CC7912" w14:paraId="7C4BE3A7"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8497C3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4746644" w14:textId="77777777" w:rsidR="00CC7912" w:rsidRDefault="00166B5D">
                        <w:pPr>
                          <w:spacing w:after="0" w:line="240" w:lineRule="auto"/>
                        </w:pPr>
                        <w:r>
                          <w:rPr>
                            <w:noProof/>
                          </w:rPr>
                          <w:drawing>
                            <wp:inline distT="0" distB="0" distL="0" distR="0" wp14:anchorId="3EB28632" wp14:editId="61D2F538">
                              <wp:extent cx="615003" cy="384377"/>
                              <wp:effectExtent l="0" t="0" r="0" b="0"/>
                              <wp:docPr id="384" name="img6.png"/>
                              <wp:cNvGraphicFramePr/>
                              <a:graphic xmlns:a="http://schemas.openxmlformats.org/drawingml/2006/main">
                                <a:graphicData uri="http://schemas.openxmlformats.org/drawingml/2006/picture">
                                  <pic:pic xmlns:pic="http://schemas.openxmlformats.org/drawingml/2006/picture">
                                    <pic:nvPicPr>
                                      <pic:cNvPr id="385"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708411F2" w14:textId="77777777" w:rsidR="00CC7912" w:rsidRDefault="00CC7912">
                        <w:pPr>
                          <w:pStyle w:val="EmptyCellLayoutStyle"/>
                          <w:spacing w:after="0" w:line="240" w:lineRule="auto"/>
                        </w:pPr>
                      </w:p>
                    </w:tc>
                    <w:tc>
                      <w:tcPr>
                        <w:tcW w:w="4725" w:type="dxa"/>
                      </w:tcPr>
                      <w:p w14:paraId="15B1698D" w14:textId="77777777" w:rsidR="00CC7912" w:rsidRDefault="00CC7912">
                        <w:pPr>
                          <w:pStyle w:val="EmptyCellLayoutStyle"/>
                          <w:spacing w:after="0" w:line="240" w:lineRule="auto"/>
                        </w:pPr>
                      </w:p>
                    </w:tc>
                    <w:tc>
                      <w:tcPr>
                        <w:tcW w:w="4804" w:type="dxa"/>
                      </w:tcPr>
                      <w:p w14:paraId="522B0AC8" w14:textId="77777777" w:rsidR="00CC7912" w:rsidRDefault="00CC7912">
                        <w:pPr>
                          <w:pStyle w:val="EmptyCellLayoutStyle"/>
                          <w:spacing w:after="0" w:line="240" w:lineRule="auto"/>
                        </w:pPr>
                      </w:p>
                    </w:tc>
                  </w:tr>
                  <w:tr w:rsidR="00CC7912" w14:paraId="0CB87FE8" w14:textId="77777777">
                    <w:trPr>
                      <w:trHeight w:val="601"/>
                    </w:trPr>
                    <w:tc>
                      <w:tcPr>
                        <w:tcW w:w="1095" w:type="dxa"/>
                        <w:vMerge/>
                      </w:tcPr>
                      <w:p w14:paraId="162F107E" w14:textId="77777777" w:rsidR="00CC7912" w:rsidRDefault="00CC7912">
                        <w:pPr>
                          <w:pStyle w:val="EmptyCellLayoutStyle"/>
                          <w:spacing w:after="0" w:line="240" w:lineRule="auto"/>
                        </w:pPr>
                      </w:p>
                    </w:tc>
                    <w:tc>
                      <w:tcPr>
                        <w:tcW w:w="90" w:type="dxa"/>
                      </w:tcPr>
                      <w:p w14:paraId="2698625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4422A6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00FEF7" w14:textId="77777777" w:rsidR="00CC7912" w:rsidRDefault="00166B5D">
                              <w:pPr>
                                <w:spacing w:after="0" w:line="240" w:lineRule="auto"/>
                              </w:pPr>
                              <w:r>
                                <w:rPr>
                                  <w:rFonts w:ascii="Calibri" w:eastAsia="Calibri" w:hAnsi="Calibri"/>
                                  <w:b/>
                                  <w:color w:val="000000"/>
                                  <w:sz w:val="24"/>
                                </w:rPr>
                                <w:t>Activity Demographics</w:t>
                              </w:r>
                            </w:p>
                          </w:tc>
                        </w:tr>
                      </w:tbl>
                      <w:p w14:paraId="1960FDF2" w14:textId="77777777" w:rsidR="00CC7912" w:rsidRDefault="00CC7912">
                        <w:pPr>
                          <w:spacing w:after="0" w:line="240" w:lineRule="auto"/>
                        </w:pPr>
                      </w:p>
                    </w:tc>
                    <w:tc>
                      <w:tcPr>
                        <w:tcW w:w="4804" w:type="dxa"/>
                      </w:tcPr>
                      <w:p w14:paraId="38FAE88F" w14:textId="77777777" w:rsidR="00CC7912" w:rsidRDefault="00CC7912">
                        <w:pPr>
                          <w:pStyle w:val="EmptyCellLayoutStyle"/>
                          <w:spacing w:after="0" w:line="240" w:lineRule="auto"/>
                        </w:pPr>
                      </w:p>
                    </w:tc>
                  </w:tr>
                </w:tbl>
                <w:p w14:paraId="1D0FA579" w14:textId="77777777" w:rsidR="00CC7912" w:rsidRDefault="00CC7912">
                  <w:pPr>
                    <w:spacing w:after="0" w:line="240" w:lineRule="auto"/>
                  </w:pPr>
                </w:p>
              </w:tc>
            </w:tr>
            <w:tr w:rsidR="00CC7912" w14:paraId="15E99E63" w14:textId="77777777">
              <w:trPr>
                <w:trHeight w:val="282"/>
              </w:trPr>
              <w:tc>
                <w:tcPr>
                  <w:tcW w:w="10714" w:type="dxa"/>
                  <w:tcBorders>
                    <w:top w:val="nil"/>
                    <w:left w:val="nil"/>
                    <w:bottom w:val="nil"/>
                    <w:right w:val="nil"/>
                  </w:tcBorders>
                  <w:tcMar>
                    <w:top w:w="39" w:type="dxa"/>
                    <w:left w:w="39" w:type="dxa"/>
                    <w:bottom w:w="39" w:type="dxa"/>
                    <w:right w:w="39" w:type="dxa"/>
                  </w:tcMar>
                </w:tcPr>
                <w:p w14:paraId="06696F90" w14:textId="77777777" w:rsidR="00CC7912" w:rsidRDefault="00CC7912">
                  <w:pPr>
                    <w:spacing w:after="0" w:line="240" w:lineRule="auto"/>
                  </w:pPr>
                </w:p>
              </w:tc>
            </w:tr>
            <w:tr w:rsidR="00CC7912" w14:paraId="1D70123B" w14:textId="77777777">
              <w:trPr>
                <w:trHeight w:val="262"/>
              </w:trPr>
              <w:tc>
                <w:tcPr>
                  <w:tcW w:w="10714" w:type="dxa"/>
                  <w:tcBorders>
                    <w:top w:val="nil"/>
                    <w:left w:val="nil"/>
                    <w:bottom w:val="nil"/>
                    <w:right w:val="nil"/>
                  </w:tcBorders>
                  <w:tcMar>
                    <w:top w:w="39" w:type="dxa"/>
                    <w:left w:w="39" w:type="dxa"/>
                    <w:bottom w:w="39" w:type="dxa"/>
                    <w:right w:w="39" w:type="dxa"/>
                  </w:tcMar>
                </w:tcPr>
                <w:p w14:paraId="3E6E02D9"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DBB55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781B47" w14:textId="77777777" w:rsidR="00CC7912" w:rsidRDefault="00166B5D">
                  <w:pPr>
                    <w:spacing w:after="0" w:line="240" w:lineRule="auto"/>
                  </w:pPr>
                  <w:r>
                    <w:rPr>
                      <w:rFonts w:ascii="Calibri" w:eastAsia="Calibri" w:hAnsi="Calibri"/>
                      <w:color w:val="000000"/>
                    </w:rPr>
                    <w:t xml:space="preserve">- General practitioners, practice nurses and practice staff. </w:t>
                  </w:r>
                  <w:r>
                    <w:rPr>
                      <w:rFonts w:ascii="Calibri" w:eastAsia="Calibri" w:hAnsi="Calibri"/>
                      <w:color w:val="000000"/>
                    </w:rPr>
                    <w:br/>
                    <w:t xml:space="preserve">- Residential aged care facility workers and residents. </w:t>
                  </w:r>
                  <w:r>
                    <w:rPr>
                      <w:rFonts w:ascii="Calibri" w:eastAsia="Calibri" w:hAnsi="Calibri"/>
                      <w:color w:val="000000"/>
                    </w:rPr>
                    <w:br/>
                    <w:t>- members of the SWS community, particularly vulnerable and hard to reach groups.</w:t>
                  </w:r>
                  <w:r>
                    <w:rPr>
                      <w:rFonts w:ascii="Calibri" w:eastAsia="Calibri" w:hAnsi="Calibri"/>
                      <w:color w:val="000000"/>
                    </w:rPr>
                    <w:br/>
                    <w:t>- COVID positive community members, or isolating community members.</w:t>
                  </w:r>
                </w:p>
              </w:tc>
            </w:tr>
            <w:tr w:rsidR="00CC7912" w14:paraId="14402D56" w14:textId="77777777">
              <w:trPr>
                <w:trHeight w:val="282"/>
              </w:trPr>
              <w:tc>
                <w:tcPr>
                  <w:tcW w:w="10714" w:type="dxa"/>
                  <w:tcBorders>
                    <w:top w:val="nil"/>
                    <w:left w:val="nil"/>
                    <w:bottom w:val="nil"/>
                    <w:right w:val="nil"/>
                  </w:tcBorders>
                  <w:tcMar>
                    <w:top w:w="39" w:type="dxa"/>
                    <w:left w:w="39" w:type="dxa"/>
                    <w:bottom w:w="39" w:type="dxa"/>
                    <w:right w:w="39" w:type="dxa"/>
                  </w:tcMar>
                </w:tcPr>
                <w:p w14:paraId="46C52599"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19C75DD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D17EC0B" w14:textId="77777777" w:rsidR="00CC7912" w:rsidRDefault="00CC7912">
                  <w:pPr>
                    <w:spacing w:after="0" w:line="240" w:lineRule="auto"/>
                  </w:pPr>
                </w:p>
              </w:tc>
            </w:tr>
            <w:tr w:rsidR="00CC7912" w14:paraId="0DFC3022" w14:textId="77777777">
              <w:trPr>
                <w:trHeight w:val="262"/>
              </w:trPr>
              <w:tc>
                <w:tcPr>
                  <w:tcW w:w="10714" w:type="dxa"/>
                  <w:tcBorders>
                    <w:top w:val="nil"/>
                    <w:left w:val="nil"/>
                    <w:bottom w:val="nil"/>
                    <w:right w:val="nil"/>
                  </w:tcBorders>
                  <w:tcMar>
                    <w:top w:w="39" w:type="dxa"/>
                    <w:left w:w="39" w:type="dxa"/>
                    <w:bottom w:w="39" w:type="dxa"/>
                    <w:right w:w="39" w:type="dxa"/>
                  </w:tcMar>
                </w:tcPr>
                <w:p w14:paraId="106857C7"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0F59842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CF3CBB" w14:textId="77777777" w:rsidR="00CC7912" w:rsidRDefault="00166B5D">
                  <w:pPr>
                    <w:spacing w:after="0" w:line="240" w:lineRule="auto"/>
                  </w:pPr>
                  <w:r>
                    <w:rPr>
                      <w:rFonts w:ascii="Calibri" w:eastAsia="Calibri" w:hAnsi="Calibri"/>
                      <w:color w:val="000000"/>
                    </w:rPr>
                    <w:t>No</w:t>
                  </w:r>
                </w:p>
              </w:tc>
            </w:tr>
            <w:tr w:rsidR="00CC7912" w14:paraId="3E46C92D" w14:textId="77777777">
              <w:trPr>
                <w:trHeight w:val="282"/>
              </w:trPr>
              <w:tc>
                <w:tcPr>
                  <w:tcW w:w="10714" w:type="dxa"/>
                  <w:tcBorders>
                    <w:top w:val="nil"/>
                    <w:left w:val="nil"/>
                    <w:bottom w:val="nil"/>
                    <w:right w:val="nil"/>
                  </w:tcBorders>
                  <w:tcMar>
                    <w:top w:w="39" w:type="dxa"/>
                    <w:left w:w="39" w:type="dxa"/>
                    <w:bottom w:w="39" w:type="dxa"/>
                    <w:right w:w="39" w:type="dxa"/>
                  </w:tcMar>
                </w:tcPr>
                <w:p w14:paraId="782F0103"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76092B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CA08B34" w14:textId="77777777" w:rsidR="00CC7912" w:rsidRDefault="00CC7912">
                  <w:pPr>
                    <w:spacing w:after="0" w:line="240" w:lineRule="auto"/>
                  </w:pPr>
                </w:p>
              </w:tc>
            </w:tr>
            <w:tr w:rsidR="00CC7912" w14:paraId="37229CF3" w14:textId="77777777">
              <w:trPr>
                <w:trHeight w:val="282"/>
              </w:trPr>
              <w:tc>
                <w:tcPr>
                  <w:tcW w:w="10714" w:type="dxa"/>
                  <w:tcBorders>
                    <w:top w:val="nil"/>
                    <w:left w:val="nil"/>
                    <w:bottom w:val="nil"/>
                    <w:right w:val="nil"/>
                  </w:tcBorders>
                  <w:tcMar>
                    <w:top w:w="39" w:type="dxa"/>
                    <w:left w:w="39" w:type="dxa"/>
                    <w:bottom w:w="39" w:type="dxa"/>
                    <w:right w:w="39" w:type="dxa"/>
                  </w:tcMar>
                </w:tcPr>
                <w:p w14:paraId="58C921CD" w14:textId="77777777" w:rsidR="00CC7912" w:rsidRDefault="00166B5D">
                  <w:pPr>
                    <w:spacing w:after="0" w:line="240" w:lineRule="auto"/>
                  </w:pPr>
                  <w:r>
                    <w:rPr>
                      <w:rFonts w:ascii="Calibri" w:eastAsia="Calibri" w:hAnsi="Calibri"/>
                      <w:b/>
                      <w:color w:val="000000"/>
                      <w:sz w:val="24"/>
                    </w:rPr>
                    <w:t xml:space="preserve">Coverage </w:t>
                  </w:r>
                </w:p>
              </w:tc>
            </w:tr>
            <w:tr w:rsidR="00CC7912" w14:paraId="06846ACA" w14:textId="77777777">
              <w:trPr>
                <w:trHeight w:val="262"/>
              </w:trPr>
              <w:tc>
                <w:tcPr>
                  <w:tcW w:w="10714" w:type="dxa"/>
                  <w:tcBorders>
                    <w:top w:val="nil"/>
                    <w:left w:val="nil"/>
                    <w:bottom w:val="nil"/>
                    <w:right w:val="nil"/>
                  </w:tcBorders>
                  <w:tcMar>
                    <w:top w:w="39" w:type="dxa"/>
                    <w:left w:w="39" w:type="dxa"/>
                    <w:bottom w:w="39" w:type="dxa"/>
                    <w:right w:w="39" w:type="dxa"/>
                  </w:tcMar>
                </w:tcPr>
                <w:p w14:paraId="45EBEA32"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538D9C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018D11" w14:textId="77777777" w:rsidR="00CC7912" w:rsidRDefault="00166B5D">
                  <w:pPr>
                    <w:spacing w:after="0" w:line="240" w:lineRule="auto"/>
                  </w:pPr>
                  <w:r>
                    <w:rPr>
                      <w:rFonts w:ascii="Calibri" w:eastAsia="Calibri" w:hAnsi="Calibri"/>
                      <w:color w:val="000000"/>
                    </w:rPr>
                    <w:t>Yes</w:t>
                  </w:r>
                </w:p>
              </w:tc>
            </w:tr>
            <w:tr w:rsidR="00CC7912" w14:paraId="57F4A32B" w14:textId="77777777">
              <w:trPr>
                <w:trHeight w:val="282"/>
              </w:trPr>
              <w:tc>
                <w:tcPr>
                  <w:tcW w:w="10714" w:type="dxa"/>
                  <w:tcBorders>
                    <w:top w:val="nil"/>
                    <w:left w:val="nil"/>
                    <w:bottom w:val="nil"/>
                    <w:right w:val="nil"/>
                  </w:tcBorders>
                  <w:tcMar>
                    <w:top w:w="39" w:type="dxa"/>
                    <w:left w:w="39" w:type="dxa"/>
                    <w:bottom w:w="39" w:type="dxa"/>
                    <w:right w:w="39" w:type="dxa"/>
                  </w:tcMar>
                </w:tcPr>
                <w:p w14:paraId="7AACF309" w14:textId="77777777" w:rsidR="00CC7912" w:rsidRDefault="00CC7912">
                  <w:pPr>
                    <w:spacing w:after="0" w:line="240" w:lineRule="auto"/>
                  </w:pPr>
                </w:p>
              </w:tc>
            </w:tr>
            <w:tr w:rsidR="00CC7912" w14:paraId="1890A4D1" w14:textId="77777777">
              <w:tc>
                <w:tcPr>
                  <w:tcW w:w="10714" w:type="dxa"/>
                  <w:tcBorders>
                    <w:top w:val="nil"/>
                    <w:left w:val="nil"/>
                    <w:bottom w:val="nil"/>
                    <w:right w:val="nil"/>
                  </w:tcBorders>
                  <w:tcMar>
                    <w:top w:w="0" w:type="dxa"/>
                    <w:left w:w="0" w:type="dxa"/>
                    <w:bottom w:w="0" w:type="dxa"/>
                    <w:right w:w="0" w:type="dxa"/>
                  </w:tcMar>
                </w:tcPr>
                <w:p w14:paraId="5F248F0C" w14:textId="77777777" w:rsidR="00CC7912" w:rsidRDefault="00CC7912">
                  <w:pPr>
                    <w:spacing w:after="0" w:line="240" w:lineRule="auto"/>
                  </w:pPr>
                </w:p>
              </w:tc>
            </w:tr>
            <w:tr w:rsidR="00CC7912" w14:paraId="712699F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00F9728" w14:textId="77777777" w:rsidR="00CC7912" w:rsidRDefault="00CC7912">
                  <w:pPr>
                    <w:spacing w:after="0" w:line="240" w:lineRule="auto"/>
                  </w:pPr>
                </w:p>
              </w:tc>
            </w:tr>
            <w:tr w:rsidR="00CC7912" w14:paraId="67475A3D" w14:textId="77777777">
              <w:trPr>
                <w:trHeight w:val="282"/>
              </w:trPr>
              <w:tc>
                <w:tcPr>
                  <w:tcW w:w="10714" w:type="dxa"/>
                  <w:tcBorders>
                    <w:top w:val="nil"/>
                    <w:left w:val="nil"/>
                    <w:bottom w:val="nil"/>
                    <w:right w:val="nil"/>
                  </w:tcBorders>
                  <w:tcMar>
                    <w:top w:w="39" w:type="dxa"/>
                    <w:left w:w="39" w:type="dxa"/>
                    <w:bottom w:w="39" w:type="dxa"/>
                    <w:right w:w="39" w:type="dxa"/>
                  </w:tcMar>
                </w:tcPr>
                <w:p w14:paraId="70EDA106" w14:textId="77777777" w:rsidR="00CC7912" w:rsidRDefault="00CC7912">
                  <w:pPr>
                    <w:spacing w:after="0" w:line="240" w:lineRule="auto"/>
                  </w:pPr>
                </w:p>
              </w:tc>
            </w:tr>
            <w:tr w:rsidR="00CC7912" w14:paraId="54958330"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BEFE3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75DC820" w14:textId="77777777" w:rsidR="00CC7912" w:rsidRDefault="00166B5D">
                        <w:pPr>
                          <w:spacing w:after="0" w:line="240" w:lineRule="auto"/>
                        </w:pPr>
                        <w:r>
                          <w:rPr>
                            <w:noProof/>
                          </w:rPr>
                          <w:drawing>
                            <wp:inline distT="0" distB="0" distL="0" distR="0" wp14:anchorId="75164300" wp14:editId="72155926">
                              <wp:extent cx="615003" cy="384377"/>
                              <wp:effectExtent l="0" t="0" r="0" b="0"/>
                              <wp:docPr id="386" name="img7.png"/>
                              <wp:cNvGraphicFramePr/>
                              <a:graphic xmlns:a="http://schemas.openxmlformats.org/drawingml/2006/main">
                                <a:graphicData uri="http://schemas.openxmlformats.org/drawingml/2006/picture">
                                  <pic:pic xmlns:pic="http://schemas.openxmlformats.org/drawingml/2006/picture">
                                    <pic:nvPicPr>
                                      <pic:cNvPr id="387"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23D35808" w14:textId="77777777" w:rsidR="00CC7912" w:rsidRDefault="00CC7912">
                        <w:pPr>
                          <w:pStyle w:val="EmptyCellLayoutStyle"/>
                          <w:spacing w:after="0" w:line="240" w:lineRule="auto"/>
                        </w:pPr>
                      </w:p>
                    </w:tc>
                    <w:tc>
                      <w:tcPr>
                        <w:tcW w:w="4725" w:type="dxa"/>
                      </w:tcPr>
                      <w:p w14:paraId="7DE4EDAA" w14:textId="77777777" w:rsidR="00CC7912" w:rsidRDefault="00CC7912">
                        <w:pPr>
                          <w:pStyle w:val="EmptyCellLayoutStyle"/>
                          <w:spacing w:after="0" w:line="240" w:lineRule="auto"/>
                        </w:pPr>
                      </w:p>
                    </w:tc>
                    <w:tc>
                      <w:tcPr>
                        <w:tcW w:w="4804" w:type="dxa"/>
                      </w:tcPr>
                      <w:p w14:paraId="527E8CE4" w14:textId="77777777" w:rsidR="00CC7912" w:rsidRDefault="00CC7912">
                        <w:pPr>
                          <w:pStyle w:val="EmptyCellLayoutStyle"/>
                          <w:spacing w:after="0" w:line="240" w:lineRule="auto"/>
                        </w:pPr>
                      </w:p>
                    </w:tc>
                  </w:tr>
                  <w:tr w:rsidR="00CC7912" w14:paraId="5DE5655B" w14:textId="77777777">
                    <w:trPr>
                      <w:trHeight w:val="601"/>
                    </w:trPr>
                    <w:tc>
                      <w:tcPr>
                        <w:tcW w:w="1095" w:type="dxa"/>
                        <w:vMerge/>
                      </w:tcPr>
                      <w:p w14:paraId="1CFDCC9F" w14:textId="77777777" w:rsidR="00CC7912" w:rsidRDefault="00CC7912">
                        <w:pPr>
                          <w:pStyle w:val="EmptyCellLayoutStyle"/>
                          <w:spacing w:after="0" w:line="240" w:lineRule="auto"/>
                        </w:pPr>
                      </w:p>
                    </w:tc>
                    <w:tc>
                      <w:tcPr>
                        <w:tcW w:w="90" w:type="dxa"/>
                      </w:tcPr>
                      <w:p w14:paraId="4F9FBDC3"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E912E1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E3FBF0D" w14:textId="77777777" w:rsidR="00CC7912" w:rsidRDefault="00166B5D">
                              <w:pPr>
                                <w:spacing w:after="0" w:line="240" w:lineRule="auto"/>
                              </w:pPr>
                              <w:r>
                                <w:rPr>
                                  <w:rFonts w:ascii="Calibri" w:eastAsia="Calibri" w:hAnsi="Calibri"/>
                                  <w:b/>
                                  <w:color w:val="000000"/>
                                  <w:sz w:val="24"/>
                                </w:rPr>
                                <w:t>Activity Consultation and Collaboration</w:t>
                              </w:r>
                            </w:p>
                          </w:tc>
                        </w:tr>
                      </w:tbl>
                      <w:p w14:paraId="12A0FB93" w14:textId="77777777" w:rsidR="00CC7912" w:rsidRDefault="00CC7912">
                        <w:pPr>
                          <w:spacing w:after="0" w:line="240" w:lineRule="auto"/>
                        </w:pPr>
                      </w:p>
                    </w:tc>
                    <w:tc>
                      <w:tcPr>
                        <w:tcW w:w="4804" w:type="dxa"/>
                      </w:tcPr>
                      <w:p w14:paraId="44DFEF20" w14:textId="77777777" w:rsidR="00CC7912" w:rsidRDefault="00CC7912">
                        <w:pPr>
                          <w:pStyle w:val="EmptyCellLayoutStyle"/>
                          <w:spacing w:after="0" w:line="240" w:lineRule="auto"/>
                        </w:pPr>
                      </w:p>
                    </w:tc>
                  </w:tr>
                </w:tbl>
                <w:p w14:paraId="446E3FE1" w14:textId="77777777" w:rsidR="00CC7912" w:rsidRDefault="00CC7912">
                  <w:pPr>
                    <w:spacing w:after="0" w:line="240" w:lineRule="auto"/>
                  </w:pPr>
                </w:p>
              </w:tc>
            </w:tr>
            <w:tr w:rsidR="00CC7912" w14:paraId="744D01C1" w14:textId="77777777">
              <w:trPr>
                <w:trHeight w:val="282"/>
              </w:trPr>
              <w:tc>
                <w:tcPr>
                  <w:tcW w:w="10714" w:type="dxa"/>
                  <w:tcBorders>
                    <w:top w:val="nil"/>
                    <w:left w:val="nil"/>
                    <w:bottom w:val="nil"/>
                    <w:right w:val="nil"/>
                  </w:tcBorders>
                  <w:tcMar>
                    <w:top w:w="39" w:type="dxa"/>
                    <w:left w:w="39" w:type="dxa"/>
                    <w:bottom w:w="39" w:type="dxa"/>
                    <w:right w:w="39" w:type="dxa"/>
                  </w:tcMar>
                </w:tcPr>
                <w:p w14:paraId="06D6AA39" w14:textId="77777777" w:rsidR="00CC7912" w:rsidRDefault="00CC7912">
                  <w:pPr>
                    <w:spacing w:after="0" w:line="240" w:lineRule="auto"/>
                  </w:pPr>
                </w:p>
              </w:tc>
            </w:tr>
            <w:tr w:rsidR="00CC7912" w14:paraId="1944148F" w14:textId="77777777">
              <w:trPr>
                <w:trHeight w:val="262"/>
              </w:trPr>
              <w:tc>
                <w:tcPr>
                  <w:tcW w:w="10714" w:type="dxa"/>
                  <w:tcBorders>
                    <w:top w:val="nil"/>
                    <w:left w:val="nil"/>
                    <w:bottom w:val="nil"/>
                    <w:right w:val="nil"/>
                  </w:tcBorders>
                  <w:tcMar>
                    <w:top w:w="39" w:type="dxa"/>
                    <w:left w:w="39" w:type="dxa"/>
                    <w:bottom w:w="39" w:type="dxa"/>
                    <w:right w:w="39" w:type="dxa"/>
                  </w:tcMar>
                </w:tcPr>
                <w:p w14:paraId="49493A08" w14:textId="77777777" w:rsidR="00CC7912" w:rsidRDefault="00166B5D">
                  <w:pPr>
                    <w:spacing w:after="0" w:line="240" w:lineRule="auto"/>
                  </w:pPr>
                  <w:r>
                    <w:rPr>
                      <w:rFonts w:ascii="Calibri" w:eastAsia="Calibri" w:hAnsi="Calibri"/>
                      <w:b/>
                      <w:color w:val="000000"/>
                    </w:rPr>
                    <w:t xml:space="preserve">Consultation </w:t>
                  </w:r>
                </w:p>
              </w:tc>
            </w:tr>
            <w:tr w:rsidR="00CC7912" w14:paraId="0D1C72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D568A5" w14:textId="77777777" w:rsidR="00CC7912" w:rsidRDefault="00166B5D">
                  <w:pPr>
                    <w:spacing w:after="0" w:line="240" w:lineRule="auto"/>
                  </w:pPr>
                  <w:r>
                    <w:rPr>
                      <w:rFonts w:ascii="Calibri" w:eastAsia="Calibri" w:hAnsi="Calibri"/>
                      <w:color w:val="000000"/>
                    </w:rPr>
                    <w:t>Consultation with SWSLHD, PHN staff, general practices and RACFs.</w:t>
                  </w:r>
                </w:p>
              </w:tc>
            </w:tr>
            <w:tr w:rsidR="00CC7912" w14:paraId="433DD773" w14:textId="77777777">
              <w:trPr>
                <w:trHeight w:val="262"/>
              </w:trPr>
              <w:tc>
                <w:tcPr>
                  <w:tcW w:w="10714" w:type="dxa"/>
                  <w:tcBorders>
                    <w:top w:val="nil"/>
                    <w:left w:val="nil"/>
                    <w:bottom w:val="nil"/>
                    <w:right w:val="nil"/>
                  </w:tcBorders>
                  <w:tcMar>
                    <w:top w:w="39" w:type="dxa"/>
                    <w:left w:w="39" w:type="dxa"/>
                    <w:bottom w:w="39" w:type="dxa"/>
                    <w:right w:w="39" w:type="dxa"/>
                  </w:tcMar>
                </w:tcPr>
                <w:p w14:paraId="176971C2" w14:textId="77777777" w:rsidR="00CC7912" w:rsidRDefault="00166B5D">
                  <w:pPr>
                    <w:spacing w:after="0" w:line="240" w:lineRule="auto"/>
                  </w:pPr>
                  <w:r>
                    <w:rPr>
                      <w:rFonts w:ascii="Calibri" w:eastAsia="Calibri" w:hAnsi="Calibri"/>
                      <w:b/>
                      <w:color w:val="000000"/>
                    </w:rPr>
                    <w:t xml:space="preserve">Collaboration </w:t>
                  </w:r>
                </w:p>
              </w:tc>
            </w:tr>
            <w:tr w:rsidR="00CC7912" w14:paraId="46AA23E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7F248E" w14:textId="77777777" w:rsidR="00CC7912" w:rsidRDefault="00166B5D">
                  <w:pPr>
                    <w:spacing w:after="0" w:line="240" w:lineRule="auto"/>
                  </w:pPr>
                  <w:r>
                    <w:rPr>
                      <w:rFonts w:ascii="Calibri" w:eastAsia="Calibri" w:hAnsi="Calibri"/>
                      <w:color w:val="000000"/>
                    </w:rPr>
                    <w:t>Collaboration to occur with GPs, LHDs and RACFs.</w:t>
                  </w:r>
                </w:p>
              </w:tc>
            </w:tr>
            <w:tr w:rsidR="00CC7912" w14:paraId="2BE02E0B"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82FC689" w14:textId="77777777" w:rsidR="00CC7912" w:rsidRDefault="00CC7912">
                  <w:pPr>
                    <w:spacing w:after="0" w:line="240" w:lineRule="auto"/>
                  </w:pPr>
                </w:p>
              </w:tc>
            </w:tr>
            <w:tr w:rsidR="00CC7912" w14:paraId="59E3EB57" w14:textId="77777777">
              <w:trPr>
                <w:trHeight w:val="282"/>
              </w:trPr>
              <w:tc>
                <w:tcPr>
                  <w:tcW w:w="10714" w:type="dxa"/>
                  <w:tcBorders>
                    <w:top w:val="nil"/>
                    <w:left w:val="nil"/>
                    <w:bottom w:val="nil"/>
                    <w:right w:val="nil"/>
                  </w:tcBorders>
                  <w:tcMar>
                    <w:top w:w="39" w:type="dxa"/>
                    <w:left w:w="39" w:type="dxa"/>
                    <w:bottom w:w="39" w:type="dxa"/>
                    <w:right w:w="39" w:type="dxa"/>
                  </w:tcMar>
                </w:tcPr>
                <w:p w14:paraId="52531F48" w14:textId="77777777" w:rsidR="00CC7912" w:rsidRDefault="00CC7912">
                  <w:pPr>
                    <w:spacing w:after="0" w:line="240" w:lineRule="auto"/>
                  </w:pPr>
                </w:p>
              </w:tc>
            </w:tr>
            <w:tr w:rsidR="00CC7912" w14:paraId="7D2A23E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A7EFB65"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7C84ECF" w14:textId="77777777" w:rsidR="00CC7912" w:rsidRDefault="00166B5D">
                        <w:pPr>
                          <w:spacing w:after="0" w:line="240" w:lineRule="auto"/>
                        </w:pPr>
                        <w:r>
                          <w:rPr>
                            <w:noProof/>
                          </w:rPr>
                          <w:drawing>
                            <wp:inline distT="0" distB="0" distL="0" distR="0" wp14:anchorId="3809F447" wp14:editId="70ED09CD">
                              <wp:extent cx="615003" cy="384377"/>
                              <wp:effectExtent l="0" t="0" r="0" b="0"/>
                              <wp:docPr id="388" name="img8.png"/>
                              <wp:cNvGraphicFramePr/>
                              <a:graphic xmlns:a="http://schemas.openxmlformats.org/drawingml/2006/main">
                                <a:graphicData uri="http://schemas.openxmlformats.org/drawingml/2006/picture">
                                  <pic:pic xmlns:pic="http://schemas.openxmlformats.org/drawingml/2006/picture">
                                    <pic:nvPicPr>
                                      <pic:cNvPr id="389"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7A842BBE" w14:textId="77777777" w:rsidR="00CC7912" w:rsidRDefault="00CC7912">
                        <w:pPr>
                          <w:pStyle w:val="EmptyCellLayoutStyle"/>
                          <w:spacing w:after="0" w:line="240" w:lineRule="auto"/>
                        </w:pPr>
                      </w:p>
                    </w:tc>
                    <w:tc>
                      <w:tcPr>
                        <w:tcW w:w="4725" w:type="dxa"/>
                      </w:tcPr>
                      <w:p w14:paraId="3B8F2257" w14:textId="77777777" w:rsidR="00CC7912" w:rsidRDefault="00CC7912">
                        <w:pPr>
                          <w:pStyle w:val="EmptyCellLayoutStyle"/>
                          <w:spacing w:after="0" w:line="240" w:lineRule="auto"/>
                        </w:pPr>
                      </w:p>
                    </w:tc>
                    <w:tc>
                      <w:tcPr>
                        <w:tcW w:w="4804" w:type="dxa"/>
                      </w:tcPr>
                      <w:p w14:paraId="7D25496E" w14:textId="77777777" w:rsidR="00CC7912" w:rsidRDefault="00CC7912">
                        <w:pPr>
                          <w:pStyle w:val="EmptyCellLayoutStyle"/>
                          <w:spacing w:after="0" w:line="240" w:lineRule="auto"/>
                        </w:pPr>
                      </w:p>
                    </w:tc>
                  </w:tr>
                  <w:tr w:rsidR="00CC7912" w14:paraId="6C760948" w14:textId="77777777">
                    <w:trPr>
                      <w:trHeight w:val="601"/>
                    </w:trPr>
                    <w:tc>
                      <w:tcPr>
                        <w:tcW w:w="1095" w:type="dxa"/>
                        <w:vMerge/>
                      </w:tcPr>
                      <w:p w14:paraId="147F240A" w14:textId="77777777" w:rsidR="00CC7912" w:rsidRDefault="00CC7912">
                        <w:pPr>
                          <w:pStyle w:val="EmptyCellLayoutStyle"/>
                          <w:spacing w:after="0" w:line="240" w:lineRule="auto"/>
                        </w:pPr>
                      </w:p>
                    </w:tc>
                    <w:tc>
                      <w:tcPr>
                        <w:tcW w:w="90" w:type="dxa"/>
                      </w:tcPr>
                      <w:p w14:paraId="6C965F0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DF4010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FC7C596" w14:textId="77777777" w:rsidR="00CC7912" w:rsidRDefault="00166B5D">
                              <w:pPr>
                                <w:spacing w:after="0" w:line="240" w:lineRule="auto"/>
                              </w:pPr>
                              <w:r>
                                <w:rPr>
                                  <w:rFonts w:ascii="Calibri" w:eastAsia="Calibri" w:hAnsi="Calibri"/>
                                  <w:b/>
                                  <w:color w:val="000000"/>
                                  <w:sz w:val="24"/>
                                </w:rPr>
                                <w:t>Activity Milestone Details/Duration</w:t>
                              </w:r>
                            </w:p>
                          </w:tc>
                        </w:tr>
                      </w:tbl>
                      <w:p w14:paraId="64D94FB3" w14:textId="77777777" w:rsidR="00CC7912" w:rsidRDefault="00CC7912">
                        <w:pPr>
                          <w:spacing w:after="0" w:line="240" w:lineRule="auto"/>
                        </w:pPr>
                      </w:p>
                    </w:tc>
                    <w:tc>
                      <w:tcPr>
                        <w:tcW w:w="4804" w:type="dxa"/>
                      </w:tcPr>
                      <w:p w14:paraId="7FD36927" w14:textId="77777777" w:rsidR="00CC7912" w:rsidRDefault="00CC7912">
                        <w:pPr>
                          <w:pStyle w:val="EmptyCellLayoutStyle"/>
                          <w:spacing w:after="0" w:line="240" w:lineRule="auto"/>
                        </w:pPr>
                      </w:p>
                    </w:tc>
                  </w:tr>
                </w:tbl>
                <w:p w14:paraId="074F02C6" w14:textId="77777777" w:rsidR="00CC7912" w:rsidRDefault="00CC7912">
                  <w:pPr>
                    <w:spacing w:after="0" w:line="240" w:lineRule="auto"/>
                  </w:pPr>
                </w:p>
              </w:tc>
            </w:tr>
            <w:tr w:rsidR="00CC7912" w14:paraId="7BBE305F" w14:textId="77777777">
              <w:trPr>
                <w:trHeight w:val="282"/>
              </w:trPr>
              <w:tc>
                <w:tcPr>
                  <w:tcW w:w="10714" w:type="dxa"/>
                  <w:tcBorders>
                    <w:top w:val="nil"/>
                    <w:left w:val="nil"/>
                    <w:bottom w:val="nil"/>
                    <w:right w:val="nil"/>
                  </w:tcBorders>
                  <w:tcMar>
                    <w:top w:w="39" w:type="dxa"/>
                    <w:left w:w="39" w:type="dxa"/>
                    <w:bottom w:w="39" w:type="dxa"/>
                    <w:right w:w="39" w:type="dxa"/>
                  </w:tcMar>
                </w:tcPr>
                <w:p w14:paraId="54AFEA59" w14:textId="77777777" w:rsidR="00CC7912" w:rsidRDefault="00CC7912">
                  <w:pPr>
                    <w:spacing w:after="0" w:line="240" w:lineRule="auto"/>
                  </w:pPr>
                </w:p>
              </w:tc>
            </w:tr>
            <w:tr w:rsidR="00CC7912" w14:paraId="5D6E8031" w14:textId="77777777">
              <w:trPr>
                <w:trHeight w:val="262"/>
              </w:trPr>
              <w:tc>
                <w:tcPr>
                  <w:tcW w:w="10714" w:type="dxa"/>
                  <w:tcBorders>
                    <w:top w:val="nil"/>
                    <w:left w:val="nil"/>
                    <w:bottom w:val="nil"/>
                    <w:right w:val="nil"/>
                  </w:tcBorders>
                  <w:tcMar>
                    <w:top w:w="39" w:type="dxa"/>
                    <w:left w:w="39" w:type="dxa"/>
                    <w:bottom w:w="39" w:type="dxa"/>
                    <w:right w:w="39" w:type="dxa"/>
                  </w:tcMar>
                </w:tcPr>
                <w:p w14:paraId="4A5296C2" w14:textId="77777777" w:rsidR="00CC7912" w:rsidRDefault="00166B5D">
                  <w:pPr>
                    <w:spacing w:after="0" w:line="240" w:lineRule="auto"/>
                  </w:pPr>
                  <w:r>
                    <w:rPr>
                      <w:rFonts w:ascii="Calibri" w:eastAsia="Calibri" w:hAnsi="Calibri"/>
                      <w:b/>
                      <w:color w:val="000000"/>
                    </w:rPr>
                    <w:t xml:space="preserve">Activity Start Date </w:t>
                  </w:r>
                </w:p>
              </w:tc>
            </w:tr>
            <w:tr w:rsidR="00CC7912" w14:paraId="65C39B8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38D155" w14:textId="77777777" w:rsidR="00CC7912" w:rsidRDefault="00166B5D">
                  <w:pPr>
                    <w:spacing w:after="0" w:line="240" w:lineRule="auto"/>
                  </w:pPr>
                  <w:r>
                    <w:rPr>
                      <w:rFonts w:ascii="Calibri" w:eastAsia="Calibri" w:hAnsi="Calibri"/>
                      <w:color w:val="000000"/>
                    </w:rPr>
                    <w:t>23/12/2021</w:t>
                  </w:r>
                </w:p>
              </w:tc>
            </w:tr>
            <w:tr w:rsidR="00CC7912" w14:paraId="6E583971" w14:textId="77777777">
              <w:trPr>
                <w:trHeight w:val="262"/>
              </w:trPr>
              <w:tc>
                <w:tcPr>
                  <w:tcW w:w="10714" w:type="dxa"/>
                  <w:tcBorders>
                    <w:top w:val="nil"/>
                    <w:left w:val="nil"/>
                    <w:bottom w:val="nil"/>
                    <w:right w:val="nil"/>
                  </w:tcBorders>
                  <w:tcMar>
                    <w:top w:w="39" w:type="dxa"/>
                    <w:left w:w="39" w:type="dxa"/>
                    <w:bottom w:w="39" w:type="dxa"/>
                    <w:right w:w="39" w:type="dxa"/>
                  </w:tcMar>
                </w:tcPr>
                <w:p w14:paraId="1C331278" w14:textId="77777777" w:rsidR="00CC7912" w:rsidRDefault="00166B5D">
                  <w:pPr>
                    <w:spacing w:after="0" w:line="240" w:lineRule="auto"/>
                  </w:pPr>
                  <w:r>
                    <w:rPr>
                      <w:rFonts w:ascii="Calibri" w:eastAsia="Calibri" w:hAnsi="Calibri"/>
                      <w:b/>
                      <w:color w:val="000000"/>
                    </w:rPr>
                    <w:t xml:space="preserve">Activity End Date </w:t>
                  </w:r>
                </w:p>
              </w:tc>
            </w:tr>
            <w:tr w:rsidR="00CC7912" w14:paraId="3109B78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A09890" w14:textId="77777777" w:rsidR="00CC7912" w:rsidRDefault="00166B5D">
                  <w:pPr>
                    <w:spacing w:after="0" w:line="240" w:lineRule="auto"/>
                  </w:pPr>
                  <w:r>
                    <w:rPr>
                      <w:rFonts w:ascii="Calibri" w:eastAsia="Calibri" w:hAnsi="Calibri"/>
                      <w:color w:val="000000"/>
                    </w:rPr>
                    <w:t>30/12/2022</w:t>
                  </w:r>
                </w:p>
              </w:tc>
            </w:tr>
            <w:tr w:rsidR="00CC7912" w14:paraId="1FFBC322" w14:textId="77777777">
              <w:trPr>
                <w:trHeight w:val="262"/>
              </w:trPr>
              <w:tc>
                <w:tcPr>
                  <w:tcW w:w="10714" w:type="dxa"/>
                  <w:tcBorders>
                    <w:top w:val="nil"/>
                    <w:left w:val="nil"/>
                    <w:bottom w:val="nil"/>
                    <w:right w:val="nil"/>
                  </w:tcBorders>
                  <w:tcMar>
                    <w:top w:w="39" w:type="dxa"/>
                    <w:left w:w="39" w:type="dxa"/>
                    <w:bottom w:w="39" w:type="dxa"/>
                    <w:right w:w="39" w:type="dxa"/>
                  </w:tcMar>
                </w:tcPr>
                <w:p w14:paraId="5CD2D9D6" w14:textId="77777777" w:rsidR="00CC7912" w:rsidRDefault="00166B5D">
                  <w:pPr>
                    <w:spacing w:after="0" w:line="240" w:lineRule="auto"/>
                  </w:pPr>
                  <w:r>
                    <w:rPr>
                      <w:rFonts w:ascii="Calibri" w:eastAsia="Calibri" w:hAnsi="Calibri"/>
                      <w:b/>
                      <w:color w:val="000000"/>
                    </w:rPr>
                    <w:t>Service Delivery Start Date</w:t>
                  </w:r>
                </w:p>
              </w:tc>
            </w:tr>
            <w:tr w:rsidR="00CC7912" w14:paraId="0D31D3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879A168" w14:textId="77777777" w:rsidR="00CC7912" w:rsidRDefault="00CC7912">
                  <w:pPr>
                    <w:spacing w:after="0" w:line="240" w:lineRule="auto"/>
                  </w:pPr>
                </w:p>
              </w:tc>
            </w:tr>
            <w:tr w:rsidR="00CC7912" w14:paraId="3DD515E3" w14:textId="77777777">
              <w:trPr>
                <w:trHeight w:val="262"/>
              </w:trPr>
              <w:tc>
                <w:tcPr>
                  <w:tcW w:w="10714" w:type="dxa"/>
                  <w:tcBorders>
                    <w:top w:val="nil"/>
                    <w:left w:val="nil"/>
                    <w:bottom w:val="nil"/>
                    <w:right w:val="nil"/>
                  </w:tcBorders>
                  <w:tcMar>
                    <w:top w:w="39" w:type="dxa"/>
                    <w:left w:w="39" w:type="dxa"/>
                    <w:bottom w:w="39" w:type="dxa"/>
                    <w:right w:w="39" w:type="dxa"/>
                  </w:tcMar>
                </w:tcPr>
                <w:p w14:paraId="4B7E0D67" w14:textId="77777777" w:rsidR="00CC7912" w:rsidRDefault="00166B5D">
                  <w:pPr>
                    <w:spacing w:after="0" w:line="240" w:lineRule="auto"/>
                  </w:pPr>
                  <w:r>
                    <w:rPr>
                      <w:rFonts w:ascii="Calibri" w:eastAsia="Calibri" w:hAnsi="Calibri"/>
                      <w:b/>
                      <w:color w:val="000000"/>
                    </w:rPr>
                    <w:t>Service Delivery End Date</w:t>
                  </w:r>
                </w:p>
              </w:tc>
            </w:tr>
            <w:tr w:rsidR="00CC7912" w14:paraId="7A0C6C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B58DC4" w14:textId="77777777" w:rsidR="00CC7912" w:rsidRDefault="00CC7912">
                  <w:pPr>
                    <w:spacing w:after="0" w:line="240" w:lineRule="auto"/>
                  </w:pPr>
                </w:p>
              </w:tc>
            </w:tr>
            <w:tr w:rsidR="00CC7912" w14:paraId="31001F69" w14:textId="77777777">
              <w:trPr>
                <w:trHeight w:val="262"/>
              </w:trPr>
              <w:tc>
                <w:tcPr>
                  <w:tcW w:w="10714" w:type="dxa"/>
                  <w:tcBorders>
                    <w:top w:val="nil"/>
                    <w:left w:val="nil"/>
                    <w:bottom w:val="nil"/>
                    <w:right w:val="nil"/>
                  </w:tcBorders>
                  <w:tcMar>
                    <w:top w:w="39" w:type="dxa"/>
                    <w:left w:w="39" w:type="dxa"/>
                    <w:bottom w:w="39" w:type="dxa"/>
                    <w:right w:w="39" w:type="dxa"/>
                  </w:tcMar>
                </w:tcPr>
                <w:p w14:paraId="4999EC04" w14:textId="77777777" w:rsidR="00CC7912" w:rsidRDefault="00166B5D">
                  <w:pPr>
                    <w:spacing w:after="0" w:line="240" w:lineRule="auto"/>
                  </w:pPr>
                  <w:r>
                    <w:rPr>
                      <w:rFonts w:ascii="Calibri" w:eastAsia="Calibri" w:hAnsi="Calibri"/>
                      <w:b/>
                      <w:color w:val="000000"/>
                    </w:rPr>
                    <w:t>Other Relevant Milestones</w:t>
                  </w:r>
                </w:p>
              </w:tc>
            </w:tr>
            <w:tr w:rsidR="00CC7912" w14:paraId="5F895CF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C1BD55" w14:textId="77777777" w:rsidR="00CC7912" w:rsidRDefault="00CC7912">
                  <w:pPr>
                    <w:spacing w:after="0" w:line="240" w:lineRule="auto"/>
                  </w:pPr>
                </w:p>
              </w:tc>
            </w:tr>
            <w:tr w:rsidR="00CC7912" w14:paraId="4E329D9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3BF5528" w14:textId="77777777" w:rsidR="00CC7912" w:rsidRDefault="00CC7912">
                  <w:pPr>
                    <w:spacing w:after="0" w:line="240" w:lineRule="auto"/>
                  </w:pPr>
                </w:p>
              </w:tc>
            </w:tr>
            <w:tr w:rsidR="00CC7912" w14:paraId="0758C608" w14:textId="77777777">
              <w:trPr>
                <w:trHeight w:val="282"/>
              </w:trPr>
              <w:tc>
                <w:tcPr>
                  <w:tcW w:w="10714" w:type="dxa"/>
                  <w:tcBorders>
                    <w:top w:val="nil"/>
                    <w:left w:val="nil"/>
                    <w:bottom w:val="nil"/>
                    <w:right w:val="nil"/>
                  </w:tcBorders>
                  <w:tcMar>
                    <w:top w:w="39" w:type="dxa"/>
                    <w:left w:w="39" w:type="dxa"/>
                    <w:bottom w:w="39" w:type="dxa"/>
                    <w:right w:w="39" w:type="dxa"/>
                  </w:tcMar>
                </w:tcPr>
                <w:p w14:paraId="06D3D32B" w14:textId="77777777" w:rsidR="00CC7912" w:rsidRDefault="00CC7912">
                  <w:pPr>
                    <w:spacing w:after="0" w:line="240" w:lineRule="auto"/>
                  </w:pPr>
                </w:p>
              </w:tc>
            </w:tr>
            <w:tr w:rsidR="00CC7912" w14:paraId="4117B5C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0A1618BB"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3B1D73A" w14:textId="77777777" w:rsidR="00CC7912" w:rsidRDefault="00166B5D">
                        <w:pPr>
                          <w:spacing w:after="0" w:line="240" w:lineRule="auto"/>
                        </w:pPr>
                        <w:r>
                          <w:rPr>
                            <w:noProof/>
                          </w:rPr>
                          <w:drawing>
                            <wp:inline distT="0" distB="0" distL="0" distR="0" wp14:anchorId="509DFEA6" wp14:editId="583F05D6">
                              <wp:extent cx="615003" cy="384377"/>
                              <wp:effectExtent l="0" t="0" r="0" b="0"/>
                              <wp:docPr id="390" name="img9.png"/>
                              <wp:cNvGraphicFramePr/>
                              <a:graphic xmlns:a="http://schemas.openxmlformats.org/drawingml/2006/main">
                                <a:graphicData uri="http://schemas.openxmlformats.org/drawingml/2006/picture">
                                  <pic:pic xmlns:pic="http://schemas.openxmlformats.org/drawingml/2006/picture">
                                    <pic:nvPicPr>
                                      <pic:cNvPr id="391"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089AC05D" w14:textId="77777777" w:rsidR="00CC7912" w:rsidRDefault="00CC7912">
                        <w:pPr>
                          <w:pStyle w:val="EmptyCellLayoutStyle"/>
                          <w:spacing w:after="0" w:line="240" w:lineRule="auto"/>
                        </w:pPr>
                      </w:p>
                    </w:tc>
                    <w:tc>
                      <w:tcPr>
                        <w:tcW w:w="4725" w:type="dxa"/>
                      </w:tcPr>
                      <w:p w14:paraId="33D25FAA" w14:textId="77777777" w:rsidR="00CC7912" w:rsidRDefault="00CC7912">
                        <w:pPr>
                          <w:pStyle w:val="EmptyCellLayoutStyle"/>
                          <w:spacing w:after="0" w:line="240" w:lineRule="auto"/>
                        </w:pPr>
                      </w:p>
                    </w:tc>
                    <w:tc>
                      <w:tcPr>
                        <w:tcW w:w="4804" w:type="dxa"/>
                      </w:tcPr>
                      <w:p w14:paraId="28ACD939" w14:textId="77777777" w:rsidR="00CC7912" w:rsidRDefault="00CC7912">
                        <w:pPr>
                          <w:pStyle w:val="EmptyCellLayoutStyle"/>
                          <w:spacing w:after="0" w:line="240" w:lineRule="auto"/>
                        </w:pPr>
                      </w:p>
                    </w:tc>
                  </w:tr>
                  <w:tr w:rsidR="00CC7912" w14:paraId="4EB33D92" w14:textId="77777777">
                    <w:trPr>
                      <w:trHeight w:val="601"/>
                    </w:trPr>
                    <w:tc>
                      <w:tcPr>
                        <w:tcW w:w="1095" w:type="dxa"/>
                        <w:vMerge/>
                      </w:tcPr>
                      <w:p w14:paraId="0CBF7A2E" w14:textId="77777777" w:rsidR="00CC7912" w:rsidRDefault="00CC7912">
                        <w:pPr>
                          <w:pStyle w:val="EmptyCellLayoutStyle"/>
                          <w:spacing w:after="0" w:line="240" w:lineRule="auto"/>
                        </w:pPr>
                      </w:p>
                    </w:tc>
                    <w:tc>
                      <w:tcPr>
                        <w:tcW w:w="90" w:type="dxa"/>
                      </w:tcPr>
                      <w:p w14:paraId="28BEEBB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DF0226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F648286" w14:textId="77777777" w:rsidR="00CC7912" w:rsidRDefault="00166B5D">
                              <w:pPr>
                                <w:spacing w:after="0" w:line="240" w:lineRule="auto"/>
                              </w:pPr>
                              <w:r>
                                <w:rPr>
                                  <w:rFonts w:ascii="Calibri" w:eastAsia="Calibri" w:hAnsi="Calibri"/>
                                  <w:b/>
                                  <w:color w:val="000000"/>
                                  <w:sz w:val="24"/>
                                </w:rPr>
                                <w:t>Activity Commissioning</w:t>
                              </w:r>
                            </w:p>
                          </w:tc>
                        </w:tr>
                      </w:tbl>
                      <w:p w14:paraId="50639298" w14:textId="77777777" w:rsidR="00CC7912" w:rsidRDefault="00CC7912">
                        <w:pPr>
                          <w:spacing w:after="0" w:line="240" w:lineRule="auto"/>
                        </w:pPr>
                      </w:p>
                    </w:tc>
                    <w:tc>
                      <w:tcPr>
                        <w:tcW w:w="4804" w:type="dxa"/>
                      </w:tcPr>
                      <w:p w14:paraId="16FBA345" w14:textId="77777777" w:rsidR="00CC7912" w:rsidRDefault="00CC7912">
                        <w:pPr>
                          <w:pStyle w:val="EmptyCellLayoutStyle"/>
                          <w:spacing w:after="0" w:line="240" w:lineRule="auto"/>
                        </w:pPr>
                      </w:p>
                    </w:tc>
                  </w:tr>
                </w:tbl>
                <w:p w14:paraId="4D4DEA06" w14:textId="77777777" w:rsidR="00CC7912" w:rsidRDefault="00CC7912">
                  <w:pPr>
                    <w:spacing w:after="0" w:line="240" w:lineRule="auto"/>
                  </w:pPr>
                </w:p>
              </w:tc>
            </w:tr>
            <w:tr w:rsidR="00CC7912" w14:paraId="1F9F27A0" w14:textId="77777777">
              <w:trPr>
                <w:trHeight w:val="282"/>
              </w:trPr>
              <w:tc>
                <w:tcPr>
                  <w:tcW w:w="10714" w:type="dxa"/>
                  <w:tcBorders>
                    <w:top w:val="nil"/>
                    <w:left w:val="nil"/>
                    <w:bottom w:val="nil"/>
                    <w:right w:val="nil"/>
                  </w:tcBorders>
                  <w:tcMar>
                    <w:top w:w="39" w:type="dxa"/>
                    <w:left w:w="39" w:type="dxa"/>
                    <w:bottom w:w="39" w:type="dxa"/>
                    <w:right w:w="39" w:type="dxa"/>
                  </w:tcMar>
                </w:tcPr>
                <w:p w14:paraId="45A68091" w14:textId="77777777" w:rsidR="00CC7912" w:rsidRDefault="00CC7912">
                  <w:pPr>
                    <w:spacing w:after="0" w:line="240" w:lineRule="auto"/>
                  </w:pPr>
                </w:p>
              </w:tc>
            </w:tr>
            <w:tr w:rsidR="00CC7912" w14:paraId="568096A2" w14:textId="77777777">
              <w:trPr>
                <w:trHeight w:val="262"/>
              </w:trPr>
              <w:tc>
                <w:tcPr>
                  <w:tcW w:w="10714" w:type="dxa"/>
                  <w:tcBorders>
                    <w:top w:val="nil"/>
                    <w:left w:val="nil"/>
                    <w:bottom w:val="nil"/>
                    <w:right w:val="nil"/>
                  </w:tcBorders>
                  <w:tcMar>
                    <w:top w:w="39" w:type="dxa"/>
                    <w:left w:w="39" w:type="dxa"/>
                    <w:bottom w:w="39" w:type="dxa"/>
                    <w:right w:w="39" w:type="dxa"/>
                  </w:tcMar>
                </w:tcPr>
                <w:p w14:paraId="37BFDCA6"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7399463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1FA5E3"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Yes</w:t>
                  </w:r>
                </w:p>
                <w:p w14:paraId="3F2BB18F"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0A47885B"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7546B085"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33EED7A0"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6CD2F1F5"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4E84265A" w14:textId="77777777">
              <w:trPr>
                <w:trHeight w:val="282"/>
              </w:trPr>
              <w:tc>
                <w:tcPr>
                  <w:tcW w:w="10714" w:type="dxa"/>
                  <w:tcBorders>
                    <w:top w:val="nil"/>
                    <w:left w:val="nil"/>
                    <w:bottom w:val="nil"/>
                    <w:right w:val="nil"/>
                  </w:tcBorders>
                  <w:tcMar>
                    <w:top w:w="39" w:type="dxa"/>
                    <w:left w:w="39" w:type="dxa"/>
                    <w:bottom w:w="39" w:type="dxa"/>
                    <w:right w:w="39" w:type="dxa"/>
                  </w:tcMar>
                </w:tcPr>
                <w:p w14:paraId="5A281395" w14:textId="77777777" w:rsidR="00CC7912" w:rsidRDefault="00CC7912">
                  <w:pPr>
                    <w:spacing w:after="0" w:line="240" w:lineRule="auto"/>
                  </w:pPr>
                </w:p>
              </w:tc>
            </w:tr>
            <w:tr w:rsidR="00CC7912" w14:paraId="6BDC1239" w14:textId="77777777">
              <w:trPr>
                <w:trHeight w:val="262"/>
              </w:trPr>
              <w:tc>
                <w:tcPr>
                  <w:tcW w:w="10714" w:type="dxa"/>
                  <w:tcBorders>
                    <w:top w:val="nil"/>
                    <w:left w:val="nil"/>
                    <w:bottom w:val="nil"/>
                    <w:right w:val="nil"/>
                  </w:tcBorders>
                  <w:tcMar>
                    <w:top w:w="39" w:type="dxa"/>
                    <w:left w:w="39" w:type="dxa"/>
                    <w:bottom w:w="39" w:type="dxa"/>
                    <w:right w:w="39" w:type="dxa"/>
                  </w:tcMar>
                </w:tcPr>
                <w:p w14:paraId="3EC021C3"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3B5C62C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B4137C" w14:textId="77777777" w:rsidR="00CC7912" w:rsidRDefault="00166B5D">
                  <w:pPr>
                    <w:spacing w:after="0" w:line="240" w:lineRule="auto"/>
                  </w:pPr>
                  <w:r>
                    <w:rPr>
                      <w:rFonts w:ascii="Calibri" w:eastAsia="Calibri" w:hAnsi="Calibri"/>
                      <w:color w:val="000000"/>
                    </w:rPr>
                    <w:t>No</w:t>
                  </w:r>
                </w:p>
              </w:tc>
            </w:tr>
            <w:tr w:rsidR="00CC7912" w14:paraId="376B982B" w14:textId="77777777">
              <w:trPr>
                <w:trHeight w:val="262"/>
              </w:trPr>
              <w:tc>
                <w:tcPr>
                  <w:tcW w:w="10714" w:type="dxa"/>
                  <w:tcBorders>
                    <w:top w:val="nil"/>
                    <w:left w:val="nil"/>
                    <w:bottom w:val="nil"/>
                    <w:right w:val="nil"/>
                  </w:tcBorders>
                  <w:tcMar>
                    <w:top w:w="39" w:type="dxa"/>
                    <w:left w:w="39" w:type="dxa"/>
                    <w:bottom w:w="39" w:type="dxa"/>
                    <w:right w:w="39" w:type="dxa"/>
                  </w:tcMar>
                </w:tcPr>
                <w:p w14:paraId="624620F7"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2A81C5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5B98DCD" w14:textId="77777777" w:rsidR="00CC7912" w:rsidRDefault="00166B5D">
                  <w:pPr>
                    <w:spacing w:after="0" w:line="240" w:lineRule="auto"/>
                  </w:pPr>
                  <w:r>
                    <w:rPr>
                      <w:rFonts w:ascii="Calibri" w:eastAsia="Calibri" w:hAnsi="Calibri"/>
                      <w:color w:val="000000"/>
                    </w:rPr>
                    <w:t>No</w:t>
                  </w:r>
                </w:p>
              </w:tc>
            </w:tr>
            <w:tr w:rsidR="00CC7912" w14:paraId="7AE638E2" w14:textId="77777777">
              <w:trPr>
                <w:trHeight w:val="262"/>
              </w:trPr>
              <w:tc>
                <w:tcPr>
                  <w:tcW w:w="10714" w:type="dxa"/>
                  <w:tcBorders>
                    <w:top w:val="nil"/>
                    <w:left w:val="nil"/>
                    <w:bottom w:val="nil"/>
                    <w:right w:val="nil"/>
                  </w:tcBorders>
                  <w:tcMar>
                    <w:top w:w="39" w:type="dxa"/>
                    <w:left w:w="39" w:type="dxa"/>
                    <w:bottom w:w="39" w:type="dxa"/>
                    <w:right w:w="39" w:type="dxa"/>
                  </w:tcMar>
                </w:tcPr>
                <w:p w14:paraId="4F89F76F"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2DF9626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2134F4" w14:textId="77777777" w:rsidR="00CC7912" w:rsidRDefault="00166B5D">
                  <w:pPr>
                    <w:spacing w:after="0" w:line="240" w:lineRule="auto"/>
                  </w:pPr>
                  <w:r>
                    <w:rPr>
                      <w:rFonts w:ascii="Calibri" w:eastAsia="Calibri" w:hAnsi="Calibri"/>
                      <w:color w:val="000000"/>
                    </w:rPr>
                    <w:t>No</w:t>
                  </w:r>
                </w:p>
              </w:tc>
            </w:tr>
            <w:tr w:rsidR="00CC7912" w14:paraId="0775E13D" w14:textId="77777777">
              <w:trPr>
                <w:trHeight w:val="262"/>
              </w:trPr>
              <w:tc>
                <w:tcPr>
                  <w:tcW w:w="10714" w:type="dxa"/>
                  <w:tcBorders>
                    <w:top w:val="nil"/>
                    <w:left w:val="nil"/>
                    <w:bottom w:val="nil"/>
                    <w:right w:val="nil"/>
                  </w:tcBorders>
                  <w:tcMar>
                    <w:top w:w="39" w:type="dxa"/>
                    <w:left w:w="39" w:type="dxa"/>
                    <w:bottom w:w="39" w:type="dxa"/>
                    <w:right w:w="39" w:type="dxa"/>
                  </w:tcMar>
                </w:tcPr>
                <w:p w14:paraId="53413407"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2BCF67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04E9BD4" w14:textId="77777777" w:rsidR="00CC7912" w:rsidRDefault="00166B5D">
                  <w:pPr>
                    <w:spacing w:after="0" w:line="240" w:lineRule="auto"/>
                  </w:pPr>
                  <w:r>
                    <w:rPr>
                      <w:rFonts w:ascii="Calibri" w:eastAsia="Calibri" w:hAnsi="Calibri"/>
                      <w:color w:val="000000"/>
                    </w:rPr>
                    <w:t>No</w:t>
                  </w:r>
                </w:p>
              </w:tc>
            </w:tr>
            <w:tr w:rsidR="00CC7912" w14:paraId="2ECC8E53" w14:textId="77777777">
              <w:trPr>
                <w:trHeight w:val="262"/>
              </w:trPr>
              <w:tc>
                <w:tcPr>
                  <w:tcW w:w="10714" w:type="dxa"/>
                  <w:tcBorders>
                    <w:top w:val="nil"/>
                    <w:left w:val="nil"/>
                    <w:bottom w:val="nil"/>
                    <w:right w:val="nil"/>
                  </w:tcBorders>
                  <w:tcMar>
                    <w:top w:w="39" w:type="dxa"/>
                    <w:left w:w="39" w:type="dxa"/>
                    <w:bottom w:w="39" w:type="dxa"/>
                    <w:right w:w="39" w:type="dxa"/>
                  </w:tcMar>
                </w:tcPr>
                <w:p w14:paraId="56484D5B" w14:textId="77777777" w:rsidR="00CC7912" w:rsidRDefault="00166B5D">
                  <w:pPr>
                    <w:spacing w:after="0" w:line="240" w:lineRule="auto"/>
                  </w:pPr>
                  <w:r>
                    <w:rPr>
                      <w:rFonts w:ascii="Calibri" w:eastAsia="Calibri" w:hAnsi="Calibri"/>
                      <w:b/>
                      <w:color w:val="000000"/>
                    </w:rPr>
                    <w:t xml:space="preserve">Decommissioning </w:t>
                  </w:r>
                </w:p>
              </w:tc>
            </w:tr>
            <w:tr w:rsidR="00CC7912" w14:paraId="69ACC4D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87CE010" w14:textId="77777777" w:rsidR="00CC7912" w:rsidRDefault="00166B5D">
                  <w:pPr>
                    <w:spacing w:after="0" w:line="240" w:lineRule="auto"/>
                  </w:pPr>
                  <w:r>
                    <w:rPr>
                      <w:rFonts w:ascii="Calibri" w:eastAsia="Calibri" w:hAnsi="Calibri"/>
                      <w:color w:val="000000"/>
                    </w:rPr>
                    <w:t>No</w:t>
                  </w:r>
                </w:p>
              </w:tc>
            </w:tr>
            <w:tr w:rsidR="00CC7912" w14:paraId="49453BA2" w14:textId="77777777">
              <w:trPr>
                <w:trHeight w:val="262"/>
              </w:trPr>
              <w:tc>
                <w:tcPr>
                  <w:tcW w:w="10714" w:type="dxa"/>
                  <w:tcBorders>
                    <w:top w:val="nil"/>
                    <w:left w:val="nil"/>
                    <w:bottom w:val="nil"/>
                    <w:right w:val="nil"/>
                  </w:tcBorders>
                  <w:tcMar>
                    <w:top w:w="39" w:type="dxa"/>
                    <w:left w:w="39" w:type="dxa"/>
                    <w:bottom w:w="39" w:type="dxa"/>
                    <w:right w:w="39" w:type="dxa"/>
                  </w:tcMar>
                </w:tcPr>
                <w:p w14:paraId="24075B45"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25CC6E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0DA054" w14:textId="77777777" w:rsidR="00CC7912" w:rsidRDefault="00CC7912">
                  <w:pPr>
                    <w:spacing w:after="0" w:line="240" w:lineRule="auto"/>
                  </w:pPr>
                </w:p>
              </w:tc>
            </w:tr>
            <w:tr w:rsidR="00CC7912" w14:paraId="05C3ECB6" w14:textId="77777777">
              <w:trPr>
                <w:trHeight w:val="262"/>
              </w:trPr>
              <w:tc>
                <w:tcPr>
                  <w:tcW w:w="10714" w:type="dxa"/>
                  <w:tcBorders>
                    <w:top w:val="nil"/>
                    <w:left w:val="nil"/>
                    <w:bottom w:val="nil"/>
                    <w:right w:val="nil"/>
                  </w:tcBorders>
                  <w:tcMar>
                    <w:top w:w="39" w:type="dxa"/>
                    <w:left w:w="39" w:type="dxa"/>
                    <w:bottom w:w="39" w:type="dxa"/>
                    <w:right w:w="39" w:type="dxa"/>
                  </w:tcMar>
                </w:tcPr>
                <w:p w14:paraId="2EAEDF94"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297B453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85CC195" w14:textId="77777777" w:rsidR="00CC7912" w:rsidRDefault="00CC7912">
                  <w:pPr>
                    <w:spacing w:after="0" w:line="240" w:lineRule="auto"/>
                  </w:pPr>
                </w:p>
              </w:tc>
            </w:tr>
            <w:tr w:rsidR="00CC7912" w14:paraId="09D5A80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1A87B8" w14:textId="77777777" w:rsidR="00CC7912" w:rsidRDefault="00CC7912">
                  <w:pPr>
                    <w:spacing w:after="0" w:line="240" w:lineRule="auto"/>
                  </w:pPr>
                </w:p>
              </w:tc>
            </w:tr>
            <w:tr w:rsidR="00CC7912" w14:paraId="35C583C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9B52D4" w14:textId="77777777" w:rsidR="00CC7912" w:rsidRDefault="00CC7912">
                  <w:pPr>
                    <w:spacing w:after="0" w:line="240" w:lineRule="auto"/>
                  </w:pPr>
                </w:p>
              </w:tc>
            </w:tr>
            <w:tr w:rsidR="00CC7912" w14:paraId="73610E9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55C5CCD" w14:textId="77777777" w:rsidR="00CC7912" w:rsidRDefault="00CC7912">
                  <w:pPr>
                    <w:spacing w:after="0" w:line="240" w:lineRule="auto"/>
                  </w:pPr>
                </w:p>
              </w:tc>
            </w:tr>
            <w:tr w:rsidR="00CC7912" w14:paraId="501D0C09" w14:textId="77777777">
              <w:trPr>
                <w:trHeight w:val="282"/>
              </w:trPr>
              <w:tc>
                <w:tcPr>
                  <w:tcW w:w="10714" w:type="dxa"/>
                  <w:tcBorders>
                    <w:top w:val="nil"/>
                    <w:left w:val="nil"/>
                    <w:bottom w:val="nil"/>
                    <w:right w:val="nil"/>
                  </w:tcBorders>
                  <w:tcMar>
                    <w:top w:w="39" w:type="dxa"/>
                    <w:left w:w="39" w:type="dxa"/>
                    <w:bottom w:w="39" w:type="dxa"/>
                    <w:right w:w="39" w:type="dxa"/>
                  </w:tcMar>
                </w:tcPr>
                <w:p w14:paraId="6D78D8AB" w14:textId="77777777" w:rsidR="00CC7912" w:rsidRDefault="00CC7912">
                  <w:pPr>
                    <w:spacing w:after="0" w:line="240" w:lineRule="auto"/>
                  </w:pPr>
                </w:p>
              </w:tc>
            </w:tr>
            <w:tr w:rsidR="00CC7912" w14:paraId="70D047D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6B068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5638F1D" w14:textId="77777777" w:rsidR="00CC7912" w:rsidRDefault="00166B5D">
                        <w:pPr>
                          <w:spacing w:after="0" w:line="240" w:lineRule="auto"/>
                        </w:pPr>
                        <w:r>
                          <w:rPr>
                            <w:noProof/>
                          </w:rPr>
                          <w:drawing>
                            <wp:inline distT="0" distB="0" distL="0" distR="0" wp14:anchorId="04CFD34A" wp14:editId="33E96A9E">
                              <wp:extent cx="615003" cy="384377"/>
                              <wp:effectExtent l="0" t="0" r="0" b="0"/>
                              <wp:docPr id="392" name="img10.png"/>
                              <wp:cNvGraphicFramePr/>
                              <a:graphic xmlns:a="http://schemas.openxmlformats.org/drawingml/2006/main">
                                <a:graphicData uri="http://schemas.openxmlformats.org/drawingml/2006/picture">
                                  <pic:pic xmlns:pic="http://schemas.openxmlformats.org/drawingml/2006/picture">
                                    <pic:nvPicPr>
                                      <pic:cNvPr id="393"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5775F6D8" w14:textId="77777777" w:rsidR="00CC7912" w:rsidRDefault="00CC7912">
                        <w:pPr>
                          <w:pStyle w:val="EmptyCellLayoutStyle"/>
                          <w:spacing w:after="0" w:line="240" w:lineRule="auto"/>
                        </w:pPr>
                      </w:p>
                    </w:tc>
                    <w:tc>
                      <w:tcPr>
                        <w:tcW w:w="4725" w:type="dxa"/>
                      </w:tcPr>
                      <w:p w14:paraId="638B95DB" w14:textId="77777777" w:rsidR="00CC7912" w:rsidRDefault="00CC7912">
                        <w:pPr>
                          <w:pStyle w:val="EmptyCellLayoutStyle"/>
                          <w:spacing w:after="0" w:line="240" w:lineRule="auto"/>
                        </w:pPr>
                      </w:p>
                    </w:tc>
                    <w:tc>
                      <w:tcPr>
                        <w:tcW w:w="4804" w:type="dxa"/>
                      </w:tcPr>
                      <w:p w14:paraId="7D00E725" w14:textId="77777777" w:rsidR="00CC7912" w:rsidRDefault="00CC7912">
                        <w:pPr>
                          <w:pStyle w:val="EmptyCellLayoutStyle"/>
                          <w:spacing w:after="0" w:line="240" w:lineRule="auto"/>
                        </w:pPr>
                      </w:p>
                    </w:tc>
                  </w:tr>
                  <w:tr w:rsidR="00CC7912" w14:paraId="161B766D" w14:textId="77777777">
                    <w:trPr>
                      <w:trHeight w:val="601"/>
                    </w:trPr>
                    <w:tc>
                      <w:tcPr>
                        <w:tcW w:w="1095" w:type="dxa"/>
                        <w:vMerge/>
                      </w:tcPr>
                      <w:p w14:paraId="58A80200" w14:textId="77777777" w:rsidR="00CC7912" w:rsidRDefault="00CC7912">
                        <w:pPr>
                          <w:pStyle w:val="EmptyCellLayoutStyle"/>
                          <w:spacing w:after="0" w:line="240" w:lineRule="auto"/>
                        </w:pPr>
                      </w:p>
                    </w:tc>
                    <w:tc>
                      <w:tcPr>
                        <w:tcW w:w="90" w:type="dxa"/>
                      </w:tcPr>
                      <w:p w14:paraId="4061A1DA"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7A6FB53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C8AF897" w14:textId="77777777" w:rsidR="00CC7912" w:rsidRDefault="00166B5D">
                              <w:pPr>
                                <w:spacing w:after="0" w:line="240" w:lineRule="auto"/>
                              </w:pPr>
                              <w:r>
                                <w:rPr>
                                  <w:rFonts w:ascii="Calibri" w:eastAsia="Calibri" w:hAnsi="Calibri"/>
                                  <w:b/>
                                  <w:color w:val="000000"/>
                                  <w:sz w:val="24"/>
                                </w:rPr>
                                <w:t>Activity Planned Expenditure</w:t>
                              </w:r>
                            </w:p>
                          </w:tc>
                        </w:tr>
                      </w:tbl>
                      <w:p w14:paraId="2A88ACB8" w14:textId="77777777" w:rsidR="00CC7912" w:rsidRDefault="00CC7912">
                        <w:pPr>
                          <w:spacing w:after="0" w:line="240" w:lineRule="auto"/>
                        </w:pPr>
                      </w:p>
                    </w:tc>
                    <w:tc>
                      <w:tcPr>
                        <w:tcW w:w="4804" w:type="dxa"/>
                      </w:tcPr>
                      <w:p w14:paraId="5856D44D" w14:textId="77777777" w:rsidR="00CC7912" w:rsidRDefault="00CC7912">
                        <w:pPr>
                          <w:pStyle w:val="EmptyCellLayoutStyle"/>
                          <w:spacing w:after="0" w:line="240" w:lineRule="auto"/>
                        </w:pPr>
                      </w:p>
                    </w:tc>
                  </w:tr>
                </w:tbl>
                <w:p w14:paraId="369AEF04" w14:textId="77777777" w:rsidR="00CC7912" w:rsidRDefault="00CC7912">
                  <w:pPr>
                    <w:spacing w:after="0" w:line="240" w:lineRule="auto"/>
                  </w:pPr>
                </w:p>
              </w:tc>
            </w:tr>
            <w:tr w:rsidR="00CC7912" w14:paraId="21FCCC8B" w14:textId="77777777">
              <w:trPr>
                <w:trHeight w:val="282"/>
              </w:trPr>
              <w:tc>
                <w:tcPr>
                  <w:tcW w:w="10714" w:type="dxa"/>
                  <w:tcBorders>
                    <w:top w:val="nil"/>
                    <w:left w:val="nil"/>
                    <w:bottom w:val="nil"/>
                    <w:right w:val="nil"/>
                  </w:tcBorders>
                  <w:tcMar>
                    <w:top w:w="39" w:type="dxa"/>
                    <w:left w:w="39" w:type="dxa"/>
                    <w:bottom w:w="39" w:type="dxa"/>
                    <w:right w:w="39" w:type="dxa"/>
                  </w:tcMar>
                </w:tcPr>
                <w:p w14:paraId="0161DA35" w14:textId="77777777" w:rsidR="00CC7912" w:rsidRDefault="00CC7912">
                  <w:pPr>
                    <w:spacing w:after="0" w:line="240" w:lineRule="auto"/>
                  </w:pPr>
                </w:p>
              </w:tc>
            </w:tr>
            <w:tr w:rsidR="00CC7912" w14:paraId="76FDFF11" w14:textId="77777777">
              <w:trPr>
                <w:trHeight w:val="262"/>
              </w:trPr>
              <w:tc>
                <w:tcPr>
                  <w:tcW w:w="10714" w:type="dxa"/>
                  <w:tcBorders>
                    <w:top w:val="nil"/>
                    <w:left w:val="nil"/>
                    <w:bottom w:val="nil"/>
                    <w:right w:val="nil"/>
                  </w:tcBorders>
                  <w:tcMar>
                    <w:top w:w="39" w:type="dxa"/>
                    <w:left w:w="39" w:type="dxa"/>
                    <w:bottom w:w="39" w:type="dxa"/>
                    <w:right w:w="39" w:type="dxa"/>
                  </w:tcMar>
                </w:tcPr>
                <w:p w14:paraId="7A3FA731" w14:textId="77777777" w:rsidR="00CC7912" w:rsidRDefault="00166B5D">
                  <w:pPr>
                    <w:spacing w:after="0" w:line="240" w:lineRule="auto"/>
                  </w:pPr>
                  <w:r>
                    <w:rPr>
                      <w:rFonts w:ascii="Calibri" w:eastAsia="Calibri" w:hAnsi="Calibri"/>
                      <w:b/>
                      <w:color w:val="000000"/>
                      <w:sz w:val="22"/>
                    </w:rPr>
                    <w:t>Planned Expenditure</w:t>
                  </w:r>
                </w:p>
              </w:tc>
            </w:tr>
            <w:tr w:rsidR="00CC7912" w14:paraId="36312104"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67759CF9"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09"/>
                          <w:gridCol w:w="1414"/>
                          <w:gridCol w:w="1414"/>
                          <w:gridCol w:w="1414"/>
                          <w:gridCol w:w="1414"/>
                          <w:gridCol w:w="1414"/>
                        </w:tblGrid>
                        <w:tr w:rsidR="00CC7912" w14:paraId="0582282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92F25F1"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0CF3E47"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951EAE"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8C6E0D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0AC539A"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E0FF6F7" w14:textId="77777777" w:rsidR="00CC7912" w:rsidRDefault="00166B5D">
                              <w:pPr>
                                <w:spacing w:after="0" w:line="240" w:lineRule="auto"/>
                              </w:pPr>
                              <w:r>
                                <w:rPr>
                                  <w:rFonts w:ascii="Calibri" w:eastAsia="Calibri" w:hAnsi="Calibri"/>
                                  <w:b/>
                                  <w:color w:val="000000"/>
                                </w:rPr>
                                <w:t>FY 24 25</w:t>
                              </w:r>
                            </w:p>
                          </w:tc>
                        </w:tr>
                        <w:tr w:rsidR="00CC7912" w14:paraId="4566DA09"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4BA334" w14:textId="77777777" w:rsidR="00CC7912" w:rsidRDefault="00166B5D">
                              <w:pPr>
                                <w:spacing w:after="0" w:line="240" w:lineRule="auto"/>
                              </w:pPr>
                              <w:r>
                                <w:rPr>
                                  <w:rFonts w:ascii="Calibri" w:eastAsia="Calibri" w:hAnsi="Calibri"/>
                                  <w:color w:val="000000"/>
                                </w:rPr>
                                <w:t>Living with COVID</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9C0FAD4" w14:textId="55D883E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B635116" w14:textId="13844F0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C2A8A11" w14:textId="068410C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FF762F" w14:textId="24AFC77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65B1E7" w14:textId="31304ABB" w:rsidR="00CC7912" w:rsidRDefault="00CC7912">
                              <w:pPr>
                                <w:spacing w:after="0" w:line="240" w:lineRule="auto"/>
                                <w:jc w:val="right"/>
                              </w:pPr>
                            </w:p>
                          </w:tc>
                        </w:tr>
                      </w:tbl>
                      <w:p w14:paraId="15C7736C" w14:textId="77777777" w:rsidR="00CC7912" w:rsidRDefault="00CC7912">
                        <w:pPr>
                          <w:spacing w:after="0" w:line="240" w:lineRule="auto"/>
                        </w:pPr>
                      </w:p>
                    </w:tc>
                    <w:tc>
                      <w:tcPr>
                        <w:tcW w:w="2316" w:type="dxa"/>
                      </w:tcPr>
                      <w:p w14:paraId="1FA3BC25" w14:textId="77777777" w:rsidR="00CC7912" w:rsidRDefault="00CC7912">
                        <w:pPr>
                          <w:pStyle w:val="EmptyCellLayoutStyle"/>
                          <w:spacing w:after="0" w:line="240" w:lineRule="auto"/>
                        </w:pPr>
                      </w:p>
                    </w:tc>
                  </w:tr>
                  <w:tr w:rsidR="00CC7912" w14:paraId="4E890B0E" w14:textId="77777777">
                    <w:trPr>
                      <w:trHeight w:val="680"/>
                    </w:trPr>
                    <w:tc>
                      <w:tcPr>
                        <w:tcW w:w="8398" w:type="dxa"/>
                      </w:tcPr>
                      <w:p w14:paraId="2613EBE1" w14:textId="77777777" w:rsidR="00CC7912" w:rsidRDefault="00CC7912">
                        <w:pPr>
                          <w:pStyle w:val="EmptyCellLayoutStyle"/>
                          <w:spacing w:after="0" w:line="240" w:lineRule="auto"/>
                        </w:pPr>
                      </w:p>
                    </w:tc>
                    <w:tc>
                      <w:tcPr>
                        <w:tcW w:w="2316" w:type="dxa"/>
                      </w:tcPr>
                      <w:p w14:paraId="654CCE09" w14:textId="77777777" w:rsidR="00CC7912" w:rsidRDefault="00CC7912">
                        <w:pPr>
                          <w:pStyle w:val="EmptyCellLayoutStyle"/>
                          <w:spacing w:after="0" w:line="240" w:lineRule="auto"/>
                        </w:pPr>
                      </w:p>
                    </w:tc>
                  </w:tr>
                </w:tbl>
                <w:p w14:paraId="7A7A057A" w14:textId="77777777" w:rsidR="00CC7912" w:rsidRDefault="00CC7912">
                  <w:pPr>
                    <w:spacing w:after="0" w:line="240" w:lineRule="auto"/>
                  </w:pPr>
                </w:p>
              </w:tc>
            </w:tr>
            <w:tr w:rsidR="00CC7912" w14:paraId="5EB7C205" w14:textId="77777777">
              <w:trPr>
                <w:trHeight w:val="282"/>
              </w:trPr>
              <w:tc>
                <w:tcPr>
                  <w:tcW w:w="10714" w:type="dxa"/>
                  <w:tcBorders>
                    <w:top w:val="nil"/>
                    <w:left w:val="nil"/>
                    <w:bottom w:val="nil"/>
                    <w:right w:val="nil"/>
                  </w:tcBorders>
                  <w:tcMar>
                    <w:top w:w="39" w:type="dxa"/>
                    <w:left w:w="39" w:type="dxa"/>
                    <w:bottom w:w="39" w:type="dxa"/>
                    <w:right w:w="39" w:type="dxa"/>
                  </w:tcMar>
                </w:tcPr>
                <w:p w14:paraId="15CC6E7F" w14:textId="77777777" w:rsidR="00CC7912" w:rsidRDefault="00166B5D">
                  <w:pPr>
                    <w:spacing w:after="0" w:line="240" w:lineRule="auto"/>
                  </w:pPr>
                  <w:r>
                    <w:rPr>
                      <w:rFonts w:ascii="Calibri" w:eastAsia="Calibri" w:hAnsi="Calibri"/>
                      <w:b/>
                      <w:color w:val="000000"/>
                      <w:sz w:val="22"/>
                    </w:rPr>
                    <w:t>Totals</w:t>
                  </w:r>
                </w:p>
              </w:tc>
            </w:tr>
            <w:tr w:rsidR="00CC7912" w14:paraId="6450BA47"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7FE49D1F"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177B85E4"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A9B2962"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D8F8033"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535F813"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27AB8AF"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90BEBDC"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9645267"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78BA2071" w14:textId="77777777" w:rsidR="00CC7912" w:rsidRDefault="00166B5D">
                              <w:pPr>
                                <w:spacing w:after="0" w:line="240" w:lineRule="auto"/>
                              </w:pPr>
                              <w:r>
                                <w:rPr>
                                  <w:rFonts w:ascii="Calibri" w:eastAsia="Calibri" w:hAnsi="Calibri"/>
                                  <w:b/>
                                  <w:color w:val="000000"/>
                                </w:rPr>
                                <w:t>Total</w:t>
                              </w:r>
                            </w:p>
                          </w:tc>
                        </w:tr>
                        <w:tr w:rsidR="00CC7912" w14:paraId="500DC920"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CC3299" w14:textId="77777777" w:rsidR="00CC7912" w:rsidRDefault="00166B5D">
                              <w:pPr>
                                <w:spacing w:after="0" w:line="240" w:lineRule="auto"/>
                              </w:pPr>
                              <w:r>
                                <w:rPr>
                                  <w:rFonts w:ascii="Calibri" w:eastAsia="Calibri" w:hAnsi="Calibri"/>
                                  <w:color w:val="000000"/>
                                </w:rPr>
                                <w:t>Living with COVID</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CBE0F51" w14:textId="5CD8D6F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25E7A75" w14:textId="3C09BE5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D8CA0C9" w14:textId="7AD4428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012765" w14:textId="0C74E07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2512895" w14:textId="5F4F9E3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E8E9C44" w14:textId="6E481B63" w:rsidR="00CC7912" w:rsidRDefault="00CC7912">
                              <w:pPr>
                                <w:spacing w:after="0" w:line="240" w:lineRule="auto"/>
                                <w:jc w:val="right"/>
                              </w:pPr>
                            </w:p>
                          </w:tc>
                        </w:tr>
                        <w:tr w:rsidR="00CC7912" w14:paraId="3E0177B4"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E9A418"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D4913E6" w14:textId="61C5BDF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8D169A" w14:textId="0073490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AA8E6B1" w14:textId="7671A27B"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A6D87D" w14:textId="6CB4FD9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CBF21F" w14:textId="0CAD3AC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61490BC" w14:textId="05BBB220" w:rsidR="00CC7912" w:rsidRDefault="00CC7912">
                              <w:pPr>
                                <w:spacing w:after="0" w:line="240" w:lineRule="auto"/>
                                <w:jc w:val="right"/>
                              </w:pPr>
                            </w:p>
                          </w:tc>
                        </w:tr>
                      </w:tbl>
                      <w:p w14:paraId="595A1473" w14:textId="77777777" w:rsidR="00CC7912" w:rsidRDefault="00CC7912">
                        <w:pPr>
                          <w:spacing w:after="0" w:line="240" w:lineRule="auto"/>
                        </w:pPr>
                      </w:p>
                    </w:tc>
                    <w:tc>
                      <w:tcPr>
                        <w:tcW w:w="898" w:type="dxa"/>
                      </w:tcPr>
                      <w:p w14:paraId="6FCF545E" w14:textId="77777777" w:rsidR="00CC7912" w:rsidRDefault="00CC7912">
                        <w:pPr>
                          <w:pStyle w:val="EmptyCellLayoutStyle"/>
                          <w:spacing w:after="0" w:line="240" w:lineRule="auto"/>
                        </w:pPr>
                      </w:p>
                    </w:tc>
                  </w:tr>
                  <w:tr w:rsidR="00CC7912" w14:paraId="587306BB" w14:textId="77777777">
                    <w:trPr>
                      <w:trHeight w:val="340"/>
                    </w:trPr>
                    <w:tc>
                      <w:tcPr>
                        <w:tcW w:w="9816" w:type="dxa"/>
                      </w:tcPr>
                      <w:p w14:paraId="006C9B96" w14:textId="77777777" w:rsidR="00CC7912" w:rsidRDefault="00CC7912">
                        <w:pPr>
                          <w:pStyle w:val="EmptyCellLayoutStyle"/>
                          <w:spacing w:after="0" w:line="240" w:lineRule="auto"/>
                        </w:pPr>
                      </w:p>
                    </w:tc>
                    <w:tc>
                      <w:tcPr>
                        <w:tcW w:w="898" w:type="dxa"/>
                      </w:tcPr>
                      <w:p w14:paraId="61997D91" w14:textId="77777777" w:rsidR="00CC7912" w:rsidRDefault="00CC7912">
                        <w:pPr>
                          <w:pStyle w:val="EmptyCellLayoutStyle"/>
                          <w:spacing w:after="0" w:line="240" w:lineRule="auto"/>
                        </w:pPr>
                      </w:p>
                    </w:tc>
                  </w:tr>
                </w:tbl>
                <w:p w14:paraId="4FD61E2E" w14:textId="77777777" w:rsidR="00CC7912" w:rsidRDefault="00CC7912">
                  <w:pPr>
                    <w:spacing w:after="0" w:line="240" w:lineRule="auto"/>
                  </w:pPr>
                </w:p>
              </w:tc>
            </w:tr>
            <w:tr w:rsidR="00CC7912" w14:paraId="1498CCE0" w14:textId="77777777">
              <w:trPr>
                <w:trHeight w:val="282"/>
              </w:trPr>
              <w:tc>
                <w:tcPr>
                  <w:tcW w:w="10714" w:type="dxa"/>
                  <w:tcBorders>
                    <w:top w:val="nil"/>
                    <w:left w:val="nil"/>
                    <w:bottom w:val="nil"/>
                    <w:right w:val="nil"/>
                  </w:tcBorders>
                  <w:tcMar>
                    <w:top w:w="39" w:type="dxa"/>
                    <w:left w:w="39" w:type="dxa"/>
                    <w:bottom w:w="39" w:type="dxa"/>
                    <w:right w:w="39" w:type="dxa"/>
                  </w:tcMar>
                </w:tcPr>
                <w:p w14:paraId="08072165" w14:textId="77777777" w:rsidR="00CC7912" w:rsidRDefault="00CC7912">
                  <w:pPr>
                    <w:spacing w:after="0" w:line="240" w:lineRule="auto"/>
                  </w:pPr>
                </w:p>
              </w:tc>
            </w:tr>
            <w:tr w:rsidR="00CC7912" w14:paraId="0AB359D3" w14:textId="77777777">
              <w:trPr>
                <w:trHeight w:val="282"/>
              </w:trPr>
              <w:tc>
                <w:tcPr>
                  <w:tcW w:w="10714" w:type="dxa"/>
                  <w:tcBorders>
                    <w:top w:val="nil"/>
                    <w:left w:val="nil"/>
                    <w:bottom w:val="nil"/>
                    <w:right w:val="nil"/>
                  </w:tcBorders>
                  <w:tcMar>
                    <w:top w:w="39" w:type="dxa"/>
                    <w:left w:w="39" w:type="dxa"/>
                    <w:bottom w:w="39" w:type="dxa"/>
                    <w:right w:w="39" w:type="dxa"/>
                  </w:tcMar>
                </w:tcPr>
                <w:p w14:paraId="44F87528"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442856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D89A269" w14:textId="77777777" w:rsidR="00CC7912" w:rsidRDefault="00CC7912">
                  <w:pPr>
                    <w:spacing w:after="0" w:line="240" w:lineRule="auto"/>
                  </w:pPr>
                </w:p>
              </w:tc>
            </w:tr>
            <w:tr w:rsidR="00CC7912" w14:paraId="70DA8A78" w14:textId="77777777">
              <w:trPr>
                <w:trHeight w:val="282"/>
              </w:trPr>
              <w:tc>
                <w:tcPr>
                  <w:tcW w:w="10714" w:type="dxa"/>
                  <w:tcBorders>
                    <w:top w:val="nil"/>
                    <w:left w:val="nil"/>
                    <w:bottom w:val="nil"/>
                    <w:right w:val="nil"/>
                  </w:tcBorders>
                  <w:tcMar>
                    <w:top w:w="39" w:type="dxa"/>
                    <w:left w:w="39" w:type="dxa"/>
                    <w:bottom w:w="39" w:type="dxa"/>
                    <w:right w:w="39" w:type="dxa"/>
                  </w:tcMar>
                </w:tcPr>
                <w:p w14:paraId="5A9713AC"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74CB73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FF0765" w14:textId="77777777" w:rsidR="00CC7912" w:rsidRDefault="00CC7912">
                  <w:pPr>
                    <w:spacing w:after="0" w:line="240" w:lineRule="auto"/>
                  </w:pPr>
                </w:p>
              </w:tc>
            </w:tr>
            <w:tr w:rsidR="00CC7912" w14:paraId="2172841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C18E0BD" w14:textId="77777777" w:rsidR="00CC7912" w:rsidRDefault="00CC7912">
                  <w:pPr>
                    <w:spacing w:after="0" w:line="240" w:lineRule="auto"/>
                  </w:pPr>
                </w:p>
              </w:tc>
            </w:tr>
            <w:tr w:rsidR="00CC7912" w14:paraId="3F31099F" w14:textId="77777777">
              <w:trPr>
                <w:trHeight w:val="282"/>
              </w:trPr>
              <w:tc>
                <w:tcPr>
                  <w:tcW w:w="10714" w:type="dxa"/>
                  <w:tcBorders>
                    <w:top w:val="nil"/>
                    <w:left w:val="nil"/>
                    <w:bottom w:val="nil"/>
                    <w:right w:val="nil"/>
                  </w:tcBorders>
                  <w:tcMar>
                    <w:top w:w="39" w:type="dxa"/>
                    <w:left w:w="39" w:type="dxa"/>
                    <w:bottom w:w="39" w:type="dxa"/>
                    <w:right w:w="39" w:type="dxa"/>
                  </w:tcMar>
                </w:tcPr>
                <w:p w14:paraId="4142EAA8" w14:textId="77777777" w:rsidR="00CC7912" w:rsidRDefault="00CC7912">
                  <w:pPr>
                    <w:spacing w:after="0" w:line="240" w:lineRule="auto"/>
                  </w:pPr>
                </w:p>
              </w:tc>
            </w:tr>
            <w:tr w:rsidR="00CC7912" w14:paraId="0F4A856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ADB4C42"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74AE364" w14:textId="77777777" w:rsidR="00CC7912" w:rsidRDefault="00166B5D">
                        <w:pPr>
                          <w:spacing w:after="0" w:line="240" w:lineRule="auto"/>
                        </w:pPr>
                        <w:r>
                          <w:rPr>
                            <w:noProof/>
                          </w:rPr>
                          <w:drawing>
                            <wp:inline distT="0" distB="0" distL="0" distR="0" wp14:anchorId="1CABF3BC" wp14:editId="0BB23FF4">
                              <wp:extent cx="615003" cy="384377"/>
                              <wp:effectExtent l="0" t="0" r="0" b="0"/>
                              <wp:docPr id="394" name="img11.png"/>
                              <wp:cNvGraphicFramePr/>
                              <a:graphic xmlns:a="http://schemas.openxmlformats.org/drawingml/2006/main">
                                <a:graphicData uri="http://schemas.openxmlformats.org/drawingml/2006/picture">
                                  <pic:pic xmlns:pic="http://schemas.openxmlformats.org/drawingml/2006/picture">
                                    <pic:nvPicPr>
                                      <pic:cNvPr id="395"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6F0249DE" w14:textId="77777777" w:rsidR="00CC7912" w:rsidRDefault="00CC7912">
                        <w:pPr>
                          <w:pStyle w:val="EmptyCellLayoutStyle"/>
                          <w:spacing w:after="0" w:line="240" w:lineRule="auto"/>
                        </w:pPr>
                      </w:p>
                    </w:tc>
                    <w:tc>
                      <w:tcPr>
                        <w:tcW w:w="4725" w:type="dxa"/>
                      </w:tcPr>
                      <w:p w14:paraId="45D8C1FC" w14:textId="77777777" w:rsidR="00CC7912" w:rsidRDefault="00CC7912">
                        <w:pPr>
                          <w:pStyle w:val="EmptyCellLayoutStyle"/>
                          <w:spacing w:after="0" w:line="240" w:lineRule="auto"/>
                        </w:pPr>
                      </w:p>
                    </w:tc>
                    <w:tc>
                      <w:tcPr>
                        <w:tcW w:w="4804" w:type="dxa"/>
                      </w:tcPr>
                      <w:p w14:paraId="2796AF99" w14:textId="77777777" w:rsidR="00CC7912" w:rsidRDefault="00CC7912">
                        <w:pPr>
                          <w:pStyle w:val="EmptyCellLayoutStyle"/>
                          <w:spacing w:after="0" w:line="240" w:lineRule="auto"/>
                        </w:pPr>
                      </w:p>
                    </w:tc>
                  </w:tr>
                  <w:tr w:rsidR="00CC7912" w14:paraId="164341CD" w14:textId="77777777">
                    <w:trPr>
                      <w:trHeight w:val="601"/>
                    </w:trPr>
                    <w:tc>
                      <w:tcPr>
                        <w:tcW w:w="1095" w:type="dxa"/>
                        <w:vMerge/>
                      </w:tcPr>
                      <w:p w14:paraId="2A096B5A" w14:textId="77777777" w:rsidR="00CC7912" w:rsidRDefault="00CC7912">
                        <w:pPr>
                          <w:pStyle w:val="EmptyCellLayoutStyle"/>
                          <w:spacing w:after="0" w:line="240" w:lineRule="auto"/>
                        </w:pPr>
                      </w:p>
                    </w:tc>
                    <w:tc>
                      <w:tcPr>
                        <w:tcW w:w="90" w:type="dxa"/>
                      </w:tcPr>
                      <w:p w14:paraId="46681A5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D8B9421"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2C72964"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7EBE95AB" w14:textId="77777777" w:rsidR="00CC7912" w:rsidRDefault="00CC7912">
                        <w:pPr>
                          <w:spacing w:after="0" w:line="240" w:lineRule="auto"/>
                        </w:pPr>
                      </w:p>
                    </w:tc>
                    <w:tc>
                      <w:tcPr>
                        <w:tcW w:w="4804" w:type="dxa"/>
                      </w:tcPr>
                      <w:p w14:paraId="7080BF99" w14:textId="77777777" w:rsidR="00CC7912" w:rsidRDefault="00CC7912">
                        <w:pPr>
                          <w:pStyle w:val="EmptyCellLayoutStyle"/>
                          <w:spacing w:after="0" w:line="240" w:lineRule="auto"/>
                        </w:pPr>
                      </w:p>
                    </w:tc>
                  </w:tr>
                </w:tbl>
                <w:p w14:paraId="2D401AA2" w14:textId="77777777" w:rsidR="00CC7912" w:rsidRDefault="00CC7912">
                  <w:pPr>
                    <w:spacing w:after="0" w:line="240" w:lineRule="auto"/>
                  </w:pPr>
                </w:p>
              </w:tc>
            </w:tr>
            <w:tr w:rsidR="00CC7912" w14:paraId="0E0E3034" w14:textId="77777777">
              <w:trPr>
                <w:trHeight w:val="282"/>
              </w:trPr>
              <w:tc>
                <w:tcPr>
                  <w:tcW w:w="10714" w:type="dxa"/>
                  <w:tcBorders>
                    <w:top w:val="nil"/>
                    <w:left w:val="nil"/>
                    <w:bottom w:val="nil"/>
                    <w:right w:val="nil"/>
                  </w:tcBorders>
                  <w:tcMar>
                    <w:top w:w="39" w:type="dxa"/>
                    <w:left w:w="39" w:type="dxa"/>
                    <w:bottom w:w="39" w:type="dxa"/>
                    <w:right w:w="39" w:type="dxa"/>
                  </w:tcMar>
                </w:tcPr>
                <w:p w14:paraId="38ED98DD" w14:textId="77777777" w:rsidR="00CC7912" w:rsidRDefault="00CC7912">
                  <w:pPr>
                    <w:spacing w:after="0" w:line="240" w:lineRule="auto"/>
                  </w:pPr>
                </w:p>
              </w:tc>
            </w:tr>
            <w:tr w:rsidR="00CC7912" w14:paraId="4EA65FE4" w14:textId="77777777">
              <w:trPr>
                <w:trHeight w:val="262"/>
              </w:trPr>
              <w:tc>
                <w:tcPr>
                  <w:tcW w:w="10714" w:type="dxa"/>
                  <w:tcBorders>
                    <w:top w:val="nil"/>
                    <w:left w:val="nil"/>
                    <w:bottom w:val="nil"/>
                    <w:right w:val="nil"/>
                  </w:tcBorders>
                  <w:tcMar>
                    <w:top w:w="39" w:type="dxa"/>
                    <w:left w:w="39" w:type="dxa"/>
                    <w:bottom w:w="39" w:type="dxa"/>
                    <w:right w:w="39" w:type="dxa"/>
                  </w:tcMar>
                </w:tcPr>
                <w:p w14:paraId="515BED2B" w14:textId="77777777" w:rsidR="00CC7912" w:rsidRDefault="00166B5D">
                  <w:pPr>
                    <w:spacing w:after="0" w:line="240" w:lineRule="auto"/>
                  </w:pPr>
                  <w:r>
                    <w:rPr>
                      <w:rFonts w:ascii="Calibri" w:eastAsia="Calibri" w:hAnsi="Calibri"/>
                      <w:b/>
                      <w:color w:val="000000"/>
                    </w:rPr>
                    <w:t>Activity Status</w:t>
                  </w:r>
                </w:p>
              </w:tc>
            </w:tr>
            <w:tr w:rsidR="00CC7912" w14:paraId="69E7503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B97C6D" w14:textId="77777777" w:rsidR="00CC7912" w:rsidRDefault="00166B5D">
                  <w:pPr>
                    <w:spacing w:after="0" w:line="240" w:lineRule="auto"/>
                  </w:pPr>
                  <w:r>
                    <w:rPr>
                      <w:rFonts w:ascii="Calibri" w:eastAsia="Calibri" w:hAnsi="Calibri"/>
                      <w:color w:val="000000"/>
                    </w:rPr>
                    <w:t>Ready for Submission</w:t>
                  </w:r>
                </w:p>
              </w:tc>
            </w:tr>
            <w:tr w:rsidR="00CC7912" w14:paraId="0E047B87" w14:textId="77777777">
              <w:tc>
                <w:tcPr>
                  <w:tcW w:w="10714" w:type="dxa"/>
                  <w:tcBorders>
                    <w:top w:val="nil"/>
                    <w:left w:val="nil"/>
                    <w:bottom w:val="nil"/>
                    <w:right w:val="nil"/>
                  </w:tcBorders>
                  <w:tcMar>
                    <w:top w:w="0" w:type="dxa"/>
                    <w:left w:w="0" w:type="dxa"/>
                    <w:bottom w:w="0" w:type="dxa"/>
                    <w:right w:w="0" w:type="dxa"/>
                  </w:tcMar>
                </w:tcPr>
                <w:p w14:paraId="69FC4589" w14:textId="77777777" w:rsidR="00CC7912" w:rsidRDefault="00CC7912">
                  <w:pPr>
                    <w:spacing w:after="0" w:line="240" w:lineRule="auto"/>
                  </w:pPr>
                </w:p>
              </w:tc>
            </w:tr>
            <w:tr w:rsidR="00CC7912" w14:paraId="52FAFBBA"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3256C10B" w14:textId="77777777">
                    <w:trPr>
                      <w:trHeight w:val="180"/>
                    </w:trPr>
                    <w:tc>
                      <w:tcPr>
                        <w:tcW w:w="255" w:type="dxa"/>
                      </w:tcPr>
                      <w:p w14:paraId="5D03ACF4" w14:textId="77777777" w:rsidR="00CC7912" w:rsidRDefault="00CC7912">
                        <w:pPr>
                          <w:pStyle w:val="EmptyCellLayoutStyle"/>
                          <w:spacing w:after="0" w:line="240" w:lineRule="auto"/>
                        </w:pPr>
                      </w:p>
                    </w:tc>
                    <w:tc>
                      <w:tcPr>
                        <w:tcW w:w="60" w:type="dxa"/>
                      </w:tcPr>
                      <w:p w14:paraId="710EEE58" w14:textId="77777777" w:rsidR="00CC7912" w:rsidRDefault="00CC7912">
                        <w:pPr>
                          <w:pStyle w:val="EmptyCellLayoutStyle"/>
                          <w:spacing w:after="0" w:line="240" w:lineRule="auto"/>
                        </w:pPr>
                      </w:p>
                    </w:tc>
                    <w:tc>
                      <w:tcPr>
                        <w:tcW w:w="10399" w:type="dxa"/>
                      </w:tcPr>
                      <w:p w14:paraId="64DAA0C6" w14:textId="77777777" w:rsidR="00CC7912" w:rsidRDefault="00CC7912">
                        <w:pPr>
                          <w:pStyle w:val="EmptyCellLayoutStyle"/>
                          <w:spacing w:after="0" w:line="240" w:lineRule="auto"/>
                        </w:pPr>
                      </w:p>
                    </w:tc>
                  </w:tr>
                  <w:tr w:rsidR="00CC7912" w14:paraId="19D380B5" w14:textId="77777777">
                    <w:tc>
                      <w:tcPr>
                        <w:tcW w:w="255" w:type="dxa"/>
                      </w:tcPr>
                      <w:p w14:paraId="4538992A"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11416A42" w14:textId="77777777">
                          <w:trPr>
                            <w:trHeight w:val="15"/>
                          </w:trPr>
                          <w:tc>
                            <w:tcPr>
                              <w:tcW w:w="60" w:type="dxa"/>
                              <w:tcMar>
                                <w:top w:w="0" w:type="dxa"/>
                                <w:left w:w="0" w:type="dxa"/>
                                <w:bottom w:w="0" w:type="dxa"/>
                                <w:right w:w="0" w:type="dxa"/>
                              </w:tcMar>
                            </w:tcPr>
                            <w:p w14:paraId="2758B5C1" w14:textId="77777777" w:rsidR="00CC7912" w:rsidRDefault="00CC7912">
                              <w:pPr>
                                <w:pStyle w:val="EmptyCellLayoutStyle"/>
                                <w:spacing w:after="0" w:line="240" w:lineRule="auto"/>
                              </w:pPr>
                            </w:p>
                          </w:tc>
                        </w:tr>
                      </w:tbl>
                      <w:p w14:paraId="159621D9" w14:textId="77777777" w:rsidR="00CC7912" w:rsidRDefault="00CC7912">
                        <w:pPr>
                          <w:spacing w:after="0" w:line="240" w:lineRule="auto"/>
                        </w:pPr>
                      </w:p>
                    </w:tc>
                    <w:tc>
                      <w:tcPr>
                        <w:tcW w:w="10399" w:type="dxa"/>
                      </w:tcPr>
                      <w:p w14:paraId="3B9D3A54" w14:textId="77777777" w:rsidR="00CC7912" w:rsidRDefault="00CC7912">
                        <w:pPr>
                          <w:pStyle w:val="EmptyCellLayoutStyle"/>
                          <w:spacing w:after="0" w:line="240" w:lineRule="auto"/>
                        </w:pPr>
                      </w:p>
                    </w:tc>
                  </w:tr>
                </w:tbl>
                <w:p w14:paraId="61FD7193" w14:textId="77777777" w:rsidR="00CC7912" w:rsidRDefault="00CC7912">
                  <w:pPr>
                    <w:spacing w:after="0" w:line="240" w:lineRule="auto"/>
                  </w:pPr>
                </w:p>
              </w:tc>
            </w:tr>
          </w:tbl>
          <w:p w14:paraId="0197FAEC" w14:textId="77777777" w:rsidR="00CC7912" w:rsidRDefault="00CC7912">
            <w:pPr>
              <w:spacing w:after="0" w:line="240" w:lineRule="auto"/>
            </w:pPr>
          </w:p>
        </w:tc>
        <w:tc>
          <w:tcPr>
            <w:tcW w:w="762" w:type="dxa"/>
          </w:tcPr>
          <w:p w14:paraId="3E81D5E0" w14:textId="77777777" w:rsidR="00CC7912" w:rsidRDefault="00CC7912">
            <w:pPr>
              <w:pStyle w:val="EmptyCellLayoutStyle"/>
              <w:spacing w:after="0" w:line="240" w:lineRule="auto"/>
            </w:pPr>
          </w:p>
        </w:tc>
      </w:tr>
    </w:tbl>
    <w:p w14:paraId="34E33B33"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469A0E9D" w14:textId="77777777">
        <w:tc>
          <w:tcPr>
            <w:tcW w:w="762" w:type="dxa"/>
          </w:tcPr>
          <w:p w14:paraId="0C62E3C7"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64AC5FAC" w14:textId="77777777">
              <w:tc>
                <w:tcPr>
                  <w:tcW w:w="10714" w:type="dxa"/>
                  <w:tcBorders>
                    <w:top w:val="nil"/>
                    <w:left w:val="nil"/>
                    <w:bottom w:val="nil"/>
                    <w:right w:val="nil"/>
                  </w:tcBorders>
                  <w:tcMar>
                    <w:top w:w="0" w:type="dxa"/>
                    <w:left w:w="0" w:type="dxa"/>
                    <w:bottom w:w="0" w:type="dxa"/>
                    <w:right w:w="0" w:type="dxa"/>
                  </w:tcMar>
                </w:tcPr>
                <w:p w14:paraId="48C91160" w14:textId="77777777" w:rsidR="00CC7912" w:rsidRDefault="00CC7912">
                  <w:pPr>
                    <w:spacing w:after="0" w:line="240" w:lineRule="auto"/>
                  </w:pPr>
                </w:p>
              </w:tc>
            </w:tr>
            <w:tr w:rsidR="00CC7912" w14:paraId="64ED3B35"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43DF347B" w14:textId="77777777" w:rsidR="00CC7912" w:rsidRDefault="00CC7912">
                  <w:pPr>
                    <w:spacing w:after="0" w:line="240" w:lineRule="auto"/>
                  </w:pPr>
                </w:p>
              </w:tc>
            </w:tr>
            <w:tr w:rsidR="00CC7912" w14:paraId="2F81DF59"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523D19B3"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7C054900" w14:textId="77777777" w:rsidR="00CC7912" w:rsidRDefault="00166B5D">
                        <w:pPr>
                          <w:spacing w:after="0" w:line="240" w:lineRule="auto"/>
                        </w:pPr>
                        <w:r>
                          <w:rPr>
                            <w:noProof/>
                          </w:rPr>
                          <w:drawing>
                            <wp:inline distT="0" distB="0" distL="0" distR="0" wp14:anchorId="504C2026" wp14:editId="137A279A">
                              <wp:extent cx="949717" cy="620969"/>
                              <wp:effectExtent l="0" t="0" r="0" b="0"/>
                              <wp:docPr id="396" name="img3.png"/>
                              <wp:cNvGraphicFramePr/>
                              <a:graphic xmlns:a="http://schemas.openxmlformats.org/drawingml/2006/main">
                                <a:graphicData uri="http://schemas.openxmlformats.org/drawingml/2006/picture">
                                  <pic:pic xmlns:pic="http://schemas.openxmlformats.org/drawingml/2006/picture">
                                    <pic:nvPicPr>
                                      <pic:cNvPr id="397"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1A773209"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71CE82A7" w14:textId="77777777" w:rsidR="00CC7912" w:rsidRDefault="00166B5D">
                              <w:pPr>
                                <w:spacing w:after="0" w:line="240" w:lineRule="auto"/>
                              </w:pPr>
                              <w:r>
                                <w:rPr>
                                  <w:rFonts w:ascii="Calibri" w:eastAsia="Calibri" w:hAnsi="Calibri"/>
                                  <w:b/>
                                  <w:color w:val="000000"/>
                                  <w:sz w:val="36"/>
                                </w:rPr>
                                <w:t>CF-COVID-PCS - 1000 - COVID - Workforce Infection Control and Surge Capacity</w:t>
                              </w:r>
                            </w:p>
                          </w:tc>
                        </w:tr>
                      </w:tbl>
                      <w:p w14:paraId="69C7565D" w14:textId="77777777" w:rsidR="00CC7912" w:rsidRDefault="00CC7912">
                        <w:pPr>
                          <w:spacing w:after="0" w:line="240" w:lineRule="auto"/>
                        </w:pPr>
                      </w:p>
                    </w:tc>
                    <w:tc>
                      <w:tcPr>
                        <w:tcW w:w="43" w:type="dxa"/>
                        <w:shd w:val="clear" w:color="auto" w:fill="DDE1EA"/>
                      </w:tcPr>
                      <w:p w14:paraId="1F49187C" w14:textId="77777777" w:rsidR="00CC7912" w:rsidRDefault="00CC7912">
                        <w:pPr>
                          <w:pStyle w:val="EmptyCellLayoutStyle"/>
                          <w:spacing w:after="0" w:line="240" w:lineRule="auto"/>
                        </w:pPr>
                      </w:p>
                    </w:tc>
                  </w:tr>
                </w:tbl>
                <w:p w14:paraId="0D0FBAE7" w14:textId="77777777" w:rsidR="00CC7912" w:rsidRDefault="00CC7912">
                  <w:pPr>
                    <w:spacing w:after="0" w:line="240" w:lineRule="auto"/>
                  </w:pPr>
                </w:p>
              </w:tc>
            </w:tr>
            <w:tr w:rsidR="00CC7912" w14:paraId="66325214"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24623259" w14:textId="77777777" w:rsidR="00CC7912" w:rsidRDefault="00CC7912">
                  <w:pPr>
                    <w:spacing w:after="0" w:line="240" w:lineRule="auto"/>
                  </w:pPr>
                </w:p>
              </w:tc>
            </w:tr>
            <w:tr w:rsidR="00CC7912" w14:paraId="57423F88"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5EF585D8"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383A9A0" w14:textId="77777777" w:rsidR="00CC7912" w:rsidRDefault="00166B5D">
                        <w:pPr>
                          <w:spacing w:after="0" w:line="240" w:lineRule="auto"/>
                        </w:pPr>
                        <w:r>
                          <w:rPr>
                            <w:noProof/>
                          </w:rPr>
                          <w:drawing>
                            <wp:inline distT="0" distB="0" distL="0" distR="0" wp14:anchorId="504DF199" wp14:editId="593A4C54">
                              <wp:extent cx="615003" cy="384377"/>
                              <wp:effectExtent l="0" t="0" r="0" b="0"/>
                              <wp:docPr id="398" name="img4.png"/>
                              <wp:cNvGraphicFramePr/>
                              <a:graphic xmlns:a="http://schemas.openxmlformats.org/drawingml/2006/main">
                                <a:graphicData uri="http://schemas.openxmlformats.org/drawingml/2006/picture">
                                  <pic:pic xmlns:pic="http://schemas.openxmlformats.org/drawingml/2006/picture">
                                    <pic:nvPicPr>
                                      <pic:cNvPr id="399"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D0F293A" w14:textId="77777777" w:rsidR="00CC7912" w:rsidRDefault="00CC7912">
                        <w:pPr>
                          <w:pStyle w:val="EmptyCellLayoutStyle"/>
                          <w:spacing w:after="0" w:line="240" w:lineRule="auto"/>
                        </w:pPr>
                      </w:p>
                    </w:tc>
                    <w:tc>
                      <w:tcPr>
                        <w:tcW w:w="3375" w:type="dxa"/>
                      </w:tcPr>
                      <w:p w14:paraId="29AD8890" w14:textId="77777777" w:rsidR="00CC7912" w:rsidRDefault="00CC7912">
                        <w:pPr>
                          <w:pStyle w:val="EmptyCellLayoutStyle"/>
                          <w:spacing w:after="0" w:line="240" w:lineRule="auto"/>
                        </w:pPr>
                      </w:p>
                    </w:tc>
                    <w:tc>
                      <w:tcPr>
                        <w:tcW w:w="6154" w:type="dxa"/>
                      </w:tcPr>
                      <w:p w14:paraId="015CC4C6" w14:textId="77777777" w:rsidR="00CC7912" w:rsidRDefault="00CC7912">
                        <w:pPr>
                          <w:pStyle w:val="EmptyCellLayoutStyle"/>
                          <w:spacing w:after="0" w:line="240" w:lineRule="auto"/>
                        </w:pPr>
                      </w:p>
                    </w:tc>
                  </w:tr>
                  <w:tr w:rsidR="00CC7912" w14:paraId="7B9B169D" w14:textId="77777777">
                    <w:trPr>
                      <w:trHeight w:val="601"/>
                    </w:trPr>
                    <w:tc>
                      <w:tcPr>
                        <w:tcW w:w="1095" w:type="dxa"/>
                        <w:vMerge/>
                      </w:tcPr>
                      <w:p w14:paraId="0C1C85DE" w14:textId="77777777" w:rsidR="00CC7912" w:rsidRDefault="00CC7912">
                        <w:pPr>
                          <w:pStyle w:val="EmptyCellLayoutStyle"/>
                          <w:spacing w:after="0" w:line="240" w:lineRule="auto"/>
                        </w:pPr>
                      </w:p>
                    </w:tc>
                    <w:tc>
                      <w:tcPr>
                        <w:tcW w:w="90" w:type="dxa"/>
                      </w:tcPr>
                      <w:p w14:paraId="3D483EC9"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0E7D8217"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179D7426" w14:textId="77777777" w:rsidR="00CC7912" w:rsidRDefault="00166B5D">
                              <w:pPr>
                                <w:spacing w:after="0" w:line="240" w:lineRule="auto"/>
                              </w:pPr>
                              <w:r>
                                <w:rPr>
                                  <w:rFonts w:ascii="Calibri" w:eastAsia="Calibri" w:hAnsi="Calibri"/>
                                  <w:b/>
                                  <w:color w:val="000000"/>
                                  <w:sz w:val="24"/>
                                </w:rPr>
                                <w:t>Activity Metadata</w:t>
                              </w:r>
                            </w:p>
                          </w:tc>
                        </w:tr>
                      </w:tbl>
                      <w:p w14:paraId="7FF46D3D" w14:textId="77777777" w:rsidR="00CC7912" w:rsidRDefault="00CC7912">
                        <w:pPr>
                          <w:spacing w:after="0" w:line="240" w:lineRule="auto"/>
                        </w:pPr>
                      </w:p>
                    </w:tc>
                    <w:tc>
                      <w:tcPr>
                        <w:tcW w:w="6154" w:type="dxa"/>
                      </w:tcPr>
                      <w:p w14:paraId="5F0FC8E6" w14:textId="77777777" w:rsidR="00CC7912" w:rsidRDefault="00CC7912">
                        <w:pPr>
                          <w:pStyle w:val="EmptyCellLayoutStyle"/>
                          <w:spacing w:after="0" w:line="240" w:lineRule="auto"/>
                        </w:pPr>
                      </w:p>
                    </w:tc>
                  </w:tr>
                </w:tbl>
                <w:p w14:paraId="07BF76EE" w14:textId="77777777" w:rsidR="00CC7912" w:rsidRDefault="00CC7912">
                  <w:pPr>
                    <w:spacing w:after="0" w:line="240" w:lineRule="auto"/>
                  </w:pPr>
                </w:p>
              </w:tc>
            </w:tr>
            <w:tr w:rsidR="00CC7912" w14:paraId="5459A710" w14:textId="77777777">
              <w:trPr>
                <w:trHeight w:val="282"/>
              </w:trPr>
              <w:tc>
                <w:tcPr>
                  <w:tcW w:w="10714" w:type="dxa"/>
                  <w:tcBorders>
                    <w:top w:val="nil"/>
                    <w:left w:val="nil"/>
                    <w:bottom w:val="nil"/>
                    <w:right w:val="nil"/>
                  </w:tcBorders>
                  <w:tcMar>
                    <w:top w:w="39" w:type="dxa"/>
                    <w:left w:w="39" w:type="dxa"/>
                    <w:bottom w:w="39" w:type="dxa"/>
                    <w:right w:w="39" w:type="dxa"/>
                  </w:tcMar>
                </w:tcPr>
                <w:p w14:paraId="238C31A7" w14:textId="77777777" w:rsidR="00CC7912" w:rsidRDefault="00CC7912">
                  <w:pPr>
                    <w:spacing w:after="0" w:line="240" w:lineRule="auto"/>
                  </w:pPr>
                </w:p>
              </w:tc>
            </w:tr>
            <w:tr w:rsidR="00CC7912" w14:paraId="37AD2F59" w14:textId="77777777">
              <w:trPr>
                <w:trHeight w:val="262"/>
              </w:trPr>
              <w:tc>
                <w:tcPr>
                  <w:tcW w:w="10714" w:type="dxa"/>
                  <w:tcBorders>
                    <w:top w:val="nil"/>
                    <w:left w:val="nil"/>
                    <w:bottom w:val="nil"/>
                    <w:right w:val="nil"/>
                  </w:tcBorders>
                  <w:tcMar>
                    <w:top w:w="39" w:type="dxa"/>
                    <w:left w:w="39" w:type="dxa"/>
                    <w:bottom w:w="39" w:type="dxa"/>
                    <w:right w:w="39" w:type="dxa"/>
                  </w:tcMar>
                </w:tcPr>
                <w:p w14:paraId="0E6AF106"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991EA1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9FE3DB4" w14:textId="77777777" w:rsidR="00CC7912" w:rsidRDefault="00166B5D">
                  <w:pPr>
                    <w:spacing w:after="0" w:line="240" w:lineRule="auto"/>
                  </w:pPr>
                  <w:r>
                    <w:rPr>
                      <w:rFonts w:ascii="Calibri" w:eastAsia="Calibri" w:hAnsi="Calibri"/>
                      <w:color w:val="000000"/>
                    </w:rPr>
                    <w:t>Core Funding</w:t>
                  </w:r>
                </w:p>
              </w:tc>
            </w:tr>
            <w:tr w:rsidR="00CC7912" w14:paraId="29200CA9" w14:textId="77777777">
              <w:trPr>
                <w:trHeight w:val="262"/>
              </w:trPr>
              <w:tc>
                <w:tcPr>
                  <w:tcW w:w="10714" w:type="dxa"/>
                  <w:tcBorders>
                    <w:top w:val="nil"/>
                    <w:left w:val="nil"/>
                    <w:bottom w:val="nil"/>
                    <w:right w:val="nil"/>
                  </w:tcBorders>
                  <w:tcMar>
                    <w:top w:w="39" w:type="dxa"/>
                    <w:left w:w="39" w:type="dxa"/>
                    <w:bottom w:w="39" w:type="dxa"/>
                    <w:right w:w="39" w:type="dxa"/>
                  </w:tcMar>
                </w:tcPr>
                <w:p w14:paraId="6DCE9466"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05D6407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D926FC2" w14:textId="77777777" w:rsidR="00CC7912" w:rsidRDefault="00166B5D">
                  <w:pPr>
                    <w:spacing w:after="0" w:line="240" w:lineRule="auto"/>
                  </w:pPr>
                  <w:r>
                    <w:rPr>
                      <w:rFonts w:ascii="Calibri" w:eastAsia="Calibri" w:hAnsi="Calibri"/>
                      <w:color w:val="000000"/>
                    </w:rPr>
                    <w:t>CF-COVID-PCS</w:t>
                  </w:r>
                </w:p>
              </w:tc>
            </w:tr>
            <w:tr w:rsidR="00CC7912" w14:paraId="605A44D4" w14:textId="77777777">
              <w:trPr>
                <w:trHeight w:val="262"/>
              </w:trPr>
              <w:tc>
                <w:tcPr>
                  <w:tcW w:w="10714" w:type="dxa"/>
                  <w:tcBorders>
                    <w:top w:val="nil"/>
                    <w:left w:val="nil"/>
                    <w:bottom w:val="nil"/>
                    <w:right w:val="nil"/>
                  </w:tcBorders>
                  <w:tcMar>
                    <w:top w:w="39" w:type="dxa"/>
                    <w:left w:w="39" w:type="dxa"/>
                    <w:bottom w:w="39" w:type="dxa"/>
                    <w:right w:w="39" w:type="dxa"/>
                  </w:tcMar>
                </w:tcPr>
                <w:p w14:paraId="0772F629"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25C4355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20F733A" w14:textId="77777777" w:rsidR="00CC7912" w:rsidRDefault="00166B5D">
                  <w:pPr>
                    <w:spacing w:after="0" w:line="240" w:lineRule="auto"/>
                  </w:pPr>
                  <w:r>
                    <w:rPr>
                      <w:rFonts w:ascii="Calibri" w:eastAsia="Calibri" w:hAnsi="Calibri"/>
                      <w:color w:val="000000"/>
                    </w:rPr>
                    <w:t>1000</w:t>
                  </w:r>
                </w:p>
              </w:tc>
            </w:tr>
            <w:tr w:rsidR="00CC7912" w14:paraId="787D6079" w14:textId="77777777">
              <w:trPr>
                <w:trHeight w:val="262"/>
              </w:trPr>
              <w:tc>
                <w:tcPr>
                  <w:tcW w:w="10714" w:type="dxa"/>
                  <w:tcBorders>
                    <w:top w:val="nil"/>
                    <w:left w:val="nil"/>
                    <w:bottom w:val="nil"/>
                    <w:right w:val="nil"/>
                  </w:tcBorders>
                  <w:tcMar>
                    <w:top w:w="39" w:type="dxa"/>
                    <w:left w:w="39" w:type="dxa"/>
                    <w:bottom w:w="39" w:type="dxa"/>
                    <w:right w:w="39" w:type="dxa"/>
                  </w:tcMar>
                </w:tcPr>
                <w:p w14:paraId="733FFA97"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5D4341B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CEAF844" w14:textId="77777777" w:rsidR="00CC7912" w:rsidRDefault="00166B5D">
                  <w:pPr>
                    <w:spacing w:after="0" w:line="240" w:lineRule="auto"/>
                  </w:pPr>
                  <w:r>
                    <w:rPr>
                      <w:rFonts w:ascii="Calibri" w:eastAsia="Calibri" w:hAnsi="Calibri"/>
                      <w:color w:val="000000"/>
                    </w:rPr>
                    <w:t>COVID - Workforce Infection Control and Surge Capacity</w:t>
                  </w:r>
                </w:p>
              </w:tc>
            </w:tr>
            <w:tr w:rsidR="00CC7912" w14:paraId="4F2F3D66" w14:textId="77777777">
              <w:trPr>
                <w:trHeight w:val="262"/>
              </w:trPr>
              <w:tc>
                <w:tcPr>
                  <w:tcW w:w="10714" w:type="dxa"/>
                  <w:tcBorders>
                    <w:top w:val="nil"/>
                    <w:left w:val="nil"/>
                    <w:bottom w:val="nil"/>
                    <w:right w:val="nil"/>
                  </w:tcBorders>
                  <w:tcMar>
                    <w:top w:w="39" w:type="dxa"/>
                    <w:left w:w="39" w:type="dxa"/>
                    <w:bottom w:w="39" w:type="dxa"/>
                    <w:right w:w="39" w:type="dxa"/>
                  </w:tcMar>
                </w:tcPr>
                <w:p w14:paraId="783CCA71"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2E9978A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2533EB4" w14:textId="77777777" w:rsidR="00CC7912" w:rsidRDefault="00166B5D">
                  <w:pPr>
                    <w:spacing w:after="0" w:line="240" w:lineRule="auto"/>
                  </w:pPr>
                  <w:r>
                    <w:rPr>
                      <w:rFonts w:ascii="Calibri" w:eastAsia="Calibri" w:hAnsi="Calibri"/>
                      <w:color w:val="000000"/>
                    </w:rPr>
                    <w:t>New Activity</w:t>
                  </w:r>
                </w:p>
              </w:tc>
            </w:tr>
            <w:tr w:rsidR="00CC7912" w14:paraId="5A607B6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0B567EB" w14:textId="77777777" w:rsidR="00CC7912" w:rsidRDefault="00CC7912">
                  <w:pPr>
                    <w:spacing w:after="0" w:line="240" w:lineRule="auto"/>
                  </w:pPr>
                </w:p>
              </w:tc>
            </w:tr>
            <w:tr w:rsidR="00CC7912" w14:paraId="048D647B" w14:textId="77777777">
              <w:trPr>
                <w:trHeight w:val="282"/>
              </w:trPr>
              <w:tc>
                <w:tcPr>
                  <w:tcW w:w="10714" w:type="dxa"/>
                  <w:tcBorders>
                    <w:top w:val="nil"/>
                    <w:left w:val="nil"/>
                    <w:bottom w:val="nil"/>
                    <w:right w:val="nil"/>
                  </w:tcBorders>
                  <w:tcMar>
                    <w:top w:w="39" w:type="dxa"/>
                    <w:left w:w="39" w:type="dxa"/>
                    <w:bottom w:w="39" w:type="dxa"/>
                    <w:right w:w="39" w:type="dxa"/>
                  </w:tcMar>
                </w:tcPr>
                <w:p w14:paraId="426A56B6" w14:textId="77777777" w:rsidR="00CC7912" w:rsidRDefault="00CC7912">
                  <w:pPr>
                    <w:spacing w:after="0" w:line="240" w:lineRule="auto"/>
                  </w:pPr>
                </w:p>
              </w:tc>
            </w:tr>
            <w:tr w:rsidR="00CC7912" w14:paraId="48DCE7FF"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18299A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F54666D" w14:textId="77777777" w:rsidR="00CC7912" w:rsidRDefault="00166B5D">
                        <w:pPr>
                          <w:spacing w:after="0" w:line="240" w:lineRule="auto"/>
                        </w:pPr>
                        <w:r>
                          <w:rPr>
                            <w:noProof/>
                          </w:rPr>
                          <w:drawing>
                            <wp:inline distT="0" distB="0" distL="0" distR="0" wp14:anchorId="2C8F12E0" wp14:editId="07D3E57C">
                              <wp:extent cx="615003" cy="384377"/>
                              <wp:effectExtent l="0" t="0" r="0" b="0"/>
                              <wp:docPr id="400" name="img5.png"/>
                              <wp:cNvGraphicFramePr/>
                              <a:graphic xmlns:a="http://schemas.openxmlformats.org/drawingml/2006/main">
                                <a:graphicData uri="http://schemas.openxmlformats.org/drawingml/2006/picture">
                                  <pic:pic xmlns:pic="http://schemas.openxmlformats.org/drawingml/2006/picture">
                                    <pic:nvPicPr>
                                      <pic:cNvPr id="401"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23EA2FBA" w14:textId="77777777" w:rsidR="00CC7912" w:rsidRDefault="00CC7912">
                        <w:pPr>
                          <w:pStyle w:val="EmptyCellLayoutStyle"/>
                          <w:spacing w:after="0" w:line="240" w:lineRule="auto"/>
                        </w:pPr>
                      </w:p>
                    </w:tc>
                    <w:tc>
                      <w:tcPr>
                        <w:tcW w:w="4725" w:type="dxa"/>
                      </w:tcPr>
                      <w:p w14:paraId="6A35BB06" w14:textId="77777777" w:rsidR="00CC7912" w:rsidRDefault="00CC7912">
                        <w:pPr>
                          <w:pStyle w:val="EmptyCellLayoutStyle"/>
                          <w:spacing w:after="0" w:line="240" w:lineRule="auto"/>
                        </w:pPr>
                      </w:p>
                    </w:tc>
                    <w:tc>
                      <w:tcPr>
                        <w:tcW w:w="4804" w:type="dxa"/>
                      </w:tcPr>
                      <w:p w14:paraId="2A54C7D2" w14:textId="77777777" w:rsidR="00CC7912" w:rsidRDefault="00CC7912">
                        <w:pPr>
                          <w:pStyle w:val="EmptyCellLayoutStyle"/>
                          <w:spacing w:after="0" w:line="240" w:lineRule="auto"/>
                        </w:pPr>
                      </w:p>
                    </w:tc>
                  </w:tr>
                  <w:tr w:rsidR="00CC7912" w14:paraId="74D32DA6" w14:textId="77777777">
                    <w:trPr>
                      <w:trHeight w:val="601"/>
                    </w:trPr>
                    <w:tc>
                      <w:tcPr>
                        <w:tcW w:w="1095" w:type="dxa"/>
                        <w:vMerge/>
                      </w:tcPr>
                      <w:p w14:paraId="5A4E929C" w14:textId="77777777" w:rsidR="00CC7912" w:rsidRDefault="00CC7912">
                        <w:pPr>
                          <w:pStyle w:val="EmptyCellLayoutStyle"/>
                          <w:spacing w:after="0" w:line="240" w:lineRule="auto"/>
                        </w:pPr>
                      </w:p>
                    </w:tc>
                    <w:tc>
                      <w:tcPr>
                        <w:tcW w:w="90" w:type="dxa"/>
                      </w:tcPr>
                      <w:p w14:paraId="135B41D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14E82AAB"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EF8ABEB" w14:textId="77777777" w:rsidR="00CC7912" w:rsidRDefault="00166B5D">
                              <w:pPr>
                                <w:spacing w:after="0" w:line="240" w:lineRule="auto"/>
                              </w:pPr>
                              <w:r>
                                <w:rPr>
                                  <w:rFonts w:ascii="Calibri" w:eastAsia="Calibri" w:hAnsi="Calibri"/>
                                  <w:b/>
                                  <w:color w:val="000000"/>
                                  <w:sz w:val="24"/>
                                </w:rPr>
                                <w:t>Activity Priorities and Description</w:t>
                              </w:r>
                            </w:p>
                          </w:tc>
                        </w:tr>
                      </w:tbl>
                      <w:p w14:paraId="29B9A2DC" w14:textId="77777777" w:rsidR="00CC7912" w:rsidRDefault="00CC7912">
                        <w:pPr>
                          <w:spacing w:after="0" w:line="240" w:lineRule="auto"/>
                        </w:pPr>
                      </w:p>
                    </w:tc>
                    <w:tc>
                      <w:tcPr>
                        <w:tcW w:w="4804" w:type="dxa"/>
                      </w:tcPr>
                      <w:p w14:paraId="51A9A95D" w14:textId="77777777" w:rsidR="00CC7912" w:rsidRDefault="00CC7912">
                        <w:pPr>
                          <w:pStyle w:val="EmptyCellLayoutStyle"/>
                          <w:spacing w:after="0" w:line="240" w:lineRule="auto"/>
                        </w:pPr>
                      </w:p>
                    </w:tc>
                  </w:tr>
                </w:tbl>
                <w:p w14:paraId="648B237A" w14:textId="77777777" w:rsidR="00CC7912" w:rsidRDefault="00CC7912">
                  <w:pPr>
                    <w:spacing w:after="0" w:line="240" w:lineRule="auto"/>
                  </w:pPr>
                </w:p>
              </w:tc>
            </w:tr>
            <w:tr w:rsidR="00CC7912" w14:paraId="349B396B" w14:textId="77777777">
              <w:trPr>
                <w:trHeight w:val="282"/>
              </w:trPr>
              <w:tc>
                <w:tcPr>
                  <w:tcW w:w="10714" w:type="dxa"/>
                  <w:tcBorders>
                    <w:top w:val="nil"/>
                    <w:left w:val="nil"/>
                    <w:bottom w:val="nil"/>
                    <w:right w:val="nil"/>
                  </w:tcBorders>
                  <w:tcMar>
                    <w:top w:w="39" w:type="dxa"/>
                    <w:left w:w="39" w:type="dxa"/>
                    <w:bottom w:w="39" w:type="dxa"/>
                    <w:right w:w="39" w:type="dxa"/>
                  </w:tcMar>
                </w:tcPr>
                <w:p w14:paraId="5DBCF1F5" w14:textId="77777777" w:rsidR="00CC7912" w:rsidRDefault="00CC7912">
                  <w:pPr>
                    <w:spacing w:after="0" w:line="240" w:lineRule="auto"/>
                  </w:pPr>
                </w:p>
              </w:tc>
            </w:tr>
            <w:tr w:rsidR="00CC7912" w14:paraId="2A07AB3C" w14:textId="77777777">
              <w:trPr>
                <w:trHeight w:val="262"/>
              </w:trPr>
              <w:tc>
                <w:tcPr>
                  <w:tcW w:w="10714" w:type="dxa"/>
                  <w:tcBorders>
                    <w:top w:val="nil"/>
                    <w:left w:val="nil"/>
                    <w:bottom w:val="nil"/>
                    <w:right w:val="nil"/>
                  </w:tcBorders>
                  <w:tcMar>
                    <w:top w:w="39" w:type="dxa"/>
                    <w:left w:w="39" w:type="dxa"/>
                    <w:bottom w:w="39" w:type="dxa"/>
                    <w:right w:w="39" w:type="dxa"/>
                  </w:tcMar>
                </w:tcPr>
                <w:p w14:paraId="41F6898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A2F2B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340DB71" w14:textId="77777777" w:rsidR="00CC7912" w:rsidRDefault="00166B5D">
                  <w:pPr>
                    <w:spacing w:after="0" w:line="240" w:lineRule="auto"/>
                  </w:pPr>
                  <w:r>
                    <w:rPr>
                      <w:rFonts w:ascii="Calibri" w:eastAsia="Calibri" w:hAnsi="Calibri"/>
                      <w:color w:val="000000"/>
                    </w:rPr>
                    <w:t>Workforce</w:t>
                  </w:r>
                </w:p>
              </w:tc>
            </w:tr>
            <w:tr w:rsidR="00CC7912" w14:paraId="6644C22E" w14:textId="77777777">
              <w:trPr>
                <w:trHeight w:val="282"/>
              </w:trPr>
              <w:tc>
                <w:tcPr>
                  <w:tcW w:w="10714" w:type="dxa"/>
                  <w:tcBorders>
                    <w:top w:val="nil"/>
                    <w:left w:val="nil"/>
                    <w:bottom w:val="nil"/>
                    <w:right w:val="nil"/>
                  </w:tcBorders>
                  <w:tcMar>
                    <w:top w:w="39" w:type="dxa"/>
                    <w:left w:w="39" w:type="dxa"/>
                    <w:bottom w:w="39" w:type="dxa"/>
                    <w:right w:w="39" w:type="dxa"/>
                  </w:tcMar>
                </w:tcPr>
                <w:p w14:paraId="2EB1638C"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30DA1B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DA541F" w14:textId="77777777" w:rsidR="00CC7912" w:rsidRDefault="00CC7912">
                  <w:pPr>
                    <w:spacing w:after="0" w:line="240" w:lineRule="auto"/>
                  </w:pPr>
                </w:p>
              </w:tc>
            </w:tr>
            <w:tr w:rsidR="00CC7912" w14:paraId="1A8E88B7" w14:textId="77777777">
              <w:trPr>
                <w:trHeight w:val="262"/>
              </w:trPr>
              <w:tc>
                <w:tcPr>
                  <w:tcW w:w="10714" w:type="dxa"/>
                  <w:tcBorders>
                    <w:top w:val="nil"/>
                    <w:left w:val="nil"/>
                    <w:bottom w:val="nil"/>
                    <w:right w:val="nil"/>
                  </w:tcBorders>
                  <w:tcMar>
                    <w:top w:w="39" w:type="dxa"/>
                    <w:left w:w="39" w:type="dxa"/>
                    <w:bottom w:w="39" w:type="dxa"/>
                    <w:right w:w="39" w:type="dxa"/>
                  </w:tcMar>
                </w:tcPr>
                <w:p w14:paraId="3A56447F"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7D58A9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1FA061" w14:textId="77777777" w:rsidR="00CC7912" w:rsidRDefault="00166B5D">
                  <w:pPr>
                    <w:spacing w:after="0" w:line="240" w:lineRule="auto"/>
                  </w:pPr>
                  <w:r>
                    <w:rPr>
                      <w:rFonts w:ascii="Calibri" w:eastAsia="Calibri" w:hAnsi="Calibri"/>
                      <w:color w:val="000000"/>
                    </w:rPr>
                    <w:t>To support infection control to primary care, aged care and health care workforce.</w:t>
                  </w:r>
                </w:p>
              </w:tc>
            </w:tr>
            <w:tr w:rsidR="00CC7912" w14:paraId="441F6D90" w14:textId="77777777">
              <w:trPr>
                <w:trHeight w:val="262"/>
              </w:trPr>
              <w:tc>
                <w:tcPr>
                  <w:tcW w:w="10714" w:type="dxa"/>
                  <w:tcBorders>
                    <w:top w:val="nil"/>
                    <w:left w:val="nil"/>
                    <w:bottom w:val="nil"/>
                    <w:right w:val="nil"/>
                  </w:tcBorders>
                  <w:tcMar>
                    <w:top w:w="39" w:type="dxa"/>
                    <w:left w:w="39" w:type="dxa"/>
                    <w:bottom w:w="39" w:type="dxa"/>
                    <w:right w:w="39" w:type="dxa"/>
                  </w:tcMar>
                </w:tcPr>
                <w:p w14:paraId="4D6C0598"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156A5C3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BB02E2" w14:textId="77777777" w:rsidR="00CC7912" w:rsidRDefault="00166B5D">
                  <w:pPr>
                    <w:spacing w:after="0" w:line="240" w:lineRule="auto"/>
                  </w:pPr>
                  <w:r>
                    <w:rPr>
                      <w:rFonts w:ascii="Calibri" w:eastAsia="Calibri" w:hAnsi="Calibri"/>
                      <w:color w:val="000000"/>
                    </w:rPr>
                    <w:t>1.1 Distribute PPE to general practices and health care workers (allied health and pharmacy) as required. Coordinate the delivery and monitoring of PPE stock.</w:t>
                  </w:r>
                  <w:r>
                    <w:rPr>
                      <w:rFonts w:ascii="Calibri" w:eastAsia="Calibri" w:hAnsi="Calibri"/>
                      <w:color w:val="000000"/>
                    </w:rPr>
                    <w:br/>
                    <w:t>1.2 Dissemination and delivery of infection control training and resources and information such as HealthPathways.</w:t>
                  </w:r>
                  <w:r>
                    <w:rPr>
                      <w:rFonts w:ascii="Calibri" w:eastAsia="Calibri" w:hAnsi="Calibri"/>
                      <w:color w:val="000000"/>
                    </w:rPr>
                    <w:br/>
                    <w:t>1.3 Identify options to address workforce shortages.</w:t>
                  </w:r>
                </w:p>
              </w:tc>
            </w:tr>
            <w:tr w:rsidR="00CC7912" w14:paraId="0891FBCF" w14:textId="77777777">
              <w:trPr>
                <w:trHeight w:val="527"/>
              </w:trPr>
              <w:tc>
                <w:tcPr>
                  <w:tcW w:w="10714" w:type="dxa"/>
                  <w:tcBorders>
                    <w:top w:val="nil"/>
                    <w:left w:val="nil"/>
                    <w:bottom w:val="nil"/>
                    <w:right w:val="nil"/>
                  </w:tcBorders>
                  <w:tcMar>
                    <w:top w:w="39" w:type="dxa"/>
                    <w:left w:w="39" w:type="dxa"/>
                    <w:bottom w:w="39" w:type="dxa"/>
                    <w:right w:w="39" w:type="dxa"/>
                  </w:tcMar>
                </w:tcPr>
                <w:p w14:paraId="2C6061BB"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3C7F5272" w14:textId="77777777">
              <w:trPr>
                <w:trHeight w:val="262"/>
              </w:trPr>
              <w:tc>
                <w:tcPr>
                  <w:tcW w:w="10714" w:type="dxa"/>
                  <w:tcBorders>
                    <w:top w:val="nil"/>
                    <w:left w:val="nil"/>
                    <w:bottom w:val="nil"/>
                    <w:right w:val="nil"/>
                  </w:tcBorders>
                  <w:tcMar>
                    <w:top w:w="39" w:type="dxa"/>
                    <w:left w:w="39" w:type="dxa"/>
                    <w:bottom w:w="39" w:type="dxa"/>
                    <w:right w:w="39" w:type="dxa"/>
                  </w:tcMar>
                </w:tcPr>
                <w:p w14:paraId="6375E281" w14:textId="77777777" w:rsidR="00CC7912" w:rsidRDefault="00166B5D">
                  <w:pPr>
                    <w:spacing w:after="0" w:line="240" w:lineRule="auto"/>
                  </w:pPr>
                  <w:r>
                    <w:rPr>
                      <w:rFonts w:ascii="Calibri" w:eastAsia="Calibri" w:hAnsi="Calibri"/>
                      <w:b/>
                      <w:color w:val="000000"/>
                    </w:rPr>
                    <w:t>Needs Assessment</w:t>
                  </w:r>
                </w:p>
              </w:tc>
            </w:tr>
            <w:tr w:rsidR="00CC7912" w14:paraId="107F4BF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B8AA23F" w14:textId="77777777" w:rsidR="00CC7912" w:rsidRDefault="00166B5D">
                  <w:pPr>
                    <w:spacing w:after="0" w:line="240" w:lineRule="auto"/>
                  </w:pPr>
                  <w:r>
                    <w:rPr>
                      <w:rFonts w:ascii="Calibri" w:eastAsia="Calibri" w:hAnsi="Calibri"/>
                      <w:color w:val="000000"/>
                    </w:rPr>
                    <w:t>SWSPHN Needs Assessment 2022-2025</w:t>
                  </w:r>
                </w:p>
              </w:tc>
            </w:tr>
            <w:tr w:rsidR="00CC7912" w14:paraId="68AF537D" w14:textId="77777777">
              <w:trPr>
                <w:trHeight w:val="277"/>
              </w:trPr>
              <w:tc>
                <w:tcPr>
                  <w:tcW w:w="10714" w:type="dxa"/>
                  <w:tcBorders>
                    <w:top w:val="nil"/>
                    <w:left w:val="nil"/>
                    <w:bottom w:val="nil"/>
                    <w:right w:val="nil"/>
                  </w:tcBorders>
                  <w:tcMar>
                    <w:top w:w="39" w:type="dxa"/>
                    <w:left w:w="39" w:type="dxa"/>
                    <w:bottom w:w="39" w:type="dxa"/>
                    <w:right w:w="39" w:type="dxa"/>
                  </w:tcMar>
                </w:tcPr>
                <w:p w14:paraId="7E93018C" w14:textId="77777777" w:rsidR="00CC7912" w:rsidRDefault="00166B5D">
                  <w:pPr>
                    <w:spacing w:after="0" w:line="240" w:lineRule="auto"/>
                  </w:pPr>
                  <w:r>
                    <w:rPr>
                      <w:rFonts w:ascii="Calibri" w:eastAsia="Calibri" w:hAnsi="Calibri"/>
                      <w:b/>
                      <w:color w:val="000000"/>
                    </w:rPr>
                    <w:t>Priorities</w:t>
                  </w:r>
                </w:p>
              </w:tc>
            </w:tr>
            <w:tr w:rsidR="00CC7912" w14:paraId="54A2BBC8" w14:textId="77777777">
              <w:trPr>
                <w:trHeight w:val="238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5BFAA574"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46F42B53"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22D786"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B305D9" w14:textId="77777777" w:rsidR="00CC7912" w:rsidRDefault="00166B5D">
                              <w:pPr>
                                <w:spacing w:after="0" w:line="240" w:lineRule="auto"/>
                              </w:pPr>
                              <w:r>
                                <w:rPr>
                                  <w:rFonts w:ascii="Calibri" w:eastAsia="Calibri" w:hAnsi="Calibri"/>
                                  <w:b/>
                                  <w:color w:val="000000"/>
                                </w:rPr>
                                <w:t>Page reference</w:t>
                              </w:r>
                            </w:p>
                          </w:tc>
                        </w:tr>
                        <w:tr w:rsidR="00CC7912" w14:paraId="19AA5E3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2EF2A9"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41FF943" w14:textId="77777777" w:rsidR="00CC7912" w:rsidRDefault="00166B5D">
                              <w:pPr>
                                <w:spacing w:after="0" w:line="240" w:lineRule="auto"/>
                              </w:pPr>
                              <w:r>
                                <w:rPr>
                                  <w:rFonts w:ascii="Calibri" w:eastAsia="Calibri" w:hAnsi="Calibri"/>
                                  <w:color w:val="000000"/>
                                </w:rPr>
                                <w:t>147</w:t>
                              </w:r>
                            </w:p>
                          </w:tc>
                        </w:tr>
                        <w:tr w:rsidR="00CC7912" w14:paraId="720FE71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ECA2B8" w14:textId="77777777" w:rsidR="00CC7912" w:rsidRDefault="00166B5D">
                              <w:pPr>
                                <w:spacing w:after="0" w:line="240" w:lineRule="auto"/>
                              </w:pPr>
                              <w:r>
                                <w:rPr>
                                  <w:rFonts w:ascii="Calibri" w:eastAsia="Calibri" w:hAnsi="Calibri"/>
                                  <w:color w:val="000000"/>
                                </w:rPr>
                                <w:t>Workforce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C2B3EAB" w14:textId="77777777" w:rsidR="00CC7912" w:rsidRDefault="00166B5D">
                              <w:pPr>
                                <w:spacing w:after="0" w:line="240" w:lineRule="auto"/>
                              </w:pPr>
                              <w:r>
                                <w:rPr>
                                  <w:rFonts w:ascii="Calibri" w:eastAsia="Calibri" w:hAnsi="Calibri"/>
                                  <w:color w:val="000000"/>
                                </w:rPr>
                                <w:t>149</w:t>
                              </w:r>
                            </w:p>
                          </w:tc>
                        </w:tr>
                        <w:tr w:rsidR="00CC7912" w14:paraId="494527D4"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720FCF9"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795CF78" w14:textId="77777777" w:rsidR="00CC7912" w:rsidRDefault="00166B5D">
                              <w:pPr>
                                <w:spacing w:after="0" w:line="240" w:lineRule="auto"/>
                              </w:pPr>
                              <w:r>
                                <w:rPr>
                                  <w:rFonts w:ascii="Calibri" w:eastAsia="Calibri" w:hAnsi="Calibri"/>
                                  <w:color w:val="000000"/>
                                </w:rPr>
                                <w:t>150</w:t>
                              </w:r>
                            </w:p>
                          </w:tc>
                        </w:tr>
                        <w:tr w:rsidR="00CC7912" w14:paraId="1D0E36A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D15C5F4"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582EF5" w14:textId="77777777" w:rsidR="00CC7912" w:rsidRDefault="00166B5D">
                              <w:pPr>
                                <w:spacing w:after="0" w:line="240" w:lineRule="auto"/>
                              </w:pPr>
                              <w:r>
                                <w:rPr>
                                  <w:rFonts w:ascii="Calibri" w:eastAsia="Calibri" w:hAnsi="Calibri"/>
                                  <w:color w:val="000000"/>
                                </w:rPr>
                                <w:t>151</w:t>
                              </w:r>
                            </w:p>
                          </w:tc>
                        </w:tr>
                        <w:tr w:rsidR="00CC7912" w14:paraId="4A71B205"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553BA13"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8164C16" w14:textId="77777777" w:rsidR="00CC7912" w:rsidRDefault="00166B5D">
                              <w:pPr>
                                <w:spacing w:after="0" w:line="240" w:lineRule="auto"/>
                              </w:pPr>
                              <w:r>
                                <w:rPr>
                                  <w:rFonts w:ascii="Calibri" w:eastAsia="Calibri" w:hAnsi="Calibri"/>
                                  <w:color w:val="000000"/>
                                </w:rPr>
                                <w:t>159</w:t>
                              </w:r>
                            </w:p>
                          </w:tc>
                        </w:tr>
                        <w:tr w:rsidR="00CC7912" w14:paraId="307D51FA"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C75558"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821B72F" w14:textId="77777777" w:rsidR="00CC7912" w:rsidRDefault="00166B5D">
                              <w:pPr>
                                <w:spacing w:after="0" w:line="240" w:lineRule="auto"/>
                              </w:pPr>
                              <w:r>
                                <w:rPr>
                                  <w:rFonts w:ascii="Calibri" w:eastAsia="Calibri" w:hAnsi="Calibri"/>
                                  <w:color w:val="000000"/>
                                </w:rPr>
                                <w:t>163</w:t>
                              </w:r>
                            </w:p>
                          </w:tc>
                        </w:tr>
                      </w:tbl>
                      <w:p w14:paraId="52BEBDBC" w14:textId="77777777" w:rsidR="00CC7912" w:rsidRDefault="00CC7912">
                        <w:pPr>
                          <w:spacing w:after="0" w:line="240" w:lineRule="auto"/>
                        </w:pPr>
                      </w:p>
                    </w:tc>
                    <w:tc>
                      <w:tcPr>
                        <w:tcW w:w="1768" w:type="dxa"/>
                      </w:tcPr>
                      <w:p w14:paraId="7A81ADEF" w14:textId="77777777" w:rsidR="00CC7912" w:rsidRDefault="00CC7912">
                        <w:pPr>
                          <w:pStyle w:val="EmptyCellLayoutStyle"/>
                          <w:spacing w:after="0" w:line="240" w:lineRule="auto"/>
                        </w:pPr>
                      </w:p>
                    </w:tc>
                  </w:tr>
                </w:tbl>
                <w:p w14:paraId="39AA4841" w14:textId="77777777" w:rsidR="00CC7912" w:rsidRDefault="00CC7912">
                  <w:pPr>
                    <w:spacing w:after="0" w:line="240" w:lineRule="auto"/>
                  </w:pPr>
                </w:p>
              </w:tc>
            </w:tr>
            <w:tr w:rsidR="00CC7912" w14:paraId="71073E4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20ABD27" w14:textId="77777777" w:rsidR="00CC7912" w:rsidRDefault="00CC7912">
                  <w:pPr>
                    <w:spacing w:after="0" w:line="240" w:lineRule="auto"/>
                  </w:pPr>
                </w:p>
              </w:tc>
            </w:tr>
            <w:tr w:rsidR="00CC7912" w14:paraId="77F12652" w14:textId="77777777">
              <w:trPr>
                <w:trHeight w:val="282"/>
              </w:trPr>
              <w:tc>
                <w:tcPr>
                  <w:tcW w:w="10714" w:type="dxa"/>
                  <w:tcBorders>
                    <w:top w:val="nil"/>
                    <w:left w:val="nil"/>
                    <w:bottom w:val="nil"/>
                    <w:right w:val="nil"/>
                  </w:tcBorders>
                  <w:tcMar>
                    <w:top w:w="39" w:type="dxa"/>
                    <w:left w:w="39" w:type="dxa"/>
                    <w:bottom w:w="39" w:type="dxa"/>
                    <w:right w:w="39" w:type="dxa"/>
                  </w:tcMar>
                </w:tcPr>
                <w:p w14:paraId="3DEE3EEF" w14:textId="77777777" w:rsidR="00CC7912" w:rsidRDefault="00CC7912">
                  <w:pPr>
                    <w:spacing w:after="0" w:line="240" w:lineRule="auto"/>
                  </w:pPr>
                </w:p>
              </w:tc>
            </w:tr>
            <w:tr w:rsidR="00CC7912" w14:paraId="1E07D1F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C15333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580D46" w14:textId="77777777" w:rsidR="00CC7912" w:rsidRDefault="00166B5D">
                        <w:pPr>
                          <w:spacing w:after="0" w:line="240" w:lineRule="auto"/>
                        </w:pPr>
                        <w:r>
                          <w:rPr>
                            <w:noProof/>
                          </w:rPr>
                          <w:drawing>
                            <wp:inline distT="0" distB="0" distL="0" distR="0" wp14:anchorId="67176BCF" wp14:editId="088FD306">
                              <wp:extent cx="615003" cy="384377"/>
                              <wp:effectExtent l="0" t="0" r="0" b="0"/>
                              <wp:docPr id="402" name="img6.png"/>
                              <wp:cNvGraphicFramePr/>
                              <a:graphic xmlns:a="http://schemas.openxmlformats.org/drawingml/2006/main">
                                <a:graphicData uri="http://schemas.openxmlformats.org/drawingml/2006/picture">
                                  <pic:pic xmlns:pic="http://schemas.openxmlformats.org/drawingml/2006/picture">
                                    <pic:nvPicPr>
                                      <pic:cNvPr id="403"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42022F70" w14:textId="77777777" w:rsidR="00CC7912" w:rsidRDefault="00CC7912">
                        <w:pPr>
                          <w:pStyle w:val="EmptyCellLayoutStyle"/>
                          <w:spacing w:after="0" w:line="240" w:lineRule="auto"/>
                        </w:pPr>
                      </w:p>
                    </w:tc>
                    <w:tc>
                      <w:tcPr>
                        <w:tcW w:w="4725" w:type="dxa"/>
                      </w:tcPr>
                      <w:p w14:paraId="68E2C303" w14:textId="77777777" w:rsidR="00CC7912" w:rsidRDefault="00CC7912">
                        <w:pPr>
                          <w:pStyle w:val="EmptyCellLayoutStyle"/>
                          <w:spacing w:after="0" w:line="240" w:lineRule="auto"/>
                        </w:pPr>
                      </w:p>
                    </w:tc>
                    <w:tc>
                      <w:tcPr>
                        <w:tcW w:w="4804" w:type="dxa"/>
                      </w:tcPr>
                      <w:p w14:paraId="5E60366F" w14:textId="77777777" w:rsidR="00CC7912" w:rsidRDefault="00CC7912">
                        <w:pPr>
                          <w:pStyle w:val="EmptyCellLayoutStyle"/>
                          <w:spacing w:after="0" w:line="240" w:lineRule="auto"/>
                        </w:pPr>
                      </w:p>
                    </w:tc>
                  </w:tr>
                  <w:tr w:rsidR="00CC7912" w14:paraId="3831E52B" w14:textId="77777777">
                    <w:trPr>
                      <w:trHeight w:val="601"/>
                    </w:trPr>
                    <w:tc>
                      <w:tcPr>
                        <w:tcW w:w="1095" w:type="dxa"/>
                        <w:vMerge/>
                      </w:tcPr>
                      <w:p w14:paraId="4459A3BC" w14:textId="77777777" w:rsidR="00CC7912" w:rsidRDefault="00CC7912">
                        <w:pPr>
                          <w:pStyle w:val="EmptyCellLayoutStyle"/>
                          <w:spacing w:after="0" w:line="240" w:lineRule="auto"/>
                        </w:pPr>
                      </w:p>
                    </w:tc>
                    <w:tc>
                      <w:tcPr>
                        <w:tcW w:w="90" w:type="dxa"/>
                      </w:tcPr>
                      <w:p w14:paraId="3DEB415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B2E8E3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5363226" w14:textId="77777777" w:rsidR="00CC7912" w:rsidRDefault="00166B5D">
                              <w:pPr>
                                <w:spacing w:after="0" w:line="240" w:lineRule="auto"/>
                              </w:pPr>
                              <w:r>
                                <w:rPr>
                                  <w:rFonts w:ascii="Calibri" w:eastAsia="Calibri" w:hAnsi="Calibri"/>
                                  <w:b/>
                                  <w:color w:val="000000"/>
                                  <w:sz w:val="24"/>
                                </w:rPr>
                                <w:t>Activity Demographics</w:t>
                              </w:r>
                            </w:p>
                          </w:tc>
                        </w:tr>
                      </w:tbl>
                      <w:p w14:paraId="141350A4" w14:textId="77777777" w:rsidR="00CC7912" w:rsidRDefault="00CC7912">
                        <w:pPr>
                          <w:spacing w:after="0" w:line="240" w:lineRule="auto"/>
                        </w:pPr>
                      </w:p>
                    </w:tc>
                    <w:tc>
                      <w:tcPr>
                        <w:tcW w:w="4804" w:type="dxa"/>
                      </w:tcPr>
                      <w:p w14:paraId="440969F0" w14:textId="77777777" w:rsidR="00CC7912" w:rsidRDefault="00CC7912">
                        <w:pPr>
                          <w:pStyle w:val="EmptyCellLayoutStyle"/>
                          <w:spacing w:after="0" w:line="240" w:lineRule="auto"/>
                        </w:pPr>
                      </w:p>
                    </w:tc>
                  </w:tr>
                </w:tbl>
                <w:p w14:paraId="6D317950" w14:textId="77777777" w:rsidR="00CC7912" w:rsidRDefault="00CC7912">
                  <w:pPr>
                    <w:spacing w:after="0" w:line="240" w:lineRule="auto"/>
                  </w:pPr>
                </w:p>
              </w:tc>
            </w:tr>
            <w:tr w:rsidR="00CC7912" w14:paraId="341DB164" w14:textId="77777777">
              <w:trPr>
                <w:trHeight w:val="282"/>
              </w:trPr>
              <w:tc>
                <w:tcPr>
                  <w:tcW w:w="10714" w:type="dxa"/>
                  <w:tcBorders>
                    <w:top w:val="nil"/>
                    <w:left w:val="nil"/>
                    <w:bottom w:val="nil"/>
                    <w:right w:val="nil"/>
                  </w:tcBorders>
                  <w:tcMar>
                    <w:top w:w="39" w:type="dxa"/>
                    <w:left w:w="39" w:type="dxa"/>
                    <w:bottom w:w="39" w:type="dxa"/>
                    <w:right w:w="39" w:type="dxa"/>
                  </w:tcMar>
                </w:tcPr>
                <w:p w14:paraId="2D0F041E" w14:textId="77777777" w:rsidR="00CC7912" w:rsidRDefault="00CC7912">
                  <w:pPr>
                    <w:spacing w:after="0" w:line="240" w:lineRule="auto"/>
                  </w:pPr>
                </w:p>
              </w:tc>
            </w:tr>
            <w:tr w:rsidR="00CC7912" w14:paraId="78FFDC2C" w14:textId="77777777">
              <w:trPr>
                <w:trHeight w:val="262"/>
              </w:trPr>
              <w:tc>
                <w:tcPr>
                  <w:tcW w:w="10714" w:type="dxa"/>
                  <w:tcBorders>
                    <w:top w:val="nil"/>
                    <w:left w:val="nil"/>
                    <w:bottom w:val="nil"/>
                    <w:right w:val="nil"/>
                  </w:tcBorders>
                  <w:tcMar>
                    <w:top w:w="39" w:type="dxa"/>
                    <w:left w:w="39" w:type="dxa"/>
                    <w:bottom w:w="39" w:type="dxa"/>
                    <w:right w:w="39" w:type="dxa"/>
                  </w:tcMar>
                </w:tcPr>
                <w:p w14:paraId="722B0F88"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64D56E6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AE8949" w14:textId="77777777" w:rsidR="00CC7912" w:rsidRDefault="00166B5D">
                  <w:pPr>
                    <w:spacing w:after="0" w:line="240" w:lineRule="auto"/>
                  </w:pPr>
                  <w:r>
                    <w:rPr>
                      <w:rFonts w:ascii="Calibri" w:eastAsia="Calibri" w:hAnsi="Calibri"/>
                      <w:color w:val="000000"/>
                    </w:rPr>
                    <w:t>Primary care, aged care, health care workforce and SWSPHN staff.</w:t>
                  </w:r>
                </w:p>
              </w:tc>
            </w:tr>
            <w:tr w:rsidR="00CC7912" w14:paraId="64F70837" w14:textId="77777777">
              <w:trPr>
                <w:trHeight w:val="282"/>
              </w:trPr>
              <w:tc>
                <w:tcPr>
                  <w:tcW w:w="10714" w:type="dxa"/>
                  <w:tcBorders>
                    <w:top w:val="nil"/>
                    <w:left w:val="nil"/>
                    <w:bottom w:val="nil"/>
                    <w:right w:val="nil"/>
                  </w:tcBorders>
                  <w:tcMar>
                    <w:top w:w="39" w:type="dxa"/>
                    <w:left w:w="39" w:type="dxa"/>
                    <w:bottom w:w="39" w:type="dxa"/>
                    <w:right w:w="39" w:type="dxa"/>
                  </w:tcMar>
                </w:tcPr>
                <w:p w14:paraId="6AF8C6FF"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346D125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030F40" w14:textId="77777777" w:rsidR="00CC7912" w:rsidRDefault="00CC7912">
                  <w:pPr>
                    <w:spacing w:after="0" w:line="240" w:lineRule="auto"/>
                  </w:pPr>
                </w:p>
              </w:tc>
            </w:tr>
            <w:tr w:rsidR="00CC7912" w14:paraId="4B96D479" w14:textId="77777777">
              <w:trPr>
                <w:trHeight w:val="262"/>
              </w:trPr>
              <w:tc>
                <w:tcPr>
                  <w:tcW w:w="10714" w:type="dxa"/>
                  <w:tcBorders>
                    <w:top w:val="nil"/>
                    <w:left w:val="nil"/>
                    <w:bottom w:val="nil"/>
                    <w:right w:val="nil"/>
                  </w:tcBorders>
                  <w:tcMar>
                    <w:top w:w="39" w:type="dxa"/>
                    <w:left w:w="39" w:type="dxa"/>
                    <w:bottom w:w="39" w:type="dxa"/>
                    <w:right w:w="39" w:type="dxa"/>
                  </w:tcMar>
                </w:tcPr>
                <w:p w14:paraId="5764A83B"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6D06D9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61F527" w14:textId="77777777" w:rsidR="00CC7912" w:rsidRDefault="00166B5D">
                  <w:pPr>
                    <w:spacing w:after="0" w:line="240" w:lineRule="auto"/>
                  </w:pPr>
                  <w:r>
                    <w:rPr>
                      <w:rFonts w:ascii="Calibri" w:eastAsia="Calibri" w:hAnsi="Calibri"/>
                      <w:color w:val="000000"/>
                    </w:rPr>
                    <w:t>No</w:t>
                  </w:r>
                </w:p>
              </w:tc>
            </w:tr>
            <w:tr w:rsidR="00CC7912" w14:paraId="3CBE1DDE" w14:textId="77777777">
              <w:trPr>
                <w:trHeight w:val="282"/>
              </w:trPr>
              <w:tc>
                <w:tcPr>
                  <w:tcW w:w="10714" w:type="dxa"/>
                  <w:tcBorders>
                    <w:top w:val="nil"/>
                    <w:left w:val="nil"/>
                    <w:bottom w:val="nil"/>
                    <w:right w:val="nil"/>
                  </w:tcBorders>
                  <w:tcMar>
                    <w:top w:w="39" w:type="dxa"/>
                    <w:left w:w="39" w:type="dxa"/>
                    <w:bottom w:w="39" w:type="dxa"/>
                    <w:right w:w="39" w:type="dxa"/>
                  </w:tcMar>
                </w:tcPr>
                <w:p w14:paraId="3AC54392"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0224E20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48CA1B7" w14:textId="77777777" w:rsidR="00CC7912" w:rsidRDefault="00CC7912">
                  <w:pPr>
                    <w:spacing w:after="0" w:line="240" w:lineRule="auto"/>
                  </w:pPr>
                </w:p>
              </w:tc>
            </w:tr>
            <w:tr w:rsidR="00CC7912" w14:paraId="19D9096F" w14:textId="77777777">
              <w:trPr>
                <w:trHeight w:val="282"/>
              </w:trPr>
              <w:tc>
                <w:tcPr>
                  <w:tcW w:w="10714" w:type="dxa"/>
                  <w:tcBorders>
                    <w:top w:val="nil"/>
                    <w:left w:val="nil"/>
                    <w:bottom w:val="nil"/>
                    <w:right w:val="nil"/>
                  </w:tcBorders>
                  <w:tcMar>
                    <w:top w:w="39" w:type="dxa"/>
                    <w:left w:w="39" w:type="dxa"/>
                    <w:bottom w:w="39" w:type="dxa"/>
                    <w:right w:w="39" w:type="dxa"/>
                  </w:tcMar>
                </w:tcPr>
                <w:p w14:paraId="5C007D70" w14:textId="77777777" w:rsidR="00CC7912" w:rsidRDefault="00166B5D">
                  <w:pPr>
                    <w:spacing w:after="0" w:line="240" w:lineRule="auto"/>
                  </w:pPr>
                  <w:r>
                    <w:rPr>
                      <w:rFonts w:ascii="Calibri" w:eastAsia="Calibri" w:hAnsi="Calibri"/>
                      <w:b/>
                      <w:color w:val="000000"/>
                      <w:sz w:val="24"/>
                    </w:rPr>
                    <w:t xml:space="preserve">Coverage </w:t>
                  </w:r>
                </w:p>
              </w:tc>
            </w:tr>
            <w:tr w:rsidR="00CC7912" w14:paraId="0F39283B" w14:textId="77777777">
              <w:trPr>
                <w:trHeight w:val="262"/>
              </w:trPr>
              <w:tc>
                <w:tcPr>
                  <w:tcW w:w="10714" w:type="dxa"/>
                  <w:tcBorders>
                    <w:top w:val="nil"/>
                    <w:left w:val="nil"/>
                    <w:bottom w:val="nil"/>
                    <w:right w:val="nil"/>
                  </w:tcBorders>
                  <w:tcMar>
                    <w:top w:w="39" w:type="dxa"/>
                    <w:left w:w="39" w:type="dxa"/>
                    <w:bottom w:w="39" w:type="dxa"/>
                    <w:right w:w="39" w:type="dxa"/>
                  </w:tcMar>
                </w:tcPr>
                <w:p w14:paraId="364BA657"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2576A8D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C923FF" w14:textId="77777777" w:rsidR="00CC7912" w:rsidRDefault="00166B5D">
                  <w:pPr>
                    <w:spacing w:after="0" w:line="240" w:lineRule="auto"/>
                  </w:pPr>
                  <w:r>
                    <w:rPr>
                      <w:rFonts w:ascii="Calibri" w:eastAsia="Calibri" w:hAnsi="Calibri"/>
                      <w:color w:val="000000"/>
                    </w:rPr>
                    <w:t>Yes</w:t>
                  </w:r>
                </w:p>
              </w:tc>
            </w:tr>
            <w:tr w:rsidR="00CC7912" w14:paraId="78E31061" w14:textId="77777777">
              <w:trPr>
                <w:trHeight w:val="282"/>
              </w:trPr>
              <w:tc>
                <w:tcPr>
                  <w:tcW w:w="10714" w:type="dxa"/>
                  <w:tcBorders>
                    <w:top w:val="nil"/>
                    <w:left w:val="nil"/>
                    <w:bottom w:val="nil"/>
                    <w:right w:val="nil"/>
                  </w:tcBorders>
                  <w:tcMar>
                    <w:top w:w="39" w:type="dxa"/>
                    <w:left w:w="39" w:type="dxa"/>
                    <w:bottom w:w="39" w:type="dxa"/>
                    <w:right w:w="39" w:type="dxa"/>
                  </w:tcMar>
                </w:tcPr>
                <w:p w14:paraId="5437B9E3" w14:textId="77777777" w:rsidR="00CC7912" w:rsidRDefault="00CC7912">
                  <w:pPr>
                    <w:spacing w:after="0" w:line="240" w:lineRule="auto"/>
                  </w:pPr>
                </w:p>
              </w:tc>
            </w:tr>
            <w:tr w:rsidR="00CC7912" w14:paraId="05D72975" w14:textId="77777777">
              <w:tc>
                <w:tcPr>
                  <w:tcW w:w="10714" w:type="dxa"/>
                  <w:tcBorders>
                    <w:top w:val="nil"/>
                    <w:left w:val="nil"/>
                    <w:bottom w:val="nil"/>
                    <w:right w:val="nil"/>
                  </w:tcBorders>
                  <w:tcMar>
                    <w:top w:w="0" w:type="dxa"/>
                    <w:left w:w="0" w:type="dxa"/>
                    <w:bottom w:w="0" w:type="dxa"/>
                    <w:right w:w="0" w:type="dxa"/>
                  </w:tcMar>
                </w:tcPr>
                <w:p w14:paraId="39F84E0D" w14:textId="77777777" w:rsidR="00CC7912" w:rsidRDefault="00CC7912">
                  <w:pPr>
                    <w:spacing w:after="0" w:line="240" w:lineRule="auto"/>
                  </w:pPr>
                </w:p>
              </w:tc>
            </w:tr>
            <w:tr w:rsidR="00CC7912" w14:paraId="7B010DE0"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A5E3417" w14:textId="77777777" w:rsidR="00CC7912" w:rsidRDefault="00CC7912">
                  <w:pPr>
                    <w:spacing w:after="0" w:line="240" w:lineRule="auto"/>
                  </w:pPr>
                </w:p>
              </w:tc>
            </w:tr>
            <w:tr w:rsidR="00CC7912" w14:paraId="6FACDC35" w14:textId="77777777">
              <w:trPr>
                <w:trHeight w:val="282"/>
              </w:trPr>
              <w:tc>
                <w:tcPr>
                  <w:tcW w:w="10714" w:type="dxa"/>
                  <w:tcBorders>
                    <w:top w:val="nil"/>
                    <w:left w:val="nil"/>
                    <w:bottom w:val="nil"/>
                    <w:right w:val="nil"/>
                  </w:tcBorders>
                  <w:tcMar>
                    <w:top w:w="39" w:type="dxa"/>
                    <w:left w:w="39" w:type="dxa"/>
                    <w:bottom w:w="39" w:type="dxa"/>
                    <w:right w:w="39" w:type="dxa"/>
                  </w:tcMar>
                </w:tcPr>
                <w:p w14:paraId="727E3B10" w14:textId="77777777" w:rsidR="00CC7912" w:rsidRDefault="00CC7912">
                  <w:pPr>
                    <w:spacing w:after="0" w:line="240" w:lineRule="auto"/>
                  </w:pPr>
                </w:p>
              </w:tc>
            </w:tr>
            <w:tr w:rsidR="00CC7912" w14:paraId="3AD1833D"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9D0181E"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5588BFC9" w14:textId="77777777" w:rsidR="00CC7912" w:rsidRDefault="00166B5D">
                        <w:pPr>
                          <w:spacing w:after="0" w:line="240" w:lineRule="auto"/>
                        </w:pPr>
                        <w:r>
                          <w:rPr>
                            <w:noProof/>
                          </w:rPr>
                          <w:drawing>
                            <wp:inline distT="0" distB="0" distL="0" distR="0" wp14:anchorId="109F3319" wp14:editId="4677F61C">
                              <wp:extent cx="615003" cy="384377"/>
                              <wp:effectExtent l="0" t="0" r="0" b="0"/>
                              <wp:docPr id="404" name="img7.png"/>
                              <wp:cNvGraphicFramePr/>
                              <a:graphic xmlns:a="http://schemas.openxmlformats.org/drawingml/2006/main">
                                <a:graphicData uri="http://schemas.openxmlformats.org/drawingml/2006/picture">
                                  <pic:pic xmlns:pic="http://schemas.openxmlformats.org/drawingml/2006/picture">
                                    <pic:nvPicPr>
                                      <pic:cNvPr id="405"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7A325676" w14:textId="77777777" w:rsidR="00CC7912" w:rsidRDefault="00CC7912">
                        <w:pPr>
                          <w:pStyle w:val="EmptyCellLayoutStyle"/>
                          <w:spacing w:after="0" w:line="240" w:lineRule="auto"/>
                        </w:pPr>
                      </w:p>
                    </w:tc>
                    <w:tc>
                      <w:tcPr>
                        <w:tcW w:w="4725" w:type="dxa"/>
                      </w:tcPr>
                      <w:p w14:paraId="782BE1E7" w14:textId="77777777" w:rsidR="00CC7912" w:rsidRDefault="00CC7912">
                        <w:pPr>
                          <w:pStyle w:val="EmptyCellLayoutStyle"/>
                          <w:spacing w:after="0" w:line="240" w:lineRule="auto"/>
                        </w:pPr>
                      </w:p>
                    </w:tc>
                    <w:tc>
                      <w:tcPr>
                        <w:tcW w:w="4804" w:type="dxa"/>
                      </w:tcPr>
                      <w:p w14:paraId="468650A1" w14:textId="77777777" w:rsidR="00CC7912" w:rsidRDefault="00CC7912">
                        <w:pPr>
                          <w:pStyle w:val="EmptyCellLayoutStyle"/>
                          <w:spacing w:after="0" w:line="240" w:lineRule="auto"/>
                        </w:pPr>
                      </w:p>
                    </w:tc>
                  </w:tr>
                  <w:tr w:rsidR="00CC7912" w14:paraId="0E2E7856" w14:textId="77777777">
                    <w:trPr>
                      <w:trHeight w:val="601"/>
                    </w:trPr>
                    <w:tc>
                      <w:tcPr>
                        <w:tcW w:w="1095" w:type="dxa"/>
                        <w:vMerge/>
                      </w:tcPr>
                      <w:p w14:paraId="2F39F265" w14:textId="77777777" w:rsidR="00CC7912" w:rsidRDefault="00CC7912">
                        <w:pPr>
                          <w:pStyle w:val="EmptyCellLayoutStyle"/>
                          <w:spacing w:after="0" w:line="240" w:lineRule="auto"/>
                        </w:pPr>
                      </w:p>
                    </w:tc>
                    <w:tc>
                      <w:tcPr>
                        <w:tcW w:w="90" w:type="dxa"/>
                      </w:tcPr>
                      <w:p w14:paraId="5D14C8B5"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F6F552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164B48E" w14:textId="77777777" w:rsidR="00CC7912" w:rsidRDefault="00166B5D">
                              <w:pPr>
                                <w:spacing w:after="0" w:line="240" w:lineRule="auto"/>
                              </w:pPr>
                              <w:r>
                                <w:rPr>
                                  <w:rFonts w:ascii="Calibri" w:eastAsia="Calibri" w:hAnsi="Calibri"/>
                                  <w:b/>
                                  <w:color w:val="000000"/>
                                  <w:sz w:val="24"/>
                                </w:rPr>
                                <w:t>Activity Consultation and Collaboration</w:t>
                              </w:r>
                            </w:p>
                          </w:tc>
                        </w:tr>
                      </w:tbl>
                      <w:p w14:paraId="3D234B8F" w14:textId="77777777" w:rsidR="00CC7912" w:rsidRDefault="00CC7912">
                        <w:pPr>
                          <w:spacing w:after="0" w:line="240" w:lineRule="auto"/>
                        </w:pPr>
                      </w:p>
                    </w:tc>
                    <w:tc>
                      <w:tcPr>
                        <w:tcW w:w="4804" w:type="dxa"/>
                      </w:tcPr>
                      <w:p w14:paraId="0E167260" w14:textId="77777777" w:rsidR="00CC7912" w:rsidRDefault="00CC7912">
                        <w:pPr>
                          <w:pStyle w:val="EmptyCellLayoutStyle"/>
                          <w:spacing w:after="0" w:line="240" w:lineRule="auto"/>
                        </w:pPr>
                      </w:p>
                    </w:tc>
                  </w:tr>
                </w:tbl>
                <w:p w14:paraId="27CB3C35" w14:textId="77777777" w:rsidR="00CC7912" w:rsidRDefault="00CC7912">
                  <w:pPr>
                    <w:spacing w:after="0" w:line="240" w:lineRule="auto"/>
                  </w:pPr>
                </w:p>
              </w:tc>
            </w:tr>
            <w:tr w:rsidR="00CC7912" w14:paraId="4CF549B1" w14:textId="77777777">
              <w:trPr>
                <w:trHeight w:val="282"/>
              </w:trPr>
              <w:tc>
                <w:tcPr>
                  <w:tcW w:w="10714" w:type="dxa"/>
                  <w:tcBorders>
                    <w:top w:val="nil"/>
                    <w:left w:val="nil"/>
                    <w:bottom w:val="nil"/>
                    <w:right w:val="nil"/>
                  </w:tcBorders>
                  <w:tcMar>
                    <w:top w:w="39" w:type="dxa"/>
                    <w:left w:w="39" w:type="dxa"/>
                    <w:bottom w:w="39" w:type="dxa"/>
                    <w:right w:w="39" w:type="dxa"/>
                  </w:tcMar>
                </w:tcPr>
                <w:p w14:paraId="12A487AA" w14:textId="77777777" w:rsidR="00CC7912" w:rsidRDefault="00CC7912">
                  <w:pPr>
                    <w:spacing w:after="0" w:line="240" w:lineRule="auto"/>
                  </w:pPr>
                </w:p>
              </w:tc>
            </w:tr>
            <w:tr w:rsidR="00CC7912" w14:paraId="4BBC6082" w14:textId="77777777">
              <w:trPr>
                <w:trHeight w:val="262"/>
              </w:trPr>
              <w:tc>
                <w:tcPr>
                  <w:tcW w:w="10714" w:type="dxa"/>
                  <w:tcBorders>
                    <w:top w:val="nil"/>
                    <w:left w:val="nil"/>
                    <w:bottom w:val="nil"/>
                    <w:right w:val="nil"/>
                  </w:tcBorders>
                  <w:tcMar>
                    <w:top w:w="39" w:type="dxa"/>
                    <w:left w:w="39" w:type="dxa"/>
                    <w:bottom w:w="39" w:type="dxa"/>
                    <w:right w:w="39" w:type="dxa"/>
                  </w:tcMar>
                </w:tcPr>
                <w:p w14:paraId="7918E955" w14:textId="77777777" w:rsidR="00CC7912" w:rsidRDefault="00166B5D">
                  <w:pPr>
                    <w:spacing w:after="0" w:line="240" w:lineRule="auto"/>
                  </w:pPr>
                  <w:r>
                    <w:rPr>
                      <w:rFonts w:ascii="Calibri" w:eastAsia="Calibri" w:hAnsi="Calibri"/>
                      <w:b/>
                      <w:color w:val="000000"/>
                    </w:rPr>
                    <w:t xml:space="preserve">Consultation </w:t>
                  </w:r>
                </w:p>
              </w:tc>
            </w:tr>
            <w:tr w:rsidR="00CC7912" w14:paraId="6C11206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4CF342B" w14:textId="77777777" w:rsidR="00CC7912" w:rsidRDefault="00166B5D">
                  <w:pPr>
                    <w:spacing w:after="0" w:line="240" w:lineRule="auto"/>
                  </w:pPr>
                  <w:r>
                    <w:rPr>
                      <w:rFonts w:ascii="Calibri" w:eastAsia="Calibri" w:hAnsi="Calibri"/>
                      <w:color w:val="000000"/>
                    </w:rPr>
                    <w:t>Consultation to occur with SWSLHD, PHN staff, general practices, health care workers and other PHNs.</w:t>
                  </w:r>
                </w:p>
              </w:tc>
            </w:tr>
            <w:tr w:rsidR="00CC7912" w14:paraId="011DCA94" w14:textId="77777777">
              <w:trPr>
                <w:trHeight w:val="262"/>
              </w:trPr>
              <w:tc>
                <w:tcPr>
                  <w:tcW w:w="10714" w:type="dxa"/>
                  <w:tcBorders>
                    <w:top w:val="nil"/>
                    <w:left w:val="nil"/>
                    <w:bottom w:val="nil"/>
                    <w:right w:val="nil"/>
                  </w:tcBorders>
                  <w:tcMar>
                    <w:top w:w="39" w:type="dxa"/>
                    <w:left w:w="39" w:type="dxa"/>
                    <w:bottom w:w="39" w:type="dxa"/>
                    <w:right w:w="39" w:type="dxa"/>
                  </w:tcMar>
                </w:tcPr>
                <w:p w14:paraId="6814CD88" w14:textId="77777777" w:rsidR="00CC7912" w:rsidRDefault="00166B5D">
                  <w:pPr>
                    <w:spacing w:after="0" w:line="240" w:lineRule="auto"/>
                  </w:pPr>
                  <w:r>
                    <w:rPr>
                      <w:rFonts w:ascii="Calibri" w:eastAsia="Calibri" w:hAnsi="Calibri"/>
                      <w:b/>
                      <w:color w:val="000000"/>
                    </w:rPr>
                    <w:t xml:space="preserve">Collaboration </w:t>
                  </w:r>
                </w:p>
              </w:tc>
            </w:tr>
            <w:tr w:rsidR="00CC7912" w14:paraId="3831D8C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EF14004" w14:textId="77777777" w:rsidR="00CC7912" w:rsidRDefault="00166B5D">
                  <w:pPr>
                    <w:spacing w:after="0" w:line="240" w:lineRule="auto"/>
                  </w:pPr>
                  <w:r>
                    <w:rPr>
                      <w:rFonts w:ascii="Calibri" w:eastAsia="Calibri" w:hAnsi="Calibri"/>
                      <w:color w:val="000000"/>
                    </w:rPr>
                    <w:t>Collaboration to occur with training providers, logistics providers and Department of Health.</w:t>
                  </w:r>
                </w:p>
              </w:tc>
            </w:tr>
            <w:tr w:rsidR="00CC7912" w14:paraId="45720F0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6B5560DE" w14:textId="77777777" w:rsidR="00CC7912" w:rsidRDefault="00CC7912">
                  <w:pPr>
                    <w:spacing w:after="0" w:line="240" w:lineRule="auto"/>
                  </w:pPr>
                </w:p>
              </w:tc>
            </w:tr>
            <w:tr w:rsidR="00CC7912" w14:paraId="08440FDC" w14:textId="77777777">
              <w:trPr>
                <w:trHeight w:val="282"/>
              </w:trPr>
              <w:tc>
                <w:tcPr>
                  <w:tcW w:w="10714" w:type="dxa"/>
                  <w:tcBorders>
                    <w:top w:val="nil"/>
                    <w:left w:val="nil"/>
                    <w:bottom w:val="nil"/>
                    <w:right w:val="nil"/>
                  </w:tcBorders>
                  <w:tcMar>
                    <w:top w:w="39" w:type="dxa"/>
                    <w:left w:w="39" w:type="dxa"/>
                    <w:bottom w:w="39" w:type="dxa"/>
                    <w:right w:w="39" w:type="dxa"/>
                  </w:tcMar>
                </w:tcPr>
                <w:p w14:paraId="43B81680" w14:textId="77777777" w:rsidR="00CC7912" w:rsidRDefault="00CC7912">
                  <w:pPr>
                    <w:spacing w:after="0" w:line="240" w:lineRule="auto"/>
                  </w:pPr>
                </w:p>
              </w:tc>
            </w:tr>
            <w:tr w:rsidR="00CC7912" w14:paraId="2B144DFA"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9DAE8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62118DB" w14:textId="77777777" w:rsidR="00CC7912" w:rsidRDefault="00166B5D">
                        <w:pPr>
                          <w:spacing w:after="0" w:line="240" w:lineRule="auto"/>
                        </w:pPr>
                        <w:r>
                          <w:rPr>
                            <w:noProof/>
                          </w:rPr>
                          <w:drawing>
                            <wp:inline distT="0" distB="0" distL="0" distR="0" wp14:anchorId="03297A93" wp14:editId="69500A2E">
                              <wp:extent cx="615003" cy="384377"/>
                              <wp:effectExtent l="0" t="0" r="0" b="0"/>
                              <wp:docPr id="406" name="img8.png"/>
                              <wp:cNvGraphicFramePr/>
                              <a:graphic xmlns:a="http://schemas.openxmlformats.org/drawingml/2006/main">
                                <a:graphicData uri="http://schemas.openxmlformats.org/drawingml/2006/picture">
                                  <pic:pic xmlns:pic="http://schemas.openxmlformats.org/drawingml/2006/picture">
                                    <pic:nvPicPr>
                                      <pic:cNvPr id="407"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2EC34A4C" w14:textId="77777777" w:rsidR="00CC7912" w:rsidRDefault="00CC7912">
                        <w:pPr>
                          <w:pStyle w:val="EmptyCellLayoutStyle"/>
                          <w:spacing w:after="0" w:line="240" w:lineRule="auto"/>
                        </w:pPr>
                      </w:p>
                    </w:tc>
                    <w:tc>
                      <w:tcPr>
                        <w:tcW w:w="4725" w:type="dxa"/>
                      </w:tcPr>
                      <w:p w14:paraId="15061D0E" w14:textId="77777777" w:rsidR="00CC7912" w:rsidRDefault="00CC7912">
                        <w:pPr>
                          <w:pStyle w:val="EmptyCellLayoutStyle"/>
                          <w:spacing w:after="0" w:line="240" w:lineRule="auto"/>
                        </w:pPr>
                      </w:p>
                    </w:tc>
                    <w:tc>
                      <w:tcPr>
                        <w:tcW w:w="4804" w:type="dxa"/>
                      </w:tcPr>
                      <w:p w14:paraId="26955497" w14:textId="77777777" w:rsidR="00CC7912" w:rsidRDefault="00CC7912">
                        <w:pPr>
                          <w:pStyle w:val="EmptyCellLayoutStyle"/>
                          <w:spacing w:after="0" w:line="240" w:lineRule="auto"/>
                        </w:pPr>
                      </w:p>
                    </w:tc>
                  </w:tr>
                  <w:tr w:rsidR="00CC7912" w14:paraId="2B203FFC" w14:textId="77777777">
                    <w:trPr>
                      <w:trHeight w:val="601"/>
                    </w:trPr>
                    <w:tc>
                      <w:tcPr>
                        <w:tcW w:w="1095" w:type="dxa"/>
                        <w:vMerge/>
                      </w:tcPr>
                      <w:p w14:paraId="6E1CAA5B" w14:textId="77777777" w:rsidR="00CC7912" w:rsidRDefault="00CC7912">
                        <w:pPr>
                          <w:pStyle w:val="EmptyCellLayoutStyle"/>
                          <w:spacing w:after="0" w:line="240" w:lineRule="auto"/>
                        </w:pPr>
                      </w:p>
                    </w:tc>
                    <w:tc>
                      <w:tcPr>
                        <w:tcW w:w="90" w:type="dxa"/>
                      </w:tcPr>
                      <w:p w14:paraId="5CC054C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B236567"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9812989" w14:textId="77777777" w:rsidR="00CC7912" w:rsidRDefault="00166B5D">
                              <w:pPr>
                                <w:spacing w:after="0" w:line="240" w:lineRule="auto"/>
                              </w:pPr>
                              <w:r>
                                <w:rPr>
                                  <w:rFonts w:ascii="Calibri" w:eastAsia="Calibri" w:hAnsi="Calibri"/>
                                  <w:b/>
                                  <w:color w:val="000000"/>
                                  <w:sz w:val="24"/>
                                </w:rPr>
                                <w:t>Activity Milestone Details/Duration</w:t>
                              </w:r>
                            </w:p>
                          </w:tc>
                        </w:tr>
                      </w:tbl>
                      <w:p w14:paraId="27F60B31" w14:textId="77777777" w:rsidR="00CC7912" w:rsidRDefault="00CC7912">
                        <w:pPr>
                          <w:spacing w:after="0" w:line="240" w:lineRule="auto"/>
                        </w:pPr>
                      </w:p>
                    </w:tc>
                    <w:tc>
                      <w:tcPr>
                        <w:tcW w:w="4804" w:type="dxa"/>
                      </w:tcPr>
                      <w:p w14:paraId="25182A6C" w14:textId="77777777" w:rsidR="00CC7912" w:rsidRDefault="00CC7912">
                        <w:pPr>
                          <w:pStyle w:val="EmptyCellLayoutStyle"/>
                          <w:spacing w:after="0" w:line="240" w:lineRule="auto"/>
                        </w:pPr>
                      </w:p>
                    </w:tc>
                  </w:tr>
                </w:tbl>
                <w:p w14:paraId="0F437CB8" w14:textId="77777777" w:rsidR="00CC7912" w:rsidRDefault="00CC7912">
                  <w:pPr>
                    <w:spacing w:after="0" w:line="240" w:lineRule="auto"/>
                  </w:pPr>
                </w:p>
              </w:tc>
            </w:tr>
            <w:tr w:rsidR="00CC7912" w14:paraId="32C9BB99" w14:textId="77777777">
              <w:trPr>
                <w:trHeight w:val="282"/>
              </w:trPr>
              <w:tc>
                <w:tcPr>
                  <w:tcW w:w="10714" w:type="dxa"/>
                  <w:tcBorders>
                    <w:top w:val="nil"/>
                    <w:left w:val="nil"/>
                    <w:bottom w:val="nil"/>
                    <w:right w:val="nil"/>
                  </w:tcBorders>
                  <w:tcMar>
                    <w:top w:w="39" w:type="dxa"/>
                    <w:left w:w="39" w:type="dxa"/>
                    <w:bottom w:w="39" w:type="dxa"/>
                    <w:right w:w="39" w:type="dxa"/>
                  </w:tcMar>
                </w:tcPr>
                <w:p w14:paraId="45002CF6" w14:textId="77777777" w:rsidR="00CC7912" w:rsidRDefault="00CC7912">
                  <w:pPr>
                    <w:spacing w:after="0" w:line="240" w:lineRule="auto"/>
                  </w:pPr>
                </w:p>
              </w:tc>
            </w:tr>
            <w:tr w:rsidR="00CC7912" w14:paraId="1BD9B63E" w14:textId="77777777">
              <w:trPr>
                <w:trHeight w:val="262"/>
              </w:trPr>
              <w:tc>
                <w:tcPr>
                  <w:tcW w:w="10714" w:type="dxa"/>
                  <w:tcBorders>
                    <w:top w:val="nil"/>
                    <w:left w:val="nil"/>
                    <w:bottom w:val="nil"/>
                    <w:right w:val="nil"/>
                  </w:tcBorders>
                  <w:tcMar>
                    <w:top w:w="39" w:type="dxa"/>
                    <w:left w:w="39" w:type="dxa"/>
                    <w:bottom w:w="39" w:type="dxa"/>
                    <w:right w:w="39" w:type="dxa"/>
                  </w:tcMar>
                </w:tcPr>
                <w:p w14:paraId="002EBB72" w14:textId="77777777" w:rsidR="00CC7912" w:rsidRDefault="00166B5D">
                  <w:pPr>
                    <w:spacing w:after="0" w:line="240" w:lineRule="auto"/>
                  </w:pPr>
                  <w:r>
                    <w:rPr>
                      <w:rFonts w:ascii="Calibri" w:eastAsia="Calibri" w:hAnsi="Calibri"/>
                      <w:b/>
                      <w:color w:val="000000"/>
                    </w:rPr>
                    <w:t xml:space="preserve">Activity Start Date </w:t>
                  </w:r>
                </w:p>
              </w:tc>
            </w:tr>
            <w:tr w:rsidR="00CC7912" w14:paraId="1D9837A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313A5A" w14:textId="77777777" w:rsidR="00CC7912" w:rsidRDefault="00166B5D">
                  <w:pPr>
                    <w:spacing w:after="0" w:line="240" w:lineRule="auto"/>
                  </w:pPr>
                  <w:r>
                    <w:rPr>
                      <w:rFonts w:ascii="Calibri" w:eastAsia="Calibri" w:hAnsi="Calibri"/>
                      <w:color w:val="000000"/>
                    </w:rPr>
                    <w:t>26/04/2020</w:t>
                  </w:r>
                </w:p>
              </w:tc>
            </w:tr>
            <w:tr w:rsidR="00CC7912" w14:paraId="678D14BA" w14:textId="77777777">
              <w:trPr>
                <w:trHeight w:val="262"/>
              </w:trPr>
              <w:tc>
                <w:tcPr>
                  <w:tcW w:w="10714" w:type="dxa"/>
                  <w:tcBorders>
                    <w:top w:val="nil"/>
                    <w:left w:val="nil"/>
                    <w:bottom w:val="nil"/>
                    <w:right w:val="nil"/>
                  </w:tcBorders>
                  <w:tcMar>
                    <w:top w:w="39" w:type="dxa"/>
                    <w:left w:w="39" w:type="dxa"/>
                    <w:bottom w:w="39" w:type="dxa"/>
                    <w:right w:w="39" w:type="dxa"/>
                  </w:tcMar>
                </w:tcPr>
                <w:p w14:paraId="739CF5C2" w14:textId="77777777" w:rsidR="00CC7912" w:rsidRDefault="00166B5D">
                  <w:pPr>
                    <w:spacing w:after="0" w:line="240" w:lineRule="auto"/>
                  </w:pPr>
                  <w:r>
                    <w:rPr>
                      <w:rFonts w:ascii="Calibri" w:eastAsia="Calibri" w:hAnsi="Calibri"/>
                      <w:b/>
                      <w:color w:val="000000"/>
                    </w:rPr>
                    <w:t xml:space="preserve">Activity End Date </w:t>
                  </w:r>
                </w:p>
              </w:tc>
            </w:tr>
            <w:tr w:rsidR="00CC7912" w14:paraId="67CF20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A610A26" w14:textId="77777777" w:rsidR="00CC7912" w:rsidRDefault="00166B5D">
                  <w:pPr>
                    <w:spacing w:after="0" w:line="240" w:lineRule="auto"/>
                  </w:pPr>
                  <w:r>
                    <w:rPr>
                      <w:rFonts w:ascii="Calibri" w:eastAsia="Calibri" w:hAnsi="Calibri"/>
                      <w:color w:val="000000"/>
                    </w:rPr>
                    <w:t>30/12/2022</w:t>
                  </w:r>
                </w:p>
              </w:tc>
            </w:tr>
            <w:tr w:rsidR="00CC7912" w14:paraId="6A44791E" w14:textId="77777777">
              <w:trPr>
                <w:trHeight w:val="262"/>
              </w:trPr>
              <w:tc>
                <w:tcPr>
                  <w:tcW w:w="10714" w:type="dxa"/>
                  <w:tcBorders>
                    <w:top w:val="nil"/>
                    <w:left w:val="nil"/>
                    <w:bottom w:val="nil"/>
                    <w:right w:val="nil"/>
                  </w:tcBorders>
                  <w:tcMar>
                    <w:top w:w="39" w:type="dxa"/>
                    <w:left w:w="39" w:type="dxa"/>
                    <w:bottom w:w="39" w:type="dxa"/>
                    <w:right w:w="39" w:type="dxa"/>
                  </w:tcMar>
                </w:tcPr>
                <w:p w14:paraId="102B5ABB" w14:textId="77777777" w:rsidR="00CC7912" w:rsidRDefault="00166B5D">
                  <w:pPr>
                    <w:spacing w:after="0" w:line="240" w:lineRule="auto"/>
                  </w:pPr>
                  <w:r>
                    <w:rPr>
                      <w:rFonts w:ascii="Calibri" w:eastAsia="Calibri" w:hAnsi="Calibri"/>
                      <w:b/>
                      <w:color w:val="000000"/>
                    </w:rPr>
                    <w:t>Service Delivery Start Date</w:t>
                  </w:r>
                </w:p>
              </w:tc>
            </w:tr>
            <w:tr w:rsidR="00CC7912" w14:paraId="4D8619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E77526" w14:textId="77777777" w:rsidR="00CC7912" w:rsidRDefault="00CC7912">
                  <w:pPr>
                    <w:spacing w:after="0" w:line="240" w:lineRule="auto"/>
                  </w:pPr>
                </w:p>
              </w:tc>
            </w:tr>
            <w:tr w:rsidR="00CC7912" w14:paraId="200132F3" w14:textId="77777777">
              <w:trPr>
                <w:trHeight w:val="262"/>
              </w:trPr>
              <w:tc>
                <w:tcPr>
                  <w:tcW w:w="10714" w:type="dxa"/>
                  <w:tcBorders>
                    <w:top w:val="nil"/>
                    <w:left w:val="nil"/>
                    <w:bottom w:val="nil"/>
                    <w:right w:val="nil"/>
                  </w:tcBorders>
                  <w:tcMar>
                    <w:top w:w="39" w:type="dxa"/>
                    <w:left w:w="39" w:type="dxa"/>
                    <w:bottom w:w="39" w:type="dxa"/>
                    <w:right w:w="39" w:type="dxa"/>
                  </w:tcMar>
                </w:tcPr>
                <w:p w14:paraId="2C85B1C2" w14:textId="77777777" w:rsidR="00CC7912" w:rsidRDefault="00166B5D">
                  <w:pPr>
                    <w:spacing w:after="0" w:line="240" w:lineRule="auto"/>
                  </w:pPr>
                  <w:r>
                    <w:rPr>
                      <w:rFonts w:ascii="Calibri" w:eastAsia="Calibri" w:hAnsi="Calibri"/>
                      <w:b/>
                      <w:color w:val="000000"/>
                    </w:rPr>
                    <w:t>Service Delivery End Date</w:t>
                  </w:r>
                </w:p>
              </w:tc>
            </w:tr>
            <w:tr w:rsidR="00CC7912" w14:paraId="192931C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0C5517" w14:textId="77777777" w:rsidR="00CC7912" w:rsidRDefault="00CC7912">
                  <w:pPr>
                    <w:spacing w:after="0" w:line="240" w:lineRule="auto"/>
                  </w:pPr>
                </w:p>
              </w:tc>
            </w:tr>
            <w:tr w:rsidR="00CC7912" w14:paraId="769C2E76" w14:textId="77777777">
              <w:trPr>
                <w:trHeight w:val="262"/>
              </w:trPr>
              <w:tc>
                <w:tcPr>
                  <w:tcW w:w="10714" w:type="dxa"/>
                  <w:tcBorders>
                    <w:top w:val="nil"/>
                    <w:left w:val="nil"/>
                    <w:bottom w:val="nil"/>
                    <w:right w:val="nil"/>
                  </w:tcBorders>
                  <w:tcMar>
                    <w:top w:w="39" w:type="dxa"/>
                    <w:left w:w="39" w:type="dxa"/>
                    <w:bottom w:w="39" w:type="dxa"/>
                    <w:right w:w="39" w:type="dxa"/>
                  </w:tcMar>
                </w:tcPr>
                <w:p w14:paraId="5C6700F2" w14:textId="77777777" w:rsidR="00CC7912" w:rsidRDefault="00166B5D">
                  <w:pPr>
                    <w:spacing w:after="0" w:line="240" w:lineRule="auto"/>
                  </w:pPr>
                  <w:r>
                    <w:rPr>
                      <w:rFonts w:ascii="Calibri" w:eastAsia="Calibri" w:hAnsi="Calibri"/>
                      <w:b/>
                      <w:color w:val="000000"/>
                    </w:rPr>
                    <w:t>Other Relevant Milestones</w:t>
                  </w:r>
                </w:p>
              </w:tc>
            </w:tr>
            <w:tr w:rsidR="00CC7912" w14:paraId="3FB4A41A"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AF49F2" w14:textId="77777777" w:rsidR="00CC7912" w:rsidRDefault="00CC7912">
                  <w:pPr>
                    <w:spacing w:after="0" w:line="240" w:lineRule="auto"/>
                  </w:pPr>
                </w:p>
              </w:tc>
            </w:tr>
            <w:tr w:rsidR="00CC7912" w14:paraId="2AC3457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10085576" w14:textId="77777777" w:rsidR="00CC7912" w:rsidRDefault="00CC7912">
                  <w:pPr>
                    <w:spacing w:after="0" w:line="240" w:lineRule="auto"/>
                  </w:pPr>
                </w:p>
              </w:tc>
            </w:tr>
            <w:tr w:rsidR="00CC7912" w14:paraId="1837F9E9" w14:textId="77777777">
              <w:trPr>
                <w:trHeight w:val="282"/>
              </w:trPr>
              <w:tc>
                <w:tcPr>
                  <w:tcW w:w="10714" w:type="dxa"/>
                  <w:tcBorders>
                    <w:top w:val="nil"/>
                    <w:left w:val="nil"/>
                    <w:bottom w:val="nil"/>
                    <w:right w:val="nil"/>
                  </w:tcBorders>
                  <w:tcMar>
                    <w:top w:w="39" w:type="dxa"/>
                    <w:left w:w="39" w:type="dxa"/>
                    <w:bottom w:w="39" w:type="dxa"/>
                    <w:right w:w="39" w:type="dxa"/>
                  </w:tcMar>
                </w:tcPr>
                <w:p w14:paraId="204BD506" w14:textId="77777777" w:rsidR="00CC7912" w:rsidRDefault="00CC7912">
                  <w:pPr>
                    <w:spacing w:after="0" w:line="240" w:lineRule="auto"/>
                  </w:pPr>
                </w:p>
              </w:tc>
            </w:tr>
            <w:tr w:rsidR="00CC7912" w14:paraId="2C3B64B2"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773C57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67B11FF" w14:textId="77777777" w:rsidR="00CC7912" w:rsidRDefault="00166B5D">
                        <w:pPr>
                          <w:spacing w:after="0" w:line="240" w:lineRule="auto"/>
                        </w:pPr>
                        <w:r>
                          <w:rPr>
                            <w:noProof/>
                          </w:rPr>
                          <w:drawing>
                            <wp:inline distT="0" distB="0" distL="0" distR="0" wp14:anchorId="3EA36A12" wp14:editId="1E28F97A">
                              <wp:extent cx="615003" cy="384377"/>
                              <wp:effectExtent l="0" t="0" r="0" b="0"/>
                              <wp:docPr id="408" name="img9.png"/>
                              <wp:cNvGraphicFramePr/>
                              <a:graphic xmlns:a="http://schemas.openxmlformats.org/drawingml/2006/main">
                                <a:graphicData uri="http://schemas.openxmlformats.org/drawingml/2006/picture">
                                  <pic:pic xmlns:pic="http://schemas.openxmlformats.org/drawingml/2006/picture">
                                    <pic:nvPicPr>
                                      <pic:cNvPr id="409"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2A6E3FE0" w14:textId="77777777" w:rsidR="00CC7912" w:rsidRDefault="00CC7912">
                        <w:pPr>
                          <w:pStyle w:val="EmptyCellLayoutStyle"/>
                          <w:spacing w:after="0" w:line="240" w:lineRule="auto"/>
                        </w:pPr>
                      </w:p>
                    </w:tc>
                    <w:tc>
                      <w:tcPr>
                        <w:tcW w:w="4725" w:type="dxa"/>
                      </w:tcPr>
                      <w:p w14:paraId="62953EDA" w14:textId="77777777" w:rsidR="00CC7912" w:rsidRDefault="00CC7912">
                        <w:pPr>
                          <w:pStyle w:val="EmptyCellLayoutStyle"/>
                          <w:spacing w:after="0" w:line="240" w:lineRule="auto"/>
                        </w:pPr>
                      </w:p>
                    </w:tc>
                    <w:tc>
                      <w:tcPr>
                        <w:tcW w:w="4804" w:type="dxa"/>
                      </w:tcPr>
                      <w:p w14:paraId="1299202B" w14:textId="77777777" w:rsidR="00CC7912" w:rsidRDefault="00CC7912">
                        <w:pPr>
                          <w:pStyle w:val="EmptyCellLayoutStyle"/>
                          <w:spacing w:after="0" w:line="240" w:lineRule="auto"/>
                        </w:pPr>
                      </w:p>
                    </w:tc>
                  </w:tr>
                  <w:tr w:rsidR="00CC7912" w14:paraId="05108714" w14:textId="77777777">
                    <w:trPr>
                      <w:trHeight w:val="601"/>
                    </w:trPr>
                    <w:tc>
                      <w:tcPr>
                        <w:tcW w:w="1095" w:type="dxa"/>
                        <w:vMerge/>
                      </w:tcPr>
                      <w:p w14:paraId="4F6B811B" w14:textId="77777777" w:rsidR="00CC7912" w:rsidRDefault="00CC7912">
                        <w:pPr>
                          <w:pStyle w:val="EmptyCellLayoutStyle"/>
                          <w:spacing w:after="0" w:line="240" w:lineRule="auto"/>
                        </w:pPr>
                      </w:p>
                    </w:tc>
                    <w:tc>
                      <w:tcPr>
                        <w:tcW w:w="90" w:type="dxa"/>
                      </w:tcPr>
                      <w:p w14:paraId="6A44D3F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2E97BF5"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842E1A" w14:textId="77777777" w:rsidR="00CC7912" w:rsidRDefault="00166B5D">
                              <w:pPr>
                                <w:spacing w:after="0" w:line="240" w:lineRule="auto"/>
                              </w:pPr>
                              <w:r>
                                <w:rPr>
                                  <w:rFonts w:ascii="Calibri" w:eastAsia="Calibri" w:hAnsi="Calibri"/>
                                  <w:b/>
                                  <w:color w:val="000000"/>
                                  <w:sz w:val="24"/>
                                </w:rPr>
                                <w:t>Activity Commissioning</w:t>
                              </w:r>
                            </w:p>
                          </w:tc>
                        </w:tr>
                      </w:tbl>
                      <w:p w14:paraId="524517AE" w14:textId="77777777" w:rsidR="00CC7912" w:rsidRDefault="00CC7912">
                        <w:pPr>
                          <w:spacing w:after="0" w:line="240" w:lineRule="auto"/>
                        </w:pPr>
                      </w:p>
                    </w:tc>
                    <w:tc>
                      <w:tcPr>
                        <w:tcW w:w="4804" w:type="dxa"/>
                      </w:tcPr>
                      <w:p w14:paraId="3FAA5876" w14:textId="77777777" w:rsidR="00CC7912" w:rsidRDefault="00CC7912">
                        <w:pPr>
                          <w:pStyle w:val="EmptyCellLayoutStyle"/>
                          <w:spacing w:after="0" w:line="240" w:lineRule="auto"/>
                        </w:pPr>
                      </w:p>
                    </w:tc>
                  </w:tr>
                </w:tbl>
                <w:p w14:paraId="661AC66E" w14:textId="77777777" w:rsidR="00CC7912" w:rsidRDefault="00CC7912">
                  <w:pPr>
                    <w:spacing w:after="0" w:line="240" w:lineRule="auto"/>
                  </w:pPr>
                </w:p>
              </w:tc>
            </w:tr>
            <w:tr w:rsidR="00CC7912" w14:paraId="031DB7D6" w14:textId="77777777">
              <w:trPr>
                <w:trHeight w:val="282"/>
              </w:trPr>
              <w:tc>
                <w:tcPr>
                  <w:tcW w:w="10714" w:type="dxa"/>
                  <w:tcBorders>
                    <w:top w:val="nil"/>
                    <w:left w:val="nil"/>
                    <w:bottom w:val="nil"/>
                    <w:right w:val="nil"/>
                  </w:tcBorders>
                  <w:tcMar>
                    <w:top w:w="39" w:type="dxa"/>
                    <w:left w:w="39" w:type="dxa"/>
                    <w:bottom w:w="39" w:type="dxa"/>
                    <w:right w:w="39" w:type="dxa"/>
                  </w:tcMar>
                </w:tcPr>
                <w:p w14:paraId="7D92C85E" w14:textId="77777777" w:rsidR="00CC7912" w:rsidRDefault="00CC7912">
                  <w:pPr>
                    <w:spacing w:after="0" w:line="240" w:lineRule="auto"/>
                  </w:pPr>
                </w:p>
              </w:tc>
            </w:tr>
            <w:tr w:rsidR="00CC7912" w14:paraId="0AEF770E" w14:textId="77777777">
              <w:trPr>
                <w:trHeight w:val="262"/>
              </w:trPr>
              <w:tc>
                <w:tcPr>
                  <w:tcW w:w="10714" w:type="dxa"/>
                  <w:tcBorders>
                    <w:top w:val="nil"/>
                    <w:left w:val="nil"/>
                    <w:bottom w:val="nil"/>
                    <w:right w:val="nil"/>
                  </w:tcBorders>
                  <w:tcMar>
                    <w:top w:w="39" w:type="dxa"/>
                    <w:left w:w="39" w:type="dxa"/>
                    <w:bottom w:w="39" w:type="dxa"/>
                    <w:right w:w="39" w:type="dxa"/>
                  </w:tcMar>
                </w:tcPr>
                <w:p w14:paraId="26223F9F"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307E129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FB718B9"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E3C335E"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768B85E5"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619C9FD8"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50AD12D6"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1AB86EC4"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31526D0F" w14:textId="77777777">
              <w:trPr>
                <w:trHeight w:val="282"/>
              </w:trPr>
              <w:tc>
                <w:tcPr>
                  <w:tcW w:w="10714" w:type="dxa"/>
                  <w:tcBorders>
                    <w:top w:val="nil"/>
                    <w:left w:val="nil"/>
                    <w:bottom w:val="nil"/>
                    <w:right w:val="nil"/>
                  </w:tcBorders>
                  <w:tcMar>
                    <w:top w:w="39" w:type="dxa"/>
                    <w:left w:w="39" w:type="dxa"/>
                    <w:bottom w:w="39" w:type="dxa"/>
                    <w:right w:w="39" w:type="dxa"/>
                  </w:tcMar>
                </w:tcPr>
                <w:p w14:paraId="6F9B3BCF" w14:textId="77777777" w:rsidR="00CC7912" w:rsidRDefault="00CC7912">
                  <w:pPr>
                    <w:spacing w:after="0" w:line="240" w:lineRule="auto"/>
                  </w:pPr>
                </w:p>
              </w:tc>
            </w:tr>
            <w:tr w:rsidR="00CC7912" w14:paraId="14695355" w14:textId="77777777">
              <w:trPr>
                <w:trHeight w:val="262"/>
              </w:trPr>
              <w:tc>
                <w:tcPr>
                  <w:tcW w:w="10714" w:type="dxa"/>
                  <w:tcBorders>
                    <w:top w:val="nil"/>
                    <w:left w:val="nil"/>
                    <w:bottom w:val="nil"/>
                    <w:right w:val="nil"/>
                  </w:tcBorders>
                  <w:tcMar>
                    <w:top w:w="39" w:type="dxa"/>
                    <w:left w:w="39" w:type="dxa"/>
                    <w:bottom w:w="39" w:type="dxa"/>
                    <w:right w:w="39" w:type="dxa"/>
                  </w:tcMar>
                </w:tcPr>
                <w:p w14:paraId="422EB1D7"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7394A5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7AEAFA2" w14:textId="77777777" w:rsidR="00CC7912" w:rsidRDefault="00CC7912">
                  <w:pPr>
                    <w:spacing w:after="0" w:line="240" w:lineRule="auto"/>
                  </w:pPr>
                </w:p>
              </w:tc>
            </w:tr>
            <w:tr w:rsidR="00CC7912" w14:paraId="336BCA26" w14:textId="77777777">
              <w:trPr>
                <w:trHeight w:val="262"/>
              </w:trPr>
              <w:tc>
                <w:tcPr>
                  <w:tcW w:w="10714" w:type="dxa"/>
                  <w:tcBorders>
                    <w:top w:val="nil"/>
                    <w:left w:val="nil"/>
                    <w:bottom w:val="nil"/>
                    <w:right w:val="nil"/>
                  </w:tcBorders>
                  <w:tcMar>
                    <w:top w:w="39" w:type="dxa"/>
                    <w:left w:w="39" w:type="dxa"/>
                    <w:bottom w:w="39" w:type="dxa"/>
                    <w:right w:w="39" w:type="dxa"/>
                  </w:tcMar>
                </w:tcPr>
                <w:p w14:paraId="28AA96E6"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5BB1FFD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936F06A" w14:textId="77777777" w:rsidR="00CC7912" w:rsidRDefault="00CC7912">
                  <w:pPr>
                    <w:spacing w:after="0" w:line="240" w:lineRule="auto"/>
                  </w:pPr>
                </w:p>
              </w:tc>
            </w:tr>
            <w:tr w:rsidR="00CC7912" w14:paraId="42EF5F53" w14:textId="77777777">
              <w:trPr>
                <w:trHeight w:val="262"/>
              </w:trPr>
              <w:tc>
                <w:tcPr>
                  <w:tcW w:w="10714" w:type="dxa"/>
                  <w:tcBorders>
                    <w:top w:val="nil"/>
                    <w:left w:val="nil"/>
                    <w:bottom w:val="nil"/>
                    <w:right w:val="nil"/>
                  </w:tcBorders>
                  <w:tcMar>
                    <w:top w:w="39" w:type="dxa"/>
                    <w:left w:w="39" w:type="dxa"/>
                    <w:bottom w:w="39" w:type="dxa"/>
                    <w:right w:w="39" w:type="dxa"/>
                  </w:tcMar>
                </w:tcPr>
                <w:p w14:paraId="56B04261"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5DA8CE4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428D60E" w14:textId="77777777" w:rsidR="00CC7912" w:rsidRDefault="00CC7912">
                  <w:pPr>
                    <w:spacing w:after="0" w:line="240" w:lineRule="auto"/>
                  </w:pPr>
                </w:p>
              </w:tc>
            </w:tr>
            <w:tr w:rsidR="00CC7912" w14:paraId="678E74F7" w14:textId="77777777">
              <w:trPr>
                <w:trHeight w:val="262"/>
              </w:trPr>
              <w:tc>
                <w:tcPr>
                  <w:tcW w:w="10714" w:type="dxa"/>
                  <w:tcBorders>
                    <w:top w:val="nil"/>
                    <w:left w:val="nil"/>
                    <w:bottom w:val="nil"/>
                    <w:right w:val="nil"/>
                  </w:tcBorders>
                  <w:tcMar>
                    <w:top w:w="39" w:type="dxa"/>
                    <w:left w:w="39" w:type="dxa"/>
                    <w:bottom w:w="39" w:type="dxa"/>
                    <w:right w:w="39" w:type="dxa"/>
                  </w:tcMar>
                </w:tcPr>
                <w:p w14:paraId="2FFF1326"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6BF2340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F2A119A" w14:textId="77777777" w:rsidR="00CC7912" w:rsidRDefault="00CC7912">
                  <w:pPr>
                    <w:spacing w:after="0" w:line="240" w:lineRule="auto"/>
                  </w:pPr>
                </w:p>
              </w:tc>
            </w:tr>
            <w:tr w:rsidR="00CC7912" w14:paraId="685A5EEB" w14:textId="77777777">
              <w:trPr>
                <w:trHeight w:val="262"/>
              </w:trPr>
              <w:tc>
                <w:tcPr>
                  <w:tcW w:w="10714" w:type="dxa"/>
                  <w:tcBorders>
                    <w:top w:val="nil"/>
                    <w:left w:val="nil"/>
                    <w:bottom w:val="nil"/>
                    <w:right w:val="nil"/>
                  </w:tcBorders>
                  <w:tcMar>
                    <w:top w:w="39" w:type="dxa"/>
                    <w:left w:w="39" w:type="dxa"/>
                    <w:bottom w:w="39" w:type="dxa"/>
                    <w:right w:w="39" w:type="dxa"/>
                  </w:tcMar>
                </w:tcPr>
                <w:p w14:paraId="45C3171C" w14:textId="77777777" w:rsidR="00CC7912" w:rsidRDefault="00166B5D">
                  <w:pPr>
                    <w:spacing w:after="0" w:line="240" w:lineRule="auto"/>
                  </w:pPr>
                  <w:r>
                    <w:rPr>
                      <w:rFonts w:ascii="Calibri" w:eastAsia="Calibri" w:hAnsi="Calibri"/>
                      <w:b/>
                      <w:color w:val="000000"/>
                    </w:rPr>
                    <w:t xml:space="preserve">Decommissioning </w:t>
                  </w:r>
                </w:p>
              </w:tc>
            </w:tr>
            <w:tr w:rsidR="00CC7912" w14:paraId="6764F9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DF83DBA" w14:textId="77777777" w:rsidR="00CC7912" w:rsidRDefault="00CC7912">
                  <w:pPr>
                    <w:spacing w:after="0" w:line="240" w:lineRule="auto"/>
                  </w:pPr>
                </w:p>
              </w:tc>
            </w:tr>
            <w:tr w:rsidR="00CC7912" w14:paraId="0F9CA12B" w14:textId="77777777">
              <w:trPr>
                <w:trHeight w:val="262"/>
              </w:trPr>
              <w:tc>
                <w:tcPr>
                  <w:tcW w:w="10714" w:type="dxa"/>
                  <w:tcBorders>
                    <w:top w:val="nil"/>
                    <w:left w:val="nil"/>
                    <w:bottom w:val="nil"/>
                    <w:right w:val="nil"/>
                  </w:tcBorders>
                  <w:tcMar>
                    <w:top w:w="39" w:type="dxa"/>
                    <w:left w:w="39" w:type="dxa"/>
                    <w:bottom w:w="39" w:type="dxa"/>
                    <w:right w:w="39" w:type="dxa"/>
                  </w:tcMar>
                </w:tcPr>
                <w:p w14:paraId="27B2C0D6"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4F73C70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6DFB6C8" w14:textId="77777777" w:rsidR="00CC7912" w:rsidRDefault="00CC7912">
                  <w:pPr>
                    <w:spacing w:after="0" w:line="240" w:lineRule="auto"/>
                  </w:pPr>
                </w:p>
              </w:tc>
            </w:tr>
            <w:tr w:rsidR="00CC7912" w14:paraId="0410660E" w14:textId="77777777">
              <w:trPr>
                <w:trHeight w:val="262"/>
              </w:trPr>
              <w:tc>
                <w:tcPr>
                  <w:tcW w:w="10714" w:type="dxa"/>
                  <w:tcBorders>
                    <w:top w:val="nil"/>
                    <w:left w:val="nil"/>
                    <w:bottom w:val="nil"/>
                    <w:right w:val="nil"/>
                  </w:tcBorders>
                  <w:tcMar>
                    <w:top w:w="39" w:type="dxa"/>
                    <w:left w:w="39" w:type="dxa"/>
                    <w:bottom w:w="39" w:type="dxa"/>
                    <w:right w:w="39" w:type="dxa"/>
                  </w:tcMar>
                </w:tcPr>
                <w:p w14:paraId="27A87154"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9AD845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427E5F4" w14:textId="77777777" w:rsidR="00CC7912" w:rsidRDefault="00CC7912">
                  <w:pPr>
                    <w:spacing w:after="0" w:line="240" w:lineRule="auto"/>
                  </w:pPr>
                </w:p>
              </w:tc>
            </w:tr>
            <w:tr w:rsidR="00CC7912" w14:paraId="67B49F3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0BA5751" w14:textId="77777777" w:rsidR="00CC7912" w:rsidRDefault="00CC7912">
                  <w:pPr>
                    <w:spacing w:after="0" w:line="240" w:lineRule="auto"/>
                  </w:pPr>
                </w:p>
              </w:tc>
            </w:tr>
            <w:tr w:rsidR="00CC7912" w14:paraId="155AC6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4D8E5A" w14:textId="77777777" w:rsidR="00CC7912" w:rsidRDefault="00CC7912">
                  <w:pPr>
                    <w:spacing w:after="0" w:line="240" w:lineRule="auto"/>
                  </w:pPr>
                </w:p>
              </w:tc>
            </w:tr>
            <w:tr w:rsidR="00CC7912" w14:paraId="66F63787"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66E77C9" w14:textId="77777777" w:rsidR="00CC7912" w:rsidRDefault="00CC7912">
                  <w:pPr>
                    <w:spacing w:after="0" w:line="240" w:lineRule="auto"/>
                  </w:pPr>
                </w:p>
              </w:tc>
            </w:tr>
            <w:tr w:rsidR="00CC7912" w14:paraId="0A0AF541" w14:textId="77777777">
              <w:trPr>
                <w:trHeight w:val="282"/>
              </w:trPr>
              <w:tc>
                <w:tcPr>
                  <w:tcW w:w="10714" w:type="dxa"/>
                  <w:tcBorders>
                    <w:top w:val="nil"/>
                    <w:left w:val="nil"/>
                    <w:bottom w:val="nil"/>
                    <w:right w:val="nil"/>
                  </w:tcBorders>
                  <w:tcMar>
                    <w:top w:w="39" w:type="dxa"/>
                    <w:left w:w="39" w:type="dxa"/>
                    <w:bottom w:w="39" w:type="dxa"/>
                    <w:right w:w="39" w:type="dxa"/>
                  </w:tcMar>
                </w:tcPr>
                <w:p w14:paraId="0EBD2A43" w14:textId="77777777" w:rsidR="00CC7912" w:rsidRDefault="00CC7912">
                  <w:pPr>
                    <w:spacing w:after="0" w:line="240" w:lineRule="auto"/>
                  </w:pPr>
                </w:p>
              </w:tc>
            </w:tr>
            <w:tr w:rsidR="00CC7912" w14:paraId="6EE9991B"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E236BD6"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616F78D5" w14:textId="77777777" w:rsidR="00CC7912" w:rsidRDefault="00166B5D">
                        <w:pPr>
                          <w:spacing w:after="0" w:line="240" w:lineRule="auto"/>
                        </w:pPr>
                        <w:r>
                          <w:rPr>
                            <w:noProof/>
                          </w:rPr>
                          <w:drawing>
                            <wp:inline distT="0" distB="0" distL="0" distR="0" wp14:anchorId="24F774FE" wp14:editId="44500C8A">
                              <wp:extent cx="615003" cy="384377"/>
                              <wp:effectExtent l="0" t="0" r="0" b="0"/>
                              <wp:docPr id="410" name="img10.png"/>
                              <wp:cNvGraphicFramePr/>
                              <a:graphic xmlns:a="http://schemas.openxmlformats.org/drawingml/2006/main">
                                <a:graphicData uri="http://schemas.openxmlformats.org/drawingml/2006/picture">
                                  <pic:pic xmlns:pic="http://schemas.openxmlformats.org/drawingml/2006/picture">
                                    <pic:nvPicPr>
                                      <pic:cNvPr id="411"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0C7B6264" w14:textId="77777777" w:rsidR="00CC7912" w:rsidRDefault="00CC7912">
                        <w:pPr>
                          <w:pStyle w:val="EmptyCellLayoutStyle"/>
                          <w:spacing w:after="0" w:line="240" w:lineRule="auto"/>
                        </w:pPr>
                      </w:p>
                    </w:tc>
                    <w:tc>
                      <w:tcPr>
                        <w:tcW w:w="4725" w:type="dxa"/>
                      </w:tcPr>
                      <w:p w14:paraId="747A5617" w14:textId="77777777" w:rsidR="00CC7912" w:rsidRDefault="00CC7912">
                        <w:pPr>
                          <w:pStyle w:val="EmptyCellLayoutStyle"/>
                          <w:spacing w:after="0" w:line="240" w:lineRule="auto"/>
                        </w:pPr>
                      </w:p>
                    </w:tc>
                    <w:tc>
                      <w:tcPr>
                        <w:tcW w:w="4804" w:type="dxa"/>
                      </w:tcPr>
                      <w:p w14:paraId="1445A04D" w14:textId="77777777" w:rsidR="00CC7912" w:rsidRDefault="00CC7912">
                        <w:pPr>
                          <w:pStyle w:val="EmptyCellLayoutStyle"/>
                          <w:spacing w:after="0" w:line="240" w:lineRule="auto"/>
                        </w:pPr>
                      </w:p>
                    </w:tc>
                  </w:tr>
                  <w:tr w:rsidR="00CC7912" w14:paraId="1CEF0614" w14:textId="77777777">
                    <w:trPr>
                      <w:trHeight w:val="601"/>
                    </w:trPr>
                    <w:tc>
                      <w:tcPr>
                        <w:tcW w:w="1095" w:type="dxa"/>
                        <w:vMerge/>
                      </w:tcPr>
                      <w:p w14:paraId="3FECBD9E" w14:textId="77777777" w:rsidR="00CC7912" w:rsidRDefault="00CC7912">
                        <w:pPr>
                          <w:pStyle w:val="EmptyCellLayoutStyle"/>
                          <w:spacing w:after="0" w:line="240" w:lineRule="auto"/>
                        </w:pPr>
                      </w:p>
                    </w:tc>
                    <w:tc>
                      <w:tcPr>
                        <w:tcW w:w="90" w:type="dxa"/>
                      </w:tcPr>
                      <w:p w14:paraId="78333E2C"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E4E656E"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0E50DC7" w14:textId="77777777" w:rsidR="00CC7912" w:rsidRDefault="00166B5D">
                              <w:pPr>
                                <w:spacing w:after="0" w:line="240" w:lineRule="auto"/>
                              </w:pPr>
                              <w:r>
                                <w:rPr>
                                  <w:rFonts w:ascii="Calibri" w:eastAsia="Calibri" w:hAnsi="Calibri"/>
                                  <w:b/>
                                  <w:color w:val="000000"/>
                                  <w:sz w:val="24"/>
                                </w:rPr>
                                <w:t>Activity Planned Expenditure</w:t>
                              </w:r>
                            </w:p>
                          </w:tc>
                        </w:tr>
                      </w:tbl>
                      <w:p w14:paraId="30961A82" w14:textId="77777777" w:rsidR="00CC7912" w:rsidRDefault="00CC7912">
                        <w:pPr>
                          <w:spacing w:after="0" w:line="240" w:lineRule="auto"/>
                        </w:pPr>
                      </w:p>
                    </w:tc>
                    <w:tc>
                      <w:tcPr>
                        <w:tcW w:w="4804" w:type="dxa"/>
                      </w:tcPr>
                      <w:p w14:paraId="0983B623" w14:textId="77777777" w:rsidR="00CC7912" w:rsidRDefault="00CC7912">
                        <w:pPr>
                          <w:pStyle w:val="EmptyCellLayoutStyle"/>
                          <w:spacing w:after="0" w:line="240" w:lineRule="auto"/>
                        </w:pPr>
                      </w:p>
                    </w:tc>
                  </w:tr>
                </w:tbl>
                <w:p w14:paraId="18C8EAEF" w14:textId="77777777" w:rsidR="00CC7912" w:rsidRDefault="00CC7912">
                  <w:pPr>
                    <w:spacing w:after="0" w:line="240" w:lineRule="auto"/>
                  </w:pPr>
                </w:p>
              </w:tc>
            </w:tr>
            <w:tr w:rsidR="00CC7912" w14:paraId="26D2AAF7" w14:textId="77777777">
              <w:trPr>
                <w:trHeight w:val="282"/>
              </w:trPr>
              <w:tc>
                <w:tcPr>
                  <w:tcW w:w="10714" w:type="dxa"/>
                  <w:tcBorders>
                    <w:top w:val="nil"/>
                    <w:left w:val="nil"/>
                    <w:bottom w:val="nil"/>
                    <w:right w:val="nil"/>
                  </w:tcBorders>
                  <w:tcMar>
                    <w:top w:w="39" w:type="dxa"/>
                    <w:left w:w="39" w:type="dxa"/>
                    <w:bottom w:w="39" w:type="dxa"/>
                    <w:right w:w="39" w:type="dxa"/>
                  </w:tcMar>
                </w:tcPr>
                <w:p w14:paraId="12A38930" w14:textId="77777777" w:rsidR="00CC7912" w:rsidRDefault="00CC7912">
                  <w:pPr>
                    <w:spacing w:after="0" w:line="240" w:lineRule="auto"/>
                  </w:pPr>
                </w:p>
              </w:tc>
            </w:tr>
            <w:tr w:rsidR="00CC7912" w14:paraId="381D8212" w14:textId="77777777">
              <w:trPr>
                <w:trHeight w:val="262"/>
              </w:trPr>
              <w:tc>
                <w:tcPr>
                  <w:tcW w:w="10714" w:type="dxa"/>
                  <w:tcBorders>
                    <w:top w:val="nil"/>
                    <w:left w:val="nil"/>
                    <w:bottom w:val="nil"/>
                    <w:right w:val="nil"/>
                  </w:tcBorders>
                  <w:tcMar>
                    <w:top w:w="39" w:type="dxa"/>
                    <w:left w:w="39" w:type="dxa"/>
                    <w:bottom w:w="39" w:type="dxa"/>
                    <w:right w:w="39" w:type="dxa"/>
                  </w:tcMar>
                </w:tcPr>
                <w:p w14:paraId="7AF585DE" w14:textId="77777777" w:rsidR="00CC7912" w:rsidRDefault="00166B5D">
                  <w:pPr>
                    <w:spacing w:after="0" w:line="240" w:lineRule="auto"/>
                  </w:pPr>
                  <w:r>
                    <w:rPr>
                      <w:rFonts w:ascii="Calibri" w:eastAsia="Calibri" w:hAnsi="Calibri"/>
                      <w:b/>
                      <w:color w:val="000000"/>
                      <w:sz w:val="22"/>
                    </w:rPr>
                    <w:t>Planned Expenditure</w:t>
                  </w:r>
                </w:p>
              </w:tc>
            </w:tr>
            <w:tr w:rsidR="00CC7912" w14:paraId="48AF2B2E"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1AEAA0C2"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09"/>
                          <w:gridCol w:w="1414"/>
                          <w:gridCol w:w="1414"/>
                          <w:gridCol w:w="1414"/>
                          <w:gridCol w:w="1414"/>
                          <w:gridCol w:w="1414"/>
                        </w:tblGrid>
                        <w:tr w:rsidR="00CC7912" w14:paraId="7F862ABE"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F13C015"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3BCD3C7"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E152D38"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749277"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C239FE5"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DB9E4AB" w14:textId="77777777" w:rsidR="00CC7912" w:rsidRDefault="00166B5D">
                              <w:pPr>
                                <w:spacing w:after="0" w:line="240" w:lineRule="auto"/>
                              </w:pPr>
                              <w:r>
                                <w:rPr>
                                  <w:rFonts w:ascii="Calibri" w:eastAsia="Calibri" w:hAnsi="Calibri"/>
                                  <w:b/>
                                  <w:color w:val="000000"/>
                                </w:rPr>
                                <w:t>FY 24 25</w:t>
                              </w:r>
                            </w:p>
                          </w:tc>
                        </w:tr>
                        <w:tr w:rsidR="00CC7912" w14:paraId="42826C9E"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22A4D2" w14:textId="77777777" w:rsidR="00CC7912" w:rsidRDefault="00166B5D">
                              <w:pPr>
                                <w:spacing w:after="0" w:line="240" w:lineRule="auto"/>
                              </w:pPr>
                              <w:r>
                                <w:rPr>
                                  <w:rFonts w:ascii="Calibri" w:eastAsia="Calibri" w:hAnsi="Calibri"/>
                                  <w:color w:val="000000"/>
                                </w:rPr>
                                <w:t>COVID-19 Primary Care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19F86A" w14:textId="5B6848A7"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C5BB21A" w14:textId="1E69C99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4CC871B" w14:textId="48EBF02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567F3CC" w14:textId="155715C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0009C8B" w14:textId="7A1511C1" w:rsidR="00CC7912" w:rsidRDefault="00CC7912">
                              <w:pPr>
                                <w:spacing w:after="0" w:line="240" w:lineRule="auto"/>
                                <w:jc w:val="right"/>
                              </w:pPr>
                            </w:p>
                          </w:tc>
                        </w:tr>
                      </w:tbl>
                      <w:p w14:paraId="208DC75C" w14:textId="77777777" w:rsidR="00CC7912" w:rsidRDefault="00CC7912">
                        <w:pPr>
                          <w:spacing w:after="0" w:line="240" w:lineRule="auto"/>
                        </w:pPr>
                      </w:p>
                    </w:tc>
                    <w:tc>
                      <w:tcPr>
                        <w:tcW w:w="2316" w:type="dxa"/>
                      </w:tcPr>
                      <w:p w14:paraId="7A25E5B7" w14:textId="77777777" w:rsidR="00CC7912" w:rsidRDefault="00CC7912">
                        <w:pPr>
                          <w:pStyle w:val="EmptyCellLayoutStyle"/>
                          <w:spacing w:after="0" w:line="240" w:lineRule="auto"/>
                        </w:pPr>
                      </w:p>
                    </w:tc>
                  </w:tr>
                  <w:tr w:rsidR="00CC7912" w14:paraId="5A68E055" w14:textId="77777777">
                    <w:trPr>
                      <w:trHeight w:val="680"/>
                    </w:trPr>
                    <w:tc>
                      <w:tcPr>
                        <w:tcW w:w="8398" w:type="dxa"/>
                      </w:tcPr>
                      <w:p w14:paraId="3625EEF2" w14:textId="77777777" w:rsidR="00CC7912" w:rsidRDefault="00CC7912">
                        <w:pPr>
                          <w:pStyle w:val="EmptyCellLayoutStyle"/>
                          <w:spacing w:after="0" w:line="240" w:lineRule="auto"/>
                        </w:pPr>
                      </w:p>
                    </w:tc>
                    <w:tc>
                      <w:tcPr>
                        <w:tcW w:w="2316" w:type="dxa"/>
                      </w:tcPr>
                      <w:p w14:paraId="684C83CB" w14:textId="77777777" w:rsidR="00CC7912" w:rsidRDefault="00CC7912">
                        <w:pPr>
                          <w:pStyle w:val="EmptyCellLayoutStyle"/>
                          <w:spacing w:after="0" w:line="240" w:lineRule="auto"/>
                        </w:pPr>
                      </w:p>
                    </w:tc>
                  </w:tr>
                </w:tbl>
                <w:p w14:paraId="0472F1B4" w14:textId="77777777" w:rsidR="00CC7912" w:rsidRDefault="00CC7912">
                  <w:pPr>
                    <w:spacing w:after="0" w:line="240" w:lineRule="auto"/>
                  </w:pPr>
                </w:p>
              </w:tc>
            </w:tr>
            <w:tr w:rsidR="00CC7912" w14:paraId="59DACF9B" w14:textId="77777777">
              <w:trPr>
                <w:trHeight w:val="282"/>
              </w:trPr>
              <w:tc>
                <w:tcPr>
                  <w:tcW w:w="10714" w:type="dxa"/>
                  <w:tcBorders>
                    <w:top w:val="nil"/>
                    <w:left w:val="nil"/>
                    <w:bottom w:val="nil"/>
                    <w:right w:val="nil"/>
                  </w:tcBorders>
                  <w:tcMar>
                    <w:top w:w="39" w:type="dxa"/>
                    <w:left w:w="39" w:type="dxa"/>
                    <w:bottom w:w="39" w:type="dxa"/>
                    <w:right w:w="39" w:type="dxa"/>
                  </w:tcMar>
                </w:tcPr>
                <w:p w14:paraId="031864AC" w14:textId="77777777" w:rsidR="00CC7912" w:rsidRDefault="00166B5D">
                  <w:pPr>
                    <w:spacing w:after="0" w:line="240" w:lineRule="auto"/>
                  </w:pPr>
                  <w:r>
                    <w:rPr>
                      <w:rFonts w:ascii="Calibri" w:eastAsia="Calibri" w:hAnsi="Calibri"/>
                      <w:b/>
                      <w:color w:val="000000"/>
                      <w:sz w:val="22"/>
                    </w:rPr>
                    <w:t>Totals</w:t>
                  </w:r>
                </w:p>
              </w:tc>
            </w:tr>
            <w:tr w:rsidR="00CC7912" w14:paraId="5E14B681"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642B3620"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24D20B1C"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A5B6532"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F46119E"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1ECE2A"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ED7ED16"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CAF37F0"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01CEF3"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56D152B" w14:textId="77777777" w:rsidR="00CC7912" w:rsidRDefault="00166B5D">
                              <w:pPr>
                                <w:spacing w:after="0" w:line="240" w:lineRule="auto"/>
                              </w:pPr>
                              <w:r>
                                <w:rPr>
                                  <w:rFonts w:ascii="Calibri" w:eastAsia="Calibri" w:hAnsi="Calibri"/>
                                  <w:b/>
                                  <w:color w:val="000000"/>
                                </w:rPr>
                                <w:t>Total</w:t>
                              </w:r>
                            </w:p>
                          </w:tc>
                        </w:tr>
                        <w:tr w:rsidR="00CC7912" w14:paraId="210AEDB1"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00E7A5" w14:textId="77777777" w:rsidR="00CC7912" w:rsidRDefault="00166B5D">
                              <w:pPr>
                                <w:spacing w:after="0" w:line="240" w:lineRule="auto"/>
                              </w:pPr>
                              <w:r>
                                <w:rPr>
                                  <w:rFonts w:ascii="Calibri" w:eastAsia="Calibri" w:hAnsi="Calibri"/>
                                  <w:color w:val="000000"/>
                                </w:rPr>
                                <w:t>COVID-19 Primary Care Support</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C380CE" w14:textId="578E3EE2"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1312CD6" w14:textId="7A48D7D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691EAF5" w14:textId="548480A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EF6AFA" w14:textId="202C09E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9E7FEF1" w14:textId="10DD986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42C42C9" w14:textId="4AB8067C" w:rsidR="00CC7912" w:rsidRDefault="00CC7912">
                              <w:pPr>
                                <w:spacing w:after="0" w:line="240" w:lineRule="auto"/>
                                <w:jc w:val="right"/>
                              </w:pPr>
                            </w:p>
                          </w:tc>
                        </w:tr>
                        <w:tr w:rsidR="00CC7912" w14:paraId="744930BB"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4D5C85"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1E31D28" w14:textId="15DFED60"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0E23BE9" w14:textId="119B823C"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210BD9" w14:textId="5B3B6B9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8D05221" w14:textId="42A1FB8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AEBB513" w14:textId="6E04A10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8E61C2" w14:textId="070F38D9" w:rsidR="00CC7912" w:rsidRDefault="00CC7912">
                              <w:pPr>
                                <w:spacing w:after="0" w:line="240" w:lineRule="auto"/>
                                <w:jc w:val="right"/>
                              </w:pPr>
                            </w:p>
                          </w:tc>
                        </w:tr>
                      </w:tbl>
                      <w:p w14:paraId="36DF6D4C" w14:textId="77777777" w:rsidR="00CC7912" w:rsidRDefault="00CC7912">
                        <w:pPr>
                          <w:spacing w:after="0" w:line="240" w:lineRule="auto"/>
                        </w:pPr>
                      </w:p>
                    </w:tc>
                    <w:tc>
                      <w:tcPr>
                        <w:tcW w:w="898" w:type="dxa"/>
                      </w:tcPr>
                      <w:p w14:paraId="3470BDB9" w14:textId="77777777" w:rsidR="00CC7912" w:rsidRDefault="00CC7912">
                        <w:pPr>
                          <w:pStyle w:val="EmptyCellLayoutStyle"/>
                          <w:spacing w:after="0" w:line="240" w:lineRule="auto"/>
                        </w:pPr>
                      </w:p>
                    </w:tc>
                  </w:tr>
                  <w:tr w:rsidR="00CC7912" w14:paraId="1B4607D2" w14:textId="77777777">
                    <w:trPr>
                      <w:trHeight w:val="340"/>
                    </w:trPr>
                    <w:tc>
                      <w:tcPr>
                        <w:tcW w:w="9816" w:type="dxa"/>
                      </w:tcPr>
                      <w:p w14:paraId="68C8543F" w14:textId="77777777" w:rsidR="00CC7912" w:rsidRDefault="00CC7912">
                        <w:pPr>
                          <w:pStyle w:val="EmptyCellLayoutStyle"/>
                          <w:spacing w:after="0" w:line="240" w:lineRule="auto"/>
                        </w:pPr>
                      </w:p>
                    </w:tc>
                    <w:tc>
                      <w:tcPr>
                        <w:tcW w:w="898" w:type="dxa"/>
                      </w:tcPr>
                      <w:p w14:paraId="6854E0EE" w14:textId="77777777" w:rsidR="00CC7912" w:rsidRDefault="00CC7912">
                        <w:pPr>
                          <w:pStyle w:val="EmptyCellLayoutStyle"/>
                          <w:spacing w:after="0" w:line="240" w:lineRule="auto"/>
                        </w:pPr>
                      </w:p>
                    </w:tc>
                  </w:tr>
                </w:tbl>
                <w:p w14:paraId="68A6B258" w14:textId="77777777" w:rsidR="00CC7912" w:rsidRDefault="00CC7912">
                  <w:pPr>
                    <w:spacing w:after="0" w:line="240" w:lineRule="auto"/>
                  </w:pPr>
                </w:p>
              </w:tc>
            </w:tr>
            <w:tr w:rsidR="00CC7912" w14:paraId="312D7177" w14:textId="77777777">
              <w:trPr>
                <w:trHeight w:val="282"/>
              </w:trPr>
              <w:tc>
                <w:tcPr>
                  <w:tcW w:w="10714" w:type="dxa"/>
                  <w:tcBorders>
                    <w:top w:val="nil"/>
                    <w:left w:val="nil"/>
                    <w:bottom w:val="nil"/>
                    <w:right w:val="nil"/>
                  </w:tcBorders>
                  <w:tcMar>
                    <w:top w:w="39" w:type="dxa"/>
                    <w:left w:w="39" w:type="dxa"/>
                    <w:bottom w:w="39" w:type="dxa"/>
                    <w:right w:w="39" w:type="dxa"/>
                  </w:tcMar>
                </w:tcPr>
                <w:p w14:paraId="5BAA5937" w14:textId="77777777" w:rsidR="00CC7912" w:rsidRDefault="00CC7912">
                  <w:pPr>
                    <w:spacing w:after="0" w:line="240" w:lineRule="auto"/>
                  </w:pPr>
                </w:p>
              </w:tc>
            </w:tr>
            <w:tr w:rsidR="00CC7912" w14:paraId="7B91ACF9" w14:textId="77777777">
              <w:trPr>
                <w:trHeight w:val="282"/>
              </w:trPr>
              <w:tc>
                <w:tcPr>
                  <w:tcW w:w="10714" w:type="dxa"/>
                  <w:tcBorders>
                    <w:top w:val="nil"/>
                    <w:left w:val="nil"/>
                    <w:bottom w:val="nil"/>
                    <w:right w:val="nil"/>
                  </w:tcBorders>
                  <w:tcMar>
                    <w:top w:w="39" w:type="dxa"/>
                    <w:left w:w="39" w:type="dxa"/>
                    <w:bottom w:w="39" w:type="dxa"/>
                    <w:right w:w="39" w:type="dxa"/>
                  </w:tcMar>
                </w:tcPr>
                <w:p w14:paraId="3766BDF2"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5B66CD2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EA5D847" w14:textId="77777777" w:rsidR="00CC7912" w:rsidRDefault="00CC7912">
                  <w:pPr>
                    <w:spacing w:after="0" w:line="240" w:lineRule="auto"/>
                  </w:pPr>
                </w:p>
              </w:tc>
            </w:tr>
            <w:tr w:rsidR="00CC7912" w14:paraId="6E5AA61C" w14:textId="77777777">
              <w:trPr>
                <w:trHeight w:val="282"/>
              </w:trPr>
              <w:tc>
                <w:tcPr>
                  <w:tcW w:w="10714" w:type="dxa"/>
                  <w:tcBorders>
                    <w:top w:val="nil"/>
                    <w:left w:val="nil"/>
                    <w:bottom w:val="nil"/>
                    <w:right w:val="nil"/>
                  </w:tcBorders>
                  <w:tcMar>
                    <w:top w:w="39" w:type="dxa"/>
                    <w:left w:w="39" w:type="dxa"/>
                    <w:bottom w:w="39" w:type="dxa"/>
                    <w:right w:w="39" w:type="dxa"/>
                  </w:tcMar>
                </w:tcPr>
                <w:p w14:paraId="11D9DF5D"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6630BAB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6A36A46" w14:textId="77777777" w:rsidR="00CC7912" w:rsidRDefault="00CC7912">
                  <w:pPr>
                    <w:spacing w:after="0" w:line="240" w:lineRule="auto"/>
                  </w:pPr>
                </w:p>
              </w:tc>
            </w:tr>
            <w:tr w:rsidR="00CC7912" w14:paraId="55D951A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6773280" w14:textId="77777777" w:rsidR="00CC7912" w:rsidRDefault="00CC7912">
                  <w:pPr>
                    <w:spacing w:after="0" w:line="240" w:lineRule="auto"/>
                  </w:pPr>
                </w:p>
              </w:tc>
            </w:tr>
            <w:tr w:rsidR="00CC7912" w14:paraId="686C1459" w14:textId="77777777">
              <w:trPr>
                <w:trHeight w:val="282"/>
              </w:trPr>
              <w:tc>
                <w:tcPr>
                  <w:tcW w:w="10714" w:type="dxa"/>
                  <w:tcBorders>
                    <w:top w:val="nil"/>
                    <w:left w:val="nil"/>
                    <w:bottom w:val="nil"/>
                    <w:right w:val="nil"/>
                  </w:tcBorders>
                  <w:tcMar>
                    <w:top w:w="39" w:type="dxa"/>
                    <w:left w:w="39" w:type="dxa"/>
                    <w:bottom w:w="39" w:type="dxa"/>
                    <w:right w:w="39" w:type="dxa"/>
                  </w:tcMar>
                </w:tcPr>
                <w:p w14:paraId="0D1E8F4C" w14:textId="77777777" w:rsidR="00CC7912" w:rsidRDefault="00CC7912">
                  <w:pPr>
                    <w:spacing w:after="0" w:line="240" w:lineRule="auto"/>
                  </w:pPr>
                </w:p>
              </w:tc>
            </w:tr>
            <w:tr w:rsidR="00CC7912" w14:paraId="3404D14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077418F"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5558DF3" w14:textId="77777777" w:rsidR="00CC7912" w:rsidRDefault="00166B5D">
                        <w:pPr>
                          <w:spacing w:after="0" w:line="240" w:lineRule="auto"/>
                        </w:pPr>
                        <w:r>
                          <w:rPr>
                            <w:noProof/>
                          </w:rPr>
                          <w:drawing>
                            <wp:inline distT="0" distB="0" distL="0" distR="0" wp14:anchorId="4DFDE2EC" wp14:editId="1FF75AF1">
                              <wp:extent cx="615003" cy="384377"/>
                              <wp:effectExtent l="0" t="0" r="0" b="0"/>
                              <wp:docPr id="412" name="img11.png"/>
                              <wp:cNvGraphicFramePr/>
                              <a:graphic xmlns:a="http://schemas.openxmlformats.org/drawingml/2006/main">
                                <a:graphicData uri="http://schemas.openxmlformats.org/drawingml/2006/picture">
                                  <pic:pic xmlns:pic="http://schemas.openxmlformats.org/drawingml/2006/picture">
                                    <pic:nvPicPr>
                                      <pic:cNvPr id="413"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0E33612C" w14:textId="77777777" w:rsidR="00CC7912" w:rsidRDefault="00CC7912">
                        <w:pPr>
                          <w:pStyle w:val="EmptyCellLayoutStyle"/>
                          <w:spacing w:after="0" w:line="240" w:lineRule="auto"/>
                        </w:pPr>
                      </w:p>
                    </w:tc>
                    <w:tc>
                      <w:tcPr>
                        <w:tcW w:w="4725" w:type="dxa"/>
                      </w:tcPr>
                      <w:p w14:paraId="642389CF" w14:textId="77777777" w:rsidR="00CC7912" w:rsidRDefault="00CC7912">
                        <w:pPr>
                          <w:pStyle w:val="EmptyCellLayoutStyle"/>
                          <w:spacing w:after="0" w:line="240" w:lineRule="auto"/>
                        </w:pPr>
                      </w:p>
                    </w:tc>
                    <w:tc>
                      <w:tcPr>
                        <w:tcW w:w="4804" w:type="dxa"/>
                      </w:tcPr>
                      <w:p w14:paraId="426AA636" w14:textId="77777777" w:rsidR="00CC7912" w:rsidRDefault="00CC7912">
                        <w:pPr>
                          <w:pStyle w:val="EmptyCellLayoutStyle"/>
                          <w:spacing w:after="0" w:line="240" w:lineRule="auto"/>
                        </w:pPr>
                      </w:p>
                    </w:tc>
                  </w:tr>
                  <w:tr w:rsidR="00CC7912" w14:paraId="1BCAD0E5" w14:textId="77777777">
                    <w:trPr>
                      <w:trHeight w:val="601"/>
                    </w:trPr>
                    <w:tc>
                      <w:tcPr>
                        <w:tcW w:w="1095" w:type="dxa"/>
                        <w:vMerge/>
                      </w:tcPr>
                      <w:p w14:paraId="4A1AB98E" w14:textId="77777777" w:rsidR="00CC7912" w:rsidRDefault="00CC7912">
                        <w:pPr>
                          <w:pStyle w:val="EmptyCellLayoutStyle"/>
                          <w:spacing w:after="0" w:line="240" w:lineRule="auto"/>
                        </w:pPr>
                      </w:p>
                    </w:tc>
                    <w:tc>
                      <w:tcPr>
                        <w:tcW w:w="90" w:type="dxa"/>
                      </w:tcPr>
                      <w:p w14:paraId="7E4D55AC"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6EEBE8C"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77DCA68F"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7010F1C6" w14:textId="77777777" w:rsidR="00CC7912" w:rsidRDefault="00CC7912">
                        <w:pPr>
                          <w:spacing w:after="0" w:line="240" w:lineRule="auto"/>
                        </w:pPr>
                      </w:p>
                    </w:tc>
                    <w:tc>
                      <w:tcPr>
                        <w:tcW w:w="4804" w:type="dxa"/>
                      </w:tcPr>
                      <w:p w14:paraId="55182EDE" w14:textId="77777777" w:rsidR="00CC7912" w:rsidRDefault="00CC7912">
                        <w:pPr>
                          <w:pStyle w:val="EmptyCellLayoutStyle"/>
                          <w:spacing w:after="0" w:line="240" w:lineRule="auto"/>
                        </w:pPr>
                      </w:p>
                    </w:tc>
                  </w:tr>
                </w:tbl>
                <w:p w14:paraId="4EBC974A" w14:textId="77777777" w:rsidR="00CC7912" w:rsidRDefault="00CC7912">
                  <w:pPr>
                    <w:spacing w:after="0" w:line="240" w:lineRule="auto"/>
                  </w:pPr>
                </w:p>
              </w:tc>
            </w:tr>
            <w:tr w:rsidR="00CC7912" w14:paraId="3461B20A" w14:textId="77777777">
              <w:trPr>
                <w:trHeight w:val="282"/>
              </w:trPr>
              <w:tc>
                <w:tcPr>
                  <w:tcW w:w="10714" w:type="dxa"/>
                  <w:tcBorders>
                    <w:top w:val="nil"/>
                    <w:left w:val="nil"/>
                    <w:bottom w:val="nil"/>
                    <w:right w:val="nil"/>
                  </w:tcBorders>
                  <w:tcMar>
                    <w:top w:w="39" w:type="dxa"/>
                    <w:left w:w="39" w:type="dxa"/>
                    <w:bottom w:w="39" w:type="dxa"/>
                    <w:right w:w="39" w:type="dxa"/>
                  </w:tcMar>
                </w:tcPr>
                <w:p w14:paraId="37DD004F" w14:textId="77777777" w:rsidR="00CC7912" w:rsidRDefault="00CC7912">
                  <w:pPr>
                    <w:spacing w:after="0" w:line="240" w:lineRule="auto"/>
                  </w:pPr>
                </w:p>
              </w:tc>
            </w:tr>
            <w:tr w:rsidR="00CC7912" w14:paraId="1C54510B" w14:textId="77777777">
              <w:trPr>
                <w:trHeight w:val="262"/>
              </w:trPr>
              <w:tc>
                <w:tcPr>
                  <w:tcW w:w="10714" w:type="dxa"/>
                  <w:tcBorders>
                    <w:top w:val="nil"/>
                    <w:left w:val="nil"/>
                    <w:bottom w:val="nil"/>
                    <w:right w:val="nil"/>
                  </w:tcBorders>
                  <w:tcMar>
                    <w:top w:w="39" w:type="dxa"/>
                    <w:left w:w="39" w:type="dxa"/>
                    <w:bottom w:w="39" w:type="dxa"/>
                    <w:right w:w="39" w:type="dxa"/>
                  </w:tcMar>
                </w:tcPr>
                <w:p w14:paraId="22F7ED38" w14:textId="77777777" w:rsidR="00CC7912" w:rsidRDefault="00166B5D">
                  <w:pPr>
                    <w:spacing w:after="0" w:line="240" w:lineRule="auto"/>
                  </w:pPr>
                  <w:r>
                    <w:rPr>
                      <w:rFonts w:ascii="Calibri" w:eastAsia="Calibri" w:hAnsi="Calibri"/>
                      <w:b/>
                      <w:color w:val="000000"/>
                    </w:rPr>
                    <w:t>Activity Status</w:t>
                  </w:r>
                </w:p>
              </w:tc>
            </w:tr>
            <w:tr w:rsidR="00CC7912" w14:paraId="7CEDC8B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9B5C259" w14:textId="77777777" w:rsidR="00CC7912" w:rsidRDefault="00166B5D">
                  <w:pPr>
                    <w:spacing w:after="0" w:line="240" w:lineRule="auto"/>
                  </w:pPr>
                  <w:r>
                    <w:rPr>
                      <w:rFonts w:ascii="Calibri" w:eastAsia="Calibri" w:hAnsi="Calibri"/>
                      <w:color w:val="000000"/>
                    </w:rPr>
                    <w:t>Ready for Submission</w:t>
                  </w:r>
                </w:p>
              </w:tc>
            </w:tr>
            <w:tr w:rsidR="00CC7912" w14:paraId="761E68F5" w14:textId="77777777">
              <w:tc>
                <w:tcPr>
                  <w:tcW w:w="10714" w:type="dxa"/>
                  <w:tcBorders>
                    <w:top w:val="nil"/>
                    <w:left w:val="nil"/>
                    <w:bottom w:val="nil"/>
                    <w:right w:val="nil"/>
                  </w:tcBorders>
                  <w:tcMar>
                    <w:top w:w="0" w:type="dxa"/>
                    <w:left w:w="0" w:type="dxa"/>
                    <w:bottom w:w="0" w:type="dxa"/>
                    <w:right w:w="0" w:type="dxa"/>
                  </w:tcMar>
                </w:tcPr>
                <w:p w14:paraId="493AF6E4" w14:textId="77777777" w:rsidR="00CC7912" w:rsidRDefault="00CC7912">
                  <w:pPr>
                    <w:spacing w:after="0" w:line="240" w:lineRule="auto"/>
                  </w:pPr>
                </w:p>
              </w:tc>
            </w:tr>
            <w:tr w:rsidR="00CC7912" w14:paraId="5B349552"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05092816" w14:textId="77777777">
                    <w:trPr>
                      <w:trHeight w:val="180"/>
                    </w:trPr>
                    <w:tc>
                      <w:tcPr>
                        <w:tcW w:w="255" w:type="dxa"/>
                      </w:tcPr>
                      <w:p w14:paraId="07AD80EF" w14:textId="77777777" w:rsidR="00CC7912" w:rsidRDefault="00CC7912">
                        <w:pPr>
                          <w:pStyle w:val="EmptyCellLayoutStyle"/>
                          <w:spacing w:after="0" w:line="240" w:lineRule="auto"/>
                        </w:pPr>
                      </w:p>
                    </w:tc>
                    <w:tc>
                      <w:tcPr>
                        <w:tcW w:w="60" w:type="dxa"/>
                      </w:tcPr>
                      <w:p w14:paraId="2638031A" w14:textId="77777777" w:rsidR="00CC7912" w:rsidRDefault="00CC7912">
                        <w:pPr>
                          <w:pStyle w:val="EmptyCellLayoutStyle"/>
                          <w:spacing w:after="0" w:line="240" w:lineRule="auto"/>
                        </w:pPr>
                      </w:p>
                    </w:tc>
                    <w:tc>
                      <w:tcPr>
                        <w:tcW w:w="10399" w:type="dxa"/>
                      </w:tcPr>
                      <w:p w14:paraId="4DDBD1B7" w14:textId="77777777" w:rsidR="00CC7912" w:rsidRDefault="00CC7912">
                        <w:pPr>
                          <w:pStyle w:val="EmptyCellLayoutStyle"/>
                          <w:spacing w:after="0" w:line="240" w:lineRule="auto"/>
                        </w:pPr>
                      </w:p>
                    </w:tc>
                  </w:tr>
                  <w:tr w:rsidR="00CC7912" w14:paraId="06DD1417" w14:textId="77777777">
                    <w:tc>
                      <w:tcPr>
                        <w:tcW w:w="255" w:type="dxa"/>
                      </w:tcPr>
                      <w:p w14:paraId="4B5375DC"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5524DC9" w14:textId="77777777">
                          <w:trPr>
                            <w:trHeight w:val="15"/>
                          </w:trPr>
                          <w:tc>
                            <w:tcPr>
                              <w:tcW w:w="60" w:type="dxa"/>
                              <w:tcMar>
                                <w:top w:w="0" w:type="dxa"/>
                                <w:left w:w="0" w:type="dxa"/>
                                <w:bottom w:w="0" w:type="dxa"/>
                                <w:right w:w="0" w:type="dxa"/>
                              </w:tcMar>
                            </w:tcPr>
                            <w:p w14:paraId="5BDD56A8" w14:textId="77777777" w:rsidR="00CC7912" w:rsidRDefault="00CC7912">
                              <w:pPr>
                                <w:pStyle w:val="EmptyCellLayoutStyle"/>
                                <w:spacing w:after="0" w:line="240" w:lineRule="auto"/>
                              </w:pPr>
                            </w:p>
                          </w:tc>
                        </w:tr>
                      </w:tbl>
                      <w:p w14:paraId="517F014B" w14:textId="77777777" w:rsidR="00CC7912" w:rsidRDefault="00CC7912">
                        <w:pPr>
                          <w:spacing w:after="0" w:line="240" w:lineRule="auto"/>
                        </w:pPr>
                      </w:p>
                    </w:tc>
                    <w:tc>
                      <w:tcPr>
                        <w:tcW w:w="10399" w:type="dxa"/>
                      </w:tcPr>
                      <w:p w14:paraId="10617BF5" w14:textId="77777777" w:rsidR="00CC7912" w:rsidRDefault="00CC7912">
                        <w:pPr>
                          <w:pStyle w:val="EmptyCellLayoutStyle"/>
                          <w:spacing w:after="0" w:line="240" w:lineRule="auto"/>
                        </w:pPr>
                      </w:p>
                    </w:tc>
                  </w:tr>
                </w:tbl>
                <w:p w14:paraId="6A585EAA" w14:textId="77777777" w:rsidR="00CC7912" w:rsidRDefault="00CC7912">
                  <w:pPr>
                    <w:spacing w:after="0" w:line="240" w:lineRule="auto"/>
                  </w:pPr>
                </w:p>
              </w:tc>
            </w:tr>
          </w:tbl>
          <w:p w14:paraId="0B514468" w14:textId="77777777" w:rsidR="00CC7912" w:rsidRDefault="00CC7912">
            <w:pPr>
              <w:spacing w:after="0" w:line="240" w:lineRule="auto"/>
            </w:pPr>
          </w:p>
        </w:tc>
        <w:tc>
          <w:tcPr>
            <w:tcW w:w="762" w:type="dxa"/>
          </w:tcPr>
          <w:p w14:paraId="47BA068C" w14:textId="77777777" w:rsidR="00CC7912" w:rsidRDefault="00CC7912">
            <w:pPr>
              <w:pStyle w:val="EmptyCellLayoutStyle"/>
              <w:spacing w:after="0" w:line="240" w:lineRule="auto"/>
            </w:pPr>
          </w:p>
        </w:tc>
      </w:tr>
    </w:tbl>
    <w:p w14:paraId="1F2F6A24"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32F417D6" w14:textId="77777777">
        <w:tc>
          <w:tcPr>
            <w:tcW w:w="762" w:type="dxa"/>
          </w:tcPr>
          <w:p w14:paraId="79079707"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50EC4B94" w14:textId="77777777">
              <w:tc>
                <w:tcPr>
                  <w:tcW w:w="10714" w:type="dxa"/>
                  <w:tcBorders>
                    <w:top w:val="nil"/>
                    <w:left w:val="nil"/>
                    <w:bottom w:val="nil"/>
                    <w:right w:val="nil"/>
                  </w:tcBorders>
                  <w:tcMar>
                    <w:top w:w="0" w:type="dxa"/>
                    <w:left w:w="0" w:type="dxa"/>
                    <w:bottom w:w="0" w:type="dxa"/>
                    <w:right w:w="0" w:type="dxa"/>
                  </w:tcMar>
                </w:tcPr>
                <w:p w14:paraId="3339F156" w14:textId="77777777" w:rsidR="00CC7912" w:rsidRDefault="00CC7912">
                  <w:pPr>
                    <w:spacing w:after="0" w:line="240" w:lineRule="auto"/>
                  </w:pPr>
                </w:p>
              </w:tc>
            </w:tr>
            <w:tr w:rsidR="00CC7912" w14:paraId="1E377E2E" w14:textId="77777777">
              <w:tc>
                <w:tcPr>
                  <w:tcW w:w="10714" w:type="dxa"/>
                  <w:tcBorders>
                    <w:top w:val="nil"/>
                    <w:left w:val="nil"/>
                    <w:bottom w:val="nil"/>
                    <w:right w:val="nil"/>
                  </w:tcBorders>
                  <w:shd w:val="clear" w:color="auto" w:fill="FFFFFF"/>
                  <w:tcMar>
                    <w:top w:w="39" w:type="dxa"/>
                    <w:left w:w="39" w:type="dxa"/>
                    <w:bottom w:w="39" w:type="dxa"/>
                    <w:right w:w="39" w:type="dxa"/>
                  </w:tcMar>
                </w:tcPr>
                <w:p w14:paraId="141C56B8" w14:textId="77777777" w:rsidR="00CC7912" w:rsidRDefault="00CC7912">
                  <w:pPr>
                    <w:spacing w:after="0" w:line="240" w:lineRule="auto"/>
                  </w:pPr>
                </w:p>
              </w:tc>
            </w:tr>
            <w:tr w:rsidR="00CC7912" w14:paraId="675A9092" w14:textId="77777777">
              <w:trPr>
                <w:trHeight w:val="977"/>
              </w:trPr>
              <w:tc>
                <w:tcPr>
                  <w:tcW w:w="10714" w:type="dxa"/>
                  <w:tcBorders>
                    <w:top w:val="nil"/>
                    <w:left w:val="nil"/>
                    <w:bottom w:val="nil"/>
                    <w:right w:val="nil"/>
                  </w:tcBorders>
                  <w:shd w:val="clear" w:color="auto" w:fill="DDE1EA"/>
                  <w:tcMar>
                    <w:top w:w="0" w:type="dxa"/>
                    <w:left w:w="0" w:type="dxa"/>
                    <w:bottom w:w="0" w:type="dxa"/>
                    <w:right w:w="0" w:type="dxa"/>
                  </w:tcMar>
                </w:tcPr>
                <w:tbl>
                  <w:tblPr>
                    <w:tblW w:w="0" w:type="auto"/>
                    <w:shd w:val="clear" w:color="auto" w:fill="DDE1EA"/>
                    <w:tblCellMar>
                      <w:left w:w="0" w:type="dxa"/>
                      <w:right w:w="0" w:type="dxa"/>
                    </w:tblCellMar>
                    <w:tblLook w:val="04A0" w:firstRow="1" w:lastRow="0" w:firstColumn="1" w:lastColumn="0" w:noHBand="0" w:noVBand="1"/>
                  </w:tblPr>
                  <w:tblGrid>
                    <w:gridCol w:w="1535"/>
                    <w:gridCol w:w="9136"/>
                    <w:gridCol w:w="43"/>
                  </w:tblGrid>
                  <w:tr w:rsidR="00CC7912" w14:paraId="64B60796" w14:textId="77777777">
                    <w:trPr>
                      <w:trHeight w:val="977"/>
                    </w:trPr>
                    <w:tc>
                      <w:tcPr>
                        <w:tcW w:w="1535" w:type="dxa"/>
                        <w:tcBorders>
                          <w:top w:val="nil"/>
                          <w:left w:val="nil"/>
                          <w:bottom w:val="nil"/>
                          <w:right w:val="nil"/>
                        </w:tcBorders>
                        <w:shd w:val="clear" w:color="auto" w:fill="DDE1EA"/>
                        <w:tcMar>
                          <w:top w:w="0" w:type="dxa"/>
                          <w:left w:w="0" w:type="dxa"/>
                          <w:bottom w:w="0" w:type="dxa"/>
                          <w:right w:w="0" w:type="dxa"/>
                        </w:tcMar>
                      </w:tcPr>
                      <w:p w14:paraId="51F05A11" w14:textId="77777777" w:rsidR="00CC7912" w:rsidRDefault="00166B5D">
                        <w:pPr>
                          <w:spacing w:after="0" w:line="240" w:lineRule="auto"/>
                        </w:pPr>
                        <w:r>
                          <w:rPr>
                            <w:noProof/>
                          </w:rPr>
                          <w:drawing>
                            <wp:inline distT="0" distB="0" distL="0" distR="0" wp14:anchorId="6F6895E8" wp14:editId="1A4BD4A1">
                              <wp:extent cx="949717" cy="620969"/>
                              <wp:effectExtent l="0" t="0" r="0" b="0"/>
                              <wp:docPr id="414" name="img3.png"/>
                              <wp:cNvGraphicFramePr/>
                              <a:graphic xmlns:a="http://schemas.openxmlformats.org/drawingml/2006/main">
                                <a:graphicData uri="http://schemas.openxmlformats.org/drawingml/2006/picture">
                                  <pic:pic xmlns:pic="http://schemas.openxmlformats.org/drawingml/2006/picture">
                                    <pic:nvPicPr>
                                      <pic:cNvPr id="415" name="img3.png"/>
                                      <pic:cNvPicPr/>
                                    </pic:nvPicPr>
                                    <pic:blipFill>
                                      <a:blip r:embed="rId9" cstate="print"/>
                                      <a:stretch>
                                        <a:fillRect/>
                                      </a:stretch>
                                    </pic:blipFill>
                                    <pic:spPr>
                                      <a:xfrm>
                                        <a:off x="0" y="0"/>
                                        <a:ext cx="949717" cy="620969"/>
                                      </a:xfrm>
                                      <a:prstGeom prst="rect">
                                        <a:avLst/>
                                      </a:prstGeom>
                                    </pic:spPr>
                                  </pic:pic>
                                </a:graphicData>
                              </a:graphic>
                            </wp:inline>
                          </w:drawing>
                        </w:r>
                      </w:p>
                    </w:tc>
                    <w:tc>
                      <w:tcPr>
                        <w:tcW w:w="9136" w:type="dxa"/>
                        <w:shd w:val="clear" w:color="auto" w:fill="DDE1EA"/>
                      </w:tcPr>
                      <w:tbl>
                        <w:tblPr>
                          <w:tblW w:w="0" w:type="auto"/>
                          <w:tblCellMar>
                            <w:left w:w="0" w:type="dxa"/>
                            <w:right w:w="0" w:type="dxa"/>
                          </w:tblCellMar>
                          <w:tblLook w:val="04A0" w:firstRow="1" w:lastRow="0" w:firstColumn="1" w:lastColumn="0" w:noHBand="0" w:noVBand="1"/>
                        </w:tblPr>
                        <w:tblGrid>
                          <w:gridCol w:w="9136"/>
                        </w:tblGrid>
                        <w:tr w:rsidR="00CC7912" w14:paraId="25C73094" w14:textId="77777777">
                          <w:trPr>
                            <w:trHeight w:val="899"/>
                          </w:trPr>
                          <w:tc>
                            <w:tcPr>
                              <w:tcW w:w="9136" w:type="dxa"/>
                              <w:tcBorders>
                                <w:top w:val="nil"/>
                                <w:left w:val="nil"/>
                                <w:bottom w:val="nil"/>
                                <w:right w:val="nil"/>
                              </w:tcBorders>
                              <w:tcMar>
                                <w:top w:w="39" w:type="dxa"/>
                                <w:left w:w="39" w:type="dxa"/>
                                <w:bottom w:w="39" w:type="dxa"/>
                                <w:right w:w="39" w:type="dxa"/>
                              </w:tcMar>
                              <w:vAlign w:val="center"/>
                            </w:tcPr>
                            <w:p w14:paraId="0CBC103A" w14:textId="77777777" w:rsidR="00CC7912" w:rsidRDefault="00166B5D">
                              <w:pPr>
                                <w:spacing w:after="0" w:line="240" w:lineRule="auto"/>
                              </w:pPr>
                              <w:r>
                                <w:rPr>
                                  <w:rFonts w:ascii="Calibri" w:eastAsia="Calibri" w:hAnsi="Calibri"/>
                                  <w:b/>
                                  <w:color w:val="000000"/>
                                  <w:sz w:val="36"/>
                                </w:rPr>
                                <w:t>COVID-GPLRC - 1 - GP-led Respiratory Clinics</w:t>
                              </w:r>
                            </w:p>
                          </w:tc>
                        </w:tr>
                      </w:tbl>
                      <w:p w14:paraId="659F5762" w14:textId="77777777" w:rsidR="00CC7912" w:rsidRDefault="00CC7912">
                        <w:pPr>
                          <w:spacing w:after="0" w:line="240" w:lineRule="auto"/>
                        </w:pPr>
                      </w:p>
                    </w:tc>
                    <w:tc>
                      <w:tcPr>
                        <w:tcW w:w="43" w:type="dxa"/>
                        <w:shd w:val="clear" w:color="auto" w:fill="DDE1EA"/>
                      </w:tcPr>
                      <w:p w14:paraId="2CE83E98" w14:textId="77777777" w:rsidR="00CC7912" w:rsidRDefault="00CC7912">
                        <w:pPr>
                          <w:pStyle w:val="EmptyCellLayoutStyle"/>
                          <w:spacing w:after="0" w:line="240" w:lineRule="auto"/>
                        </w:pPr>
                      </w:p>
                    </w:tc>
                  </w:tr>
                </w:tbl>
                <w:p w14:paraId="364DF270" w14:textId="77777777" w:rsidR="00CC7912" w:rsidRDefault="00CC7912">
                  <w:pPr>
                    <w:spacing w:after="0" w:line="240" w:lineRule="auto"/>
                  </w:pPr>
                </w:p>
              </w:tc>
            </w:tr>
            <w:tr w:rsidR="00CC7912" w14:paraId="143FE3F8" w14:textId="77777777">
              <w:trPr>
                <w:trHeight w:val="262"/>
              </w:trPr>
              <w:tc>
                <w:tcPr>
                  <w:tcW w:w="10714" w:type="dxa"/>
                  <w:tcBorders>
                    <w:top w:val="nil"/>
                    <w:left w:val="nil"/>
                    <w:bottom w:val="nil"/>
                    <w:right w:val="nil"/>
                  </w:tcBorders>
                  <w:shd w:val="clear" w:color="auto" w:fill="FFFFFF"/>
                  <w:tcMar>
                    <w:top w:w="39" w:type="dxa"/>
                    <w:left w:w="39" w:type="dxa"/>
                    <w:bottom w:w="39" w:type="dxa"/>
                    <w:right w:w="39" w:type="dxa"/>
                  </w:tcMar>
                </w:tcPr>
                <w:p w14:paraId="186921BC" w14:textId="77777777" w:rsidR="00CC7912" w:rsidRDefault="00CC7912">
                  <w:pPr>
                    <w:spacing w:after="0" w:line="240" w:lineRule="auto"/>
                  </w:pPr>
                </w:p>
              </w:tc>
            </w:tr>
            <w:tr w:rsidR="00CC7912" w14:paraId="56256D4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3375"/>
                    <w:gridCol w:w="6154"/>
                  </w:tblGrid>
                  <w:tr w:rsidR="00CC7912" w14:paraId="6BD04137"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2195D2F" w14:textId="77777777" w:rsidR="00CC7912" w:rsidRDefault="00166B5D">
                        <w:pPr>
                          <w:spacing w:after="0" w:line="240" w:lineRule="auto"/>
                        </w:pPr>
                        <w:r>
                          <w:rPr>
                            <w:noProof/>
                          </w:rPr>
                          <w:drawing>
                            <wp:inline distT="0" distB="0" distL="0" distR="0" wp14:anchorId="6A28D4F7" wp14:editId="3B7EF593">
                              <wp:extent cx="615003" cy="384377"/>
                              <wp:effectExtent l="0" t="0" r="0" b="0"/>
                              <wp:docPr id="416" name="img4.png"/>
                              <wp:cNvGraphicFramePr/>
                              <a:graphic xmlns:a="http://schemas.openxmlformats.org/drawingml/2006/main">
                                <a:graphicData uri="http://schemas.openxmlformats.org/drawingml/2006/picture">
                                  <pic:pic xmlns:pic="http://schemas.openxmlformats.org/drawingml/2006/picture">
                                    <pic:nvPicPr>
                                      <pic:cNvPr id="417" name="img4.png"/>
                                      <pic:cNvPicPr/>
                                    </pic:nvPicPr>
                                    <pic:blipFill>
                                      <a:blip r:embed="rId10" cstate="print"/>
                                      <a:stretch>
                                        <a:fillRect/>
                                      </a:stretch>
                                    </pic:blipFill>
                                    <pic:spPr>
                                      <a:xfrm>
                                        <a:off x="0" y="0"/>
                                        <a:ext cx="615003" cy="384377"/>
                                      </a:xfrm>
                                      <a:prstGeom prst="rect">
                                        <a:avLst/>
                                      </a:prstGeom>
                                    </pic:spPr>
                                  </pic:pic>
                                </a:graphicData>
                              </a:graphic>
                            </wp:inline>
                          </w:drawing>
                        </w:r>
                      </w:p>
                    </w:tc>
                    <w:tc>
                      <w:tcPr>
                        <w:tcW w:w="90" w:type="dxa"/>
                      </w:tcPr>
                      <w:p w14:paraId="5218C7D6" w14:textId="77777777" w:rsidR="00CC7912" w:rsidRDefault="00CC7912">
                        <w:pPr>
                          <w:pStyle w:val="EmptyCellLayoutStyle"/>
                          <w:spacing w:after="0" w:line="240" w:lineRule="auto"/>
                        </w:pPr>
                      </w:p>
                    </w:tc>
                    <w:tc>
                      <w:tcPr>
                        <w:tcW w:w="3375" w:type="dxa"/>
                      </w:tcPr>
                      <w:p w14:paraId="1BB74F03" w14:textId="77777777" w:rsidR="00CC7912" w:rsidRDefault="00CC7912">
                        <w:pPr>
                          <w:pStyle w:val="EmptyCellLayoutStyle"/>
                          <w:spacing w:after="0" w:line="240" w:lineRule="auto"/>
                        </w:pPr>
                      </w:p>
                    </w:tc>
                    <w:tc>
                      <w:tcPr>
                        <w:tcW w:w="6154" w:type="dxa"/>
                      </w:tcPr>
                      <w:p w14:paraId="625ED9A4" w14:textId="77777777" w:rsidR="00CC7912" w:rsidRDefault="00CC7912">
                        <w:pPr>
                          <w:pStyle w:val="EmptyCellLayoutStyle"/>
                          <w:spacing w:after="0" w:line="240" w:lineRule="auto"/>
                        </w:pPr>
                      </w:p>
                    </w:tc>
                  </w:tr>
                  <w:tr w:rsidR="00CC7912" w14:paraId="3574BC73" w14:textId="77777777">
                    <w:trPr>
                      <w:trHeight w:val="601"/>
                    </w:trPr>
                    <w:tc>
                      <w:tcPr>
                        <w:tcW w:w="1095" w:type="dxa"/>
                        <w:vMerge/>
                      </w:tcPr>
                      <w:p w14:paraId="2F62D69D" w14:textId="77777777" w:rsidR="00CC7912" w:rsidRDefault="00CC7912">
                        <w:pPr>
                          <w:pStyle w:val="EmptyCellLayoutStyle"/>
                          <w:spacing w:after="0" w:line="240" w:lineRule="auto"/>
                        </w:pPr>
                      </w:p>
                    </w:tc>
                    <w:tc>
                      <w:tcPr>
                        <w:tcW w:w="90" w:type="dxa"/>
                      </w:tcPr>
                      <w:p w14:paraId="7DD013C8" w14:textId="77777777" w:rsidR="00CC7912" w:rsidRDefault="00CC7912">
                        <w:pPr>
                          <w:pStyle w:val="EmptyCellLayoutStyle"/>
                          <w:spacing w:after="0" w:line="240" w:lineRule="auto"/>
                        </w:pPr>
                      </w:p>
                    </w:tc>
                    <w:tc>
                      <w:tcPr>
                        <w:tcW w:w="3375" w:type="dxa"/>
                      </w:tcPr>
                      <w:tbl>
                        <w:tblPr>
                          <w:tblW w:w="0" w:type="auto"/>
                          <w:tblCellMar>
                            <w:left w:w="0" w:type="dxa"/>
                            <w:right w:w="0" w:type="dxa"/>
                          </w:tblCellMar>
                          <w:tblLook w:val="04A0" w:firstRow="1" w:lastRow="0" w:firstColumn="1" w:lastColumn="0" w:noHBand="0" w:noVBand="1"/>
                        </w:tblPr>
                        <w:tblGrid>
                          <w:gridCol w:w="3375"/>
                        </w:tblGrid>
                        <w:tr w:rsidR="00CC7912" w14:paraId="6D72F314" w14:textId="77777777">
                          <w:trPr>
                            <w:trHeight w:val="523"/>
                          </w:trPr>
                          <w:tc>
                            <w:tcPr>
                              <w:tcW w:w="3375" w:type="dxa"/>
                              <w:tcBorders>
                                <w:top w:val="nil"/>
                                <w:left w:val="nil"/>
                                <w:bottom w:val="nil"/>
                                <w:right w:val="nil"/>
                              </w:tcBorders>
                              <w:tcMar>
                                <w:top w:w="39" w:type="dxa"/>
                                <w:left w:w="39" w:type="dxa"/>
                                <w:bottom w:w="39" w:type="dxa"/>
                                <w:right w:w="39" w:type="dxa"/>
                              </w:tcMar>
                              <w:vAlign w:val="center"/>
                            </w:tcPr>
                            <w:p w14:paraId="3293DC30" w14:textId="77777777" w:rsidR="00CC7912" w:rsidRDefault="00166B5D">
                              <w:pPr>
                                <w:spacing w:after="0" w:line="240" w:lineRule="auto"/>
                              </w:pPr>
                              <w:r>
                                <w:rPr>
                                  <w:rFonts w:ascii="Calibri" w:eastAsia="Calibri" w:hAnsi="Calibri"/>
                                  <w:b/>
                                  <w:color w:val="000000"/>
                                  <w:sz w:val="24"/>
                                </w:rPr>
                                <w:t>Activity Metadata</w:t>
                              </w:r>
                            </w:p>
                          </w:tc>
                        </w:tr>
                      </w:tbl>
                      <w:p w14:paraId="6DE437B4" w14:textId="77777777" w:rsidR="00CC7912" w:rsidRDefault="00CC7912">
                        <w:pPr>
                          <w:spacing w:after="0" w:line="240" w:lineRule="auto"/>
                        </w:pPr>
                      </w:p>
                    </w:tc>
                    <w:tc>
                      <w:tcPr>
                        <w:tcW w:w="6154" w:type="dxa"/>
                      </w:tcPr>
                      <w:p w14:paraId="6739F4E4" w14:textId="77777777" w:rsidR="00CC7912" w:rsidRDefault="00CC7912">
                        <w:pPr>
                          <w:pStyle w:val="EmptyCellLayoutStyle"/>
                          <w:spacing w:after="0" w:line="240" w:lineRule="auto"/>
                        </w:pPr>
                      </w:p>
                    </w:tc>
                  </w:tr>
                </w:tbl>
                <w:p w14:paraId="5A6E57A6" w14:textId="77777777" w:rsidR="00CC7912" w:rsidRDefault="00CC7912">
                  <w:pPr>
                    <w:spacing w:after="0" w:line="240" w:lineRule="auto"/>
                  </w:pPr>
                </w:p>
              </w:tc>
            </w:tr>
            <w:tr w:rsidR="00CC7912" w14:paraId="7D2CE8B7" w14:textId="77777777">
              <w:trPr>
                <w:trHeight w:val="282"/>
              </w:trPr>
              <w:tc>
                <w:tcPr>
                  <w:tcW w:w="10714" w:type="dxa"/>
                  <w:tcBorders>
                    <w:top w:val="nil"/>
                    <w:left w:val="nil"/>
                    <w:bottom w:val="nil"/>
                    <w:right w:val="nil"/>
                  </w:tcBorders>
                  <w:tcMar>
                    <w:top w:w="39" w:type="dxa"/>
                    <w:left w:w="39" w:type="dxa"/>
                    <w:bottom w:w="39" w:type="dxa"/>
                    <w:right w:w="39" w:type="dxa"/>
                  </w:tcMar>
                </w:tcPr>
                <w:p w14:paraId="74DDD478" w14:textId="77777777" w:rsidR="00CC7912" w:rsidRDefault="00CC7912">
                  <w:pPr>
                    <w:spacing w:after="0" w:line="240" w:lineRule="auto"/>
                  </w:pPr>
                </w:p>
              </w:tc>
            </w:tr>
            <w:tr w:rsidR="00CC7912" w14:paraId="7F8279AA" w14:textId="77777777">
              <w:trPr>
                <w:trHeight w:val="262"/>
              </w:trPr>
              <w:tc>
                <w:tcPr>
                  <w:tcW w:w="10714" w:type="dxa"/>
                  <w:tcBorders>
                    <w:top w:val="nil"/>
                    <w:left w:val="nil"/>
                    <w:bottom w:val="nil"/>
                    <w:right w:val="nil"/>
                  </w:tcBorders>
                  <w:tcMar>
                    <w:top w:w="39" w:type="dxa"/>
                    <w:left w:w="39" w:type="dxa"/>
                    <w:bottom w:w="39" w:type="dxa"/>
                    <w:right w:w="39" w:type="dxa"/>
                  </w:tcMar>
                </w:tcPr>
                <w:p w14:paraId="3EE8AEB0" w14:textId="77777777" w:rsidR="00CC7912" w:rsidRDefault="00166B5D">
                  <w:pPr>
                    <w:spacing w:after="0" w:line="240" w:lineRule="auto"/>
                  </w:pPr>
                  <w:r>
                    <w:rPr>
                      <w:rFonts w:ascii="Calibri" w:eastAsia="Calibri" w:hAnsi="Calibri"/>
                      <w:b/>
                      <w:color w:val="000000"/>
                    </w:rPr>
                    <w:t>Applicable Schedule</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648BD4D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B8265E5" w14:textId="77777777" w:rsidR="00CC7912" w:rsidRDefault="00166B5D">
                  <w:pPr>
                    <w:spacing w:after="0" w:line="240" w:lineRule="auto"/>
                  </w:pPr>
                  <w:r>
                    <w:rPr>
                      <w:rFonts w:ascii="Calibri" w:eastAsia="Calibri" w:hAnsi="Calibri"/>
                      <w:color w:val="000000"/>
                    </w:rPr>
                    <w:t>Core Funding</w:t>
                  </w:r>
                </w:p>
              </w:tc>
            </w:tr>
            <w:tr w:rsidR="00CC7912" w14:paraId="00A681A8" w14:textId="77777777">
              <w:trPr>
                <w:trHeight w:val="262"/>
              </w:trPr>
              <w:tc>
                <w:tcPr>
                  <w:tcW w:w="10714" w:type="dxa"/>
                  <w:tcBorders>
                    <w:top w:val="nil"/>
                    <w:left w:val="nil"/>
                    <w:bottom w:val="nil"/>
                    <w:right w:val="nil"/>
                  </w:tcBorders>
                  <w:tcMar>
                    <w:top w:w="39" w:type="dxa"/>
                    <w:left w:w="39" w:type="dxa"/>
                    <w:bottom w:w="39" w:type="dxa"/>
                    <w:right w:w="39" w:type="dxa"/>
                  </w:tcMar>
                </w:tcPr>
                <w:p w14:paraId="6370FCFE" w14:textId="77777777" w:rsidR="00CC7912" w:rsidRDefault="00166B5D">
                  <w:pPr>
                    <w:spacing w:after="0" w:line="240" w:lineRule="auto"/>
                  </w:pPr>
                  <w:r>
                    <w:rPr>
                      <w:rFonts w:ascii="Calibri" w:eastAsia="Calibri" w:hAnsi="Calibri"/>
                      <w:b/>
                      <w:color w:val="000000"/>
                    </w:rPr>
                    <w:t xml:space="preserve">Activity Prefix </w:t>
                  </w:r>
                  <w:r>
                    <w:rPr>
                      <w:rFonts w:ascii="Calibri" w:eastAsia="Calibri" w:hAnsi="Calibri"/>
                      <w:b/>
                      <w:color w:val="FF0000"/>
                    </w:rPr>
                    <w:t>*</w:t>
                  </w:r>
                  <w:r>
                    <w:rPr>
                      <w:rFonts w:ascii="Segoe UI" w:eastAsia="Segoe UI" w:hAnsi="Segoe UI"/>
                      <w:color w:val="000000"/>
                      <w:sz w:val="22"/>
                    </w:rPr>
                    <w:t xml:space="preserve"> </w:t>
                  </w:r>
                </w:p>
              </w:tc>
            </w:tr>
            <w:tr w:rsidR="00CC7912" w14:paraId="44B965C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EC8B44B" w14:textId="77777777" w:rsidR="00CC7912" w:rsidRDefault="00166B5D">
                  <w:pPr>
                    <w:spacing w:after="0" w:line="240" w:lineRule="auto"/>
                  </w:pPr>
                  <w:r>
                    <w:rPr>
                      <w:rFonts w:ascii="Calibri" w:eastAsia="Calibri" w:hAnsi="Calibri"/>
                      <w:color w:val="000000"/>
                    </w:rPr>
                    <w:t>COVID-GPLRC</w:t>
                  </w:r>
                </w:p>
              </w:tc>
            </w:tr>
            <w:tr w:rsidR="00CC7912" w14:paraId="2A5B3250" w14:textId="77777777">
              <w:trPr>
                <w:trHeight w:val="262"/>
              </w:trPr>
              <w:tc>
                <w:tcPr>
                  <w:tcW w:w="10714" w:type="dxa"/>
                  <w:tcBorders>
                    <w:top w:val="nil"/>
                    <w:left w:val="nil"/>
                    <w:bottom w:val="nil"/>
                    <w:right w:val="nil"/>
                  </w:tcBorders>
                  <w:tcMar>
                    <w:top w:w="39" w:type="dxa"/>
                    <w:left w:w="39" w:type="dxa"/>
                    <w:bottom w:w="39" w:type="dxa"/>
                    <w:right w:w="39" w:type="dxa"/>
                  </w:tcMar>
                </w:tcPr>
                <w:p w14:paraId="17837CE6" w14:textId="77777777" w:rsidR="00CC7912" w:rsidRDefault="00166B5D">
                  <w:pPr>
                    <w:spacing w:after="0" w:line="240" w:lineRule="auto"/>
                  </w:pPr>
                  <w:r>
                    <w:rPr>
                      <w:rFonts w:ascii="Calibri" w:eastAsia="Calibri" w:hAnsi="Calibri"/>
                      <w:b/>
                      <w:color w:val="000000"/>
                    </w:rPr>
                    <w:t xml:space="preserve">Activity Number </w:t>
                  </w:r>
                  <w:r>
                    <w:rPr>
                      <w:rFonts w:ascii="Calibri" w:eastAsia="Calibri" w:hAnsi="Calibri"/>
                      <w:b/>
                      <w:color w:val="FF0000"/>
                    </w:rPr>
                    <w:t>*</w:t>
                  </w:r>
                </w:p>
              </w:tc>
            </w:tr>
            <w:tr w:rsidR="00CC7912" w14:paraId="02B79B0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7A5E7BB" w14:textId="77777777" w:rsidR="00CC7912" w:rsidRDefault="00166B5D">
                  <w:pPr>
                    <w:spacing w:after="0" w:line="240" w:lineRule="auto"/>
                  </w:pPr>
                  <w:r>
                    <w:rPr>
                      <w:rFonts w:ascii="Calibri" w:eastAsia="Calibri" w:hAnsi="Calibri"/>
                      <w:color w:val="000000"/>
                    </w:rPr>
                    <w:t>1</w:t>
                  </w:r>
                </w:p>
              </w:tc>
            </w:tr>
            <w:tr w:rsidR="00CC7912" w14:paraId="6B5B73FB" w14:textId="77777777">
              <w:trPr>
                <w:trHeight w:val="262"/>
              </w:trPr>
              <w:tc>
                <w:tcPr>
                  <w:tcW w:w="10714" w:type="dxa"/>
                  <w:tcBorders>
                    <w:top w:val="nil"/>
                    <w:left w:val="nil"/>
                    <w:bottom w:val="nil"/>
                    <w:right w:val="nil"/>
                  </w:tcBorders>
                  <w:tcMar>
                    <w:top w:w="39" w:type="dxa"/>
                    <w:left w:w="39" w:type="dxa"/>
                    <w:bottom w:w="39" w:type="dxa"/>
                    <w:right w:w="39" w:type="dxa"/>
                  </w:tcMar>
                </w:tcPr>
                <w:p w14:paraId="58C3D1FB" w14:textId="77777777" w:rsidR="00CC7912" w:rsidRDefault="00166B5D">
                  <w:pPr>
                    <w:spacing w:after="0" w:line="240" w:lineRule="auto"/>
                  </w:pPr>
                  <w:r>
                    <w:rPr>
                      <w:rFonts w:ascii="Calibri" w:eastAsia="Calibri" w:hAnsi="Calibri"/>
                      <w:b/>
                      <w:color w:val="000000"/>
                    </w:rPr>
                    <w:t xml:space="preserve">Activity Title </w:t>
                  </w:r>
                  <w:r>
                    <w:rPr>
                      <w:rFonts w:ascii="Calibri" w:eastAsia="Calibri" w:hAnsi="Calibri"/>
                      <w:b/>
                      <w:color w:val="FF0000"/>
                    </w:rPr>
                    <w:t>*</w:t>
                  </w:r>
                  <w:r>
                    <w:rPr>
                      <w:rFonts w:ascii="Segoe UI" w:eastAsia="Segoe UI" w:hAnsi="Segoe UI"/>
                      <w:color w:val="000000"/>
                      <w:sz w:val="22"/>
                    </w:rPr>
                    <w:t xml:space="preserve"> </w:t>
                  </w:r>
                </w:p>
              </w:tc>
            </w:tr>
            <w:tr w:rsidR="00CC7912" w14:paraId="1BF116B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7D674F" w14:textId="77777777" w:rsidR="00CC7912" w:rsidRDefault="00166B5D">
                  <w:pPr>
                    <w:spacing w:after="0" w:line="240" w:lineRule="auto"/>
                  </w:pPr>
                  <w:r>
                    <w:rPr>
                      <w:rFonts w:ascii="Calibri" w:eastAsia="Calibri" w:hAnsi="Calibri"/>
                      <w:color w:val="000000"/>
                    </w:rPr>
                    <w:t>GP-led Respiratory Clinics</w:t>
                  </w:r>
                </w:p>
              </w:tc>
            </w:tr>
            <w:tr w:rsidR="00CC7912" w14:paraId="73D39538" w14:textId="77777777">
              <w:trPr>
                <w:trHeight w:val="262"/>
              </w:trPr>
              <w:tc>
                <w:tcPr>
                  <w:tcW w:w="10714" w:type="dxa"/>
                  <w:tcBorders>
                    <w:top w:val="nil"/>
                    <w:left w:val="nil"/>
                    <w:bottom w:val="nil"/>
                    <w:right w:val="nil"/>
                  </w:tcBorders>
                  <w:tcMar>
                    <w:top w:w="39" w:type="dxa"/>
                    <w:left w:w="39" w:type="dxa"/>
                    <w:bottom w:w="39" w:type="dxa"/>
                    <w:right w:w="39" w:type="dxa"/>
                  </w:tcMar>
                </w:tcPr>
                <w:p w14:paraId="0B025716" w14:textId="77777777" w:rsidR="00CC7912" w:rsidRDefault="00166B5D">
                  <w:pPr>
                    <w:spacing w:after="0" w:line="240" w:lineRule="auto"/>
                  </w:pPr>
                  <w:r>
                    <w:rPr>
                      <w:rFonts w:ascii="Calibri" w:eastAsia="Calibri" w:hAnsi="Calibri"/>
                      <w:b/>
                      <w:color w:val="000000"/>
                    </w:rPr>
                    <w:t xml:space="preserve">Existing, Modified or New Activity </w:t>
                  </w:r>
                  <w:r>
                    <w:rPr>
                      <w:rFonts w:ascii="Calibri" w:eastAsia="Calibri" w:hAnsi="Calibri"/>
                      <w:b/>
                      <w:color w:val="FF0000"/>
                    </w:rPr>
                    <w:t>*</w:t>
                  </w:r>
                  <w:r>
                    <w:rPr>
                      <w:rFonts w:ascii="Segoe UI" w:eastAsia="Segoe UI" w:hAnsi="Segoe UI"/>
                      <w:color w:val="000000"/>
                      <w:sz w:val="22"/>
                    </w:rPr>
                    <w:t xml:space="preserve"> </w:t>
                  </w:r>
                </w:p>
              </w:tc>
            </w:tr>
            <w:tr w:rsidR="00CC7912" w14:paraId="704A78B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7108852" w14:textId="77777777" w:rsidR="00CC7912" w:rsidRDefault="00166B5D">
                  <w:pPr>
                    <w:spacing w:after="0" w:line="240" w:lineRule="auto"/>
                  </w:pPr>
                  <w:r>
                    <w:rPr>
                      <w:rFonts w:ascii="Calibri" w:eastAsia="Calibri" w:hAnsi="Calibri"/>
                      <w:color w:val="000000"/>
                    </w:rPr>
                    <w:t>New Activity</w:t>
                  </w:r>
                </w:p>
              </w:tc>
            </w:tr>
            <w:tr w:rsidR="00CC7912" w14:paraId="4E40CEFC"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740711BF" w14:textId="77777777" w:rsidR="00CC7912" w:rsidRDefault="00CC7912">
                  <w:pPr>
                    <w:spacing w:after="0" w:line="240" w:lineRule="auto"/>
                  </w:pPr>
                </w:p>
              </w:tc>
            </w:tr>
            <w:tr w:rsidR="00CC7912" w14:paraId="7E39C6CD" w14:textId="77777777">
              <w:trPr>
                <w:trHeight w:val="282"/>
              </w:trPr>
              <w:tc>
                <w:tcPr>
                  <w:tcW w:w="10714" w:type="dxa"/>
                  <w:tcBorders>
                    <w:top w:val="nil"/>
                    <w:left w:val="nil"/>
                    <w:bottom w:val="nil"/>
                    <w:right w:val="nil"/>
                  </w:tcBorders>
                  <w:tcMar>
                    <w:top w:w="39" w:type="dxa"/>
                    <w:left w:w="39" w:type="dxa"/>
                    <w:bottom w:w="39" w:type="dxa"/>
                    <w:right w:w="39" w:type="dxa"/>
                  </w:tcMar>
                </w:tcPr>
                <w:p w14:paraId="27518A77" w14:textId="77777777" w:rsidR="00CC7912" w:rsidRDefault="00CC7912">
                  <w:pPr>
                    <w:spacing w:after="0" w:line="240" w:lineRule="auto"/>
                  </w:pPr>
                </w:p>
              </w:tc>
            </w:tr>
            <w:tr w:rsidR="00CC7912" w14:paraId="4B7538EE"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F3A3CB1"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098CA2EF" w14:textId="77777777" w:rsidR="00CC7912" w:rsidRDefault="00166B5D">
                        <w:pPr>
                          <w:spacing w:after="0" w:line="240" w:lineRule="auto"/>
                        </w:pPr>
                        <w:r>
                          <w:rPr>
                            <w:noProof/>
                          </w:rPr>
                          <w:drawing>
                            <wp:inline distT="0" distB="0" distL="0" distR="0" wp14:anchorId="109FED2F" wp14:editId="625AE350">
                              <wp:extent cx="615003" cy="384377"/>
                              <wp:effectExtent l="0" t="0" r="0" b="0"/>
                              <wp:docPr id="418" name="img5.png"/>
                              <wp:cNvGraphicFramePr/>
                              <a:graphic xmlns:a="http://schemas.openxmlformats.org/drawingml/2006/main">
                                <a:graphicData uri="http://schemas.openxmlformats.org/drawingml/2006/picture">
                                  <pic:pic xmlns:pic="http://schemas.openxmlformats.org/drawingml/2006/picture">
                                    <pic:nvPicPr>
                                      <pic:cNvPr id="419" name="img5.png"/>
                                      <pic:cNvPicPr/>
                                    </pic:nvPicPr>
                                    <pic:blipFill>
                                      <a:blip r:embed="rId11" cstate="print"/>
                                      <a:stretch>
                                        <a:fillRect/>
                                      </a:stretch>
                                    </pic:blipFill>
                                    <pic:spPr>
                                      <a:xfrm>
                                        <a:off x="0" y="0"/>
                                        <a:ext cx="615003" cy="384377"/>
                                      </a:xfrm>
                                      <a:prstGeom prst="rect">
                                        <a:avLst/>
                                      </a:prstGeom>
                                    </pic:spPr>
                                  </pic:pic>
                                </a:graphicData>
                              </a:graphic>
                            </wp:inline>
                          </w:drawing>
                        </w:r>
                      </w:p>
                    </w:tc>
                    <w:tc>
                      <w:tcPr>
                        <w:tcW w:w="90" w:type="dxa"/>
                      </w:tcPr>
                      <w:p w14:paraId="7353530F" w14:textId="77777777" w:rsidR="00CC7912" w:rsidRDefault="00CC7912">
                        <w:pPr>
                          <w:pStyle w:val="EmptyCellLayoutStyle"/>
                          <w:spacing w:after="0" w:line="240" w:lineRule="auto"/>
                        </w:pPr>
                      </w:p>
                    </w:tc>
                    <w:tc>
                      <w:tcPr>
                        <w:tcW w:w="4725" w:type="dxa"/>
                      </w:tcPr>
                      <w:p w14:paraId="5EA6550B" w14:textId="77777777" w:rsidR="00CC7912" w:rsidRDefault="00CC7912">
                        <w:pPr>
                          <w:pStyle w:val="EmptyCellLayoutStyle"/>
                          <w:spacing w:after="0" w:line="240" w:lineRule="auto"/>
                        </w:pPr>
                      </w:p>
                    </w:tc>
                    <w:tc>
                      <w:tcPr>
                        <w:tcW w:w="4804" w:type="dxa"/>
                      </w:tcPr>
                      <w:p w14:paraId="2E1964BC" w14:textId="77777777" w:rsidR="00CC7912" w:rsidRDefault="00CC7912">
                        <w:pPr>
                          <w:pStyle w:val="EmptyCellLayoutStyle"/>
                          <w:spacing w:after="0" w:line="240" w:lineRule="auto"/>
                        </w:pPr>
                      </w:p>
                    </w:tc>
                  </w:tr>
                  <w:tr w:rsidR="00CC7912" w14:paraId="5CF9E87F" w14:textId="77777777">
                    <w:trPr>
                      <w:trHeight w:val="601"/>
                    </w:trPr>
                    <w:tc>
                      <w:tcPr>
                        <w:tcW w:w="1095" w:type="dxa"/>
                        <w:vMerge/>
                      </w:tcPr>
                      <w:p w14:paraId="18371537" w14:textId="77777777" w:rsidR="00CC7912" w:rsidRDefault="00CC7912">
                        <w:pPr>
                          <w:pStyle w:val="EmptyCellLayoutStyle"/>
                          <w:spacing w:after="0" w:line="240" w:lineRule="auto"/>
                        </w:pPr>
                      </w:p>
                    </w:tc>
                    <w:tc>
                      <w:tcPr>
                        <w:tcW w:w="90" w:type="dxa"/>
                      </w:tcPr>
                      <w:p w14:paraId="14359A54"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A315A43"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76E3698" w14:textId="77777777" w:rsidR="00CC7912" w:rsidRDefault="00166B5D">
                              <w:pPr>
                                <w:spacing w:after="0" w:line="240" w:lineRule="auto"/>
                              </w:pPr>
                              <w:r>
                                <w:rPr>
                                  <w:rFonts w:ascii="Calibri" w:eastAsia="Calibri" w:hAnsi="Calibri"/>
                                  <w:b/>
                                  <w:color w:val="000000"/>
                                  <w:sz w:val="24"/>
                                </w:rPr>
                                <w:t>Activity Priorities and Description</w:t>
                              </w:r>
                            </w:p>
                          </w:tc>
                        </w:tr>
                      </w:tbl>
                      <w:p w14:paraId="2260652E" w14:textId="77777777" w:rsidR="00CC7912" w:rsidRDefault="00CC7912">
                        <w:pPr>
                          <w:spacing w:after="0" w:line="240" w:lineRule="auto"/>
                        </w:pPr>
                      </w:p>
                    </w:tc>
                    <w:tc>
                      <w:tcPr>
                        <w:tcW w:w="4804" w:type="dxa"/>
                      </w:tcPr>
                      <w:p w14:paraId="671648F6" w14:textId="77777777" w:rsidR="00CC7912" w:rsidRDefault="00CC7912">
                        <w:pPr>
                          <w:pStyle w:val="EmptyCellLayoutStyle"/>
                          <w:spacing w:after="0" w:line="240" w:lineRule="auto"/>
                        </w:pPr>
                      </w:p>
                    </w:tc>
                  </w:tr>
                </w:tbl>
                <w:p w14:paraId="7A5935E3" w14:textId="77777777" w:rsidR="00CC7912" w:rsidRDefault="00CC7912">
                  <w:pPr>
                    <w:spacing w:after="0" w:line="240" w:lineRule="auto"/>
                  </w:pPr>
                </w:p>
              </w:tc>
            </w:tr>
            <w:tr w:rsidR="00CC7912" w14:paraId="402D0D98" w14:textId="77777777">
              <w:trPr>
                <w:trHeight w:val="282"/>
              </w:trPr>
              <w:tc>
                <w:tcPr>
                  <w:tcW w:w="10714" w:type="dxa"/>
                  <w:tcBorders>
                    <w:top w:val="nil"/>
                    <w:left w:val="nil"/>
                    <w:bottom w:val="nil"/>
                    <w:right w:val="nil"/>
                  </w:tcBorders>
                  <w:tcMar>
                    <w:top w:w="39" w:type="dxa"/>
                    <w:left w:w="39" w:type="dxa"/>
                    <w:bottom w:w="39" w:type="dxa"/>
                    <w:right w:w="39" w:type="dxa"/>
                  </w:tcMar>
                </w:tcPr>
                <w:p w14:paraId="6B15D8DA" w14:textId="77777777" w:rsidR="00CC7912" w:rsidRDefault="00CC7912">
                  <w:pPr>
                    <w:spacing w:after="0" w:line="240" w:lineRule="auto"/>
                  </w:pPr>
                </w:p>
              </w:tc>
            </w:tr>
            <w:tr w:rsidR="00CC7912" w14:paraId="197747C8" w14:textId="77777777">
              <w:trPr>
                <w:trHeight w:val="262"/>
              </w:trPr>
              <w:tc>
                <w:tcPr>
                  <w:tcW w:w="10714" w:type="dxa"/>
                  <w:tcBorders>
                    <w:top w:val="nil"/>
                    <w:left w:val="nil"/>
                    <w:bottom w:val="nil"/>
                    <w:right w:val="nil"/>
                  </w:tcBorders>
                  <w:tcMar>
                    <w:top w:w="39" w:type="dxa"/>
                    <w:left w:w="39" w:type="dxa"/>
                    <w:bottom w:w="39" w:type="dxa"/>
                    <w:right w:w="39" w:type="dxa"/>
                  </w:tcMar>
                </w:tcPr>
                <w:p w14:paraId="1B6F575D" w14:textId="77777777" w:rsidR="00CC7912" w:rsidRDefault="00166B5D">
                  <w:pPr>
                    <w:spacing w:after="0" w:line="240" w:lineRule="auto"/>
                  </w:pPr>
                  <w:r>
                    <w:rPr>
                      <w:rFonts w:ascii="Calibri" w:eastAsia="Calibri" w:hAnsi="Calibri"/>
                      <w:b/>
                      <w:color w:val="000000"/>
                    </w:rPr>
                    <w:t>Program Key Priority Area</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55576E98"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0097197" w14:textId="77777777" w:rsidR="00CC7912" w:rsidRDefault="00166B5D">
                  <w:pPr>
                    <w:spacing w:after="0" w:line="240" w:lineRule="auto"/>
                  </w:pPr>
                  <w:r>
                    <w:rPr>
                      <w:rFonts w:ascii="Calibri" w:eastAsia="Calibri" w:hAnsi="Calibri"/>
                      <w:color w:val="000000"/>
                    </w:rPr>
                    <w:t>Other (please provide details)</w:t>
                  </w:r>
                </w:p>
              </w:tc>
            </w:tr>
            <w:tr w:rsidR="00CC7912" w14:paraId="6065F042" w14:textId="77777777">
              <w:trPr>
                <w:trHeight w:val="282"/>
              </w:trPr>
              <w:tc>
                <w:tcPr>
                  <w:tcW w:w="10714" w:type="dxa"/>
                  <w:tcBorders>
                    <w:top w:val="nil"/>
                    <w:left w:val="nil"/>
                    <w:bottom w:val="nil"/>
                    <w:right w:val="nil"/>
                  </w:tcBorders>
                  <w:tcMar>
                    <w:top w:w="39" w:type="dxa"/>
                    <w:left w:w="39" w:type="dxa"/>
                    <w:bottom w:w="39" w:type="dxa"/>
                    <w:right w:w="39" w:type="dxa"/>
                  </w:tcMar>
                </w:tcPr>
                <w:p w14:paraId="163A94AA" w14:textId="77777777" w:rsidR="00CC7912" w:rsidRDefault="00166B5D">
                  <w:pPr>
                    <w:spacing w:after="0" w:line="240" w:lineRule="auto"/>
                  </w:pPr>
                  <w:r>
                    <w:rPr>
                      <w:rFonts w:ascii="Calibri" w:eastAsia="Calibri" w:hAnsi="Calibri"/>
                      <w:b/>
                      <w:color w:val="000000"/>
                    </w:rPr>
                    <w:t>Other Program Key Priority Area Description</w:t>
                  </w:r>
                  <w:r>
                    <w:rPr>
                      <w:rFonts w:ascii="Segoe UI" w:eastAsia="Segoe UI" w:hAnsi="Segoe UI"/>
                      <w:b/>
                      <w:color w:val="000000"/>
                      <w:sz w:val="22"/>
                    </w:rPr>
                    <w:t xml:space="preserve"> </w:t>
                  </w:r>
                </w:p>
              </w:tc>
            </w:tr>
            <w:tr w:rsidR="00CC7912" w14:paraId="5728E067"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41BEFE26" w14:textId="77777777" w:rsidR="00CC7912" w:rsidRDefault="00166B5D">
                  <w:pPr>
                    <w:spacing w:after="0" w:line="240" w:lineRule="auto"/>
                  </w:pPr>
                  <w:r>
                    <w:rPr>
                      <w:rFonts w:ascii="Calibri" w:eastAsia="Calibri" w:hAnsi="Calibri"/>
                      <w:color w:val="000000"/>
                    </w:rPr>
                    <w:t>GP-Led Respiratory Clinics</w:t>
                  </w:r>
                </w:p>
              </w:tc>
            </w:tr>
            <w:tr w:rsidR="00CC7912" w14:paraId="66F274E2" w14:textId="77777777">
              <w:trPr>
                <w:trHeight w:val="262"/>
              </w:trPr>
              <w:tc>
                <w:tcPr>
                  <w:tcW w:w="10714" w:type="dxa"/>
                  <w:tcBorders>
                    <w:top w:val="nil"/>
                    <w:left w:val="nil"/>
                    <w:bottom w:val="nil"/>
                    <w:right w:val="nil"/>
                  </w:tcBorders>
                  <w:tcMar>
                    <w:top w:w="39" w:type="dxa"/>
                    <w:left w:w="39" w:type="dxa"/>
                    <w:bottom w:w="39" w:type="dxa"/>
                    <w:right w:w="39" w:type="dxa"/>
                  </w:tcMar>
                </w:tcPr>
                <w:p w14:paraId="5635BF23" w14:textId="77777777" w:rsidR="00CC7912" w:rsidRDefault="00166B5D">
                  <w:pPr>
                    <w:spacing w:after="0" w:line="240" w:lineRule="auto"/>
                  </w:pPr>
                  <w:r>
                    <w:rPr>
                      <w:rFonts w:ascii="Calibri" w:eastAsia="Calibri" w:hAnsi="Calibri"/>
                      <w:b/>
                      <w:color w:val="000000"/>
                    </w:rPr>
                    <w:t>Aim of Activity</w:t>
                  </w:r>
                  <w:r>
                    <w:rPr>
                      <w:rFonts w:ascii="Segoe UI" w:eastAsia="Segoe UI" w:hAnsi="Segoe UI"/>
                      <w:b/>
                      <w:color w:val="000000"/>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DE6951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E7AF3C4" w14:textId="77777777" w:rsidR="00CC7912" w:rsidRDefault="00166B5D">
                  <w:pPr>
                    <w:spacing w:after="0" w:line="240" w:lineRule="auto"/>
                  </w:pPr>
                  <w:r>
                    <w:rPr>
                      <w:rFonts w:ascii="Calibri" w:eastAsia="Calibri" w:hAnsi="Calibri"/>
                      <w:color w:val="000000"/>
                    </w:rPr>
                    <w:t xml:space="preserve">To support GP-led respiratory clinics (GPRCs). </w:t>
                  </w:r>
                  <w:r>
                    <w:rPr>
                      <w:rFonts w:ascii="Calibri" w:eastAsia="Calibri" w:hAnsi="Calibri"/>
                      <w:color w:val="000000"/>
                    </w:rPr>
                    <w:br/>
                  </w:r>
                  <w:r>
                    <w:rPr>
                      <w:rFonts w:ascii="Calibri" w:eastAsia="Calibri" w:hAnsi="Calibri"/>
                      <w:color w:val="000000"/>
                    </w:rPr>
                    <w:br/>
                    <w:t>Specific aims include:</w:t>
                  </w:r>
                  <w:r>
                    <w:rPr>
                      <w:rFonts w:ascii="Calibri" w:eastAsia="Calibri" w:hAnsi="Calibri"/>
                      <w:color w:val="000000"/>
                    </w:rPr>
                    <w:br/>
                    <w:t>1.1 Identify potential GRPCs in the SWS region.</w:t>
                  </w:r>
                  <w:r>
                    <w:rPr>
                      <w:rFonts w:ascii="Calibri" w:eastAsia="Calibri" w:hAnsi="Calibri"/>
                      <w:color w:val="000000"/>
                    </w:rPr>
                    <w:br/>
                    <w:t>1.2 Support and provide information to GPRCs during their establishment and ongoing.</w:t>
                  </w:r>
                  <w:r>
                    <w:rPr>
                      <w:rFonts w:ascii="Calibri" w:eastAsia="Calibri" w:hAnsi="Calibri"/>
                      <w:color w:val="000000"/>
                    </w:rPr>
                    <w:br/>
                    <w:t>1.3 Be a key contact point for the GPRCs and the Department of Health.</w:t>
                  </w:r>
                  <w:r>
                    <w:rPr>
                      <w:rFonts w:ascii="Calibri" w:eastAsia="Calibri" w:hAnsi="Calibri"/>
                      <w:color w:val="000000"/>
                    </w:rPr>
                    <w:br/>
                    <w:t>1.4 Distribute PPE to GPRCs as required.</w:t>
                  </w:r>
                </w:p>
              </w:tc>
            </w:tr>
            <w:tr w:rsidR="00CC7912" w14:paraId="76D66FC9" w14:textId="77777777">
              <w:trPr>
                <w:trHeight w:val="262"/>
              </w:trPr>
              <w:tc>
                <w:tcPr>
                  <w:tcW w:w="10714" w:type="dxa"/>
                  <w:tcBorders>
                    <w:top w:val="nil"/>
                    <w:left w:val="nil"/>
                    <w:bottom w:val="nil"/>
                    <w:right w:val="nil"/>
                  </w:tcBorders>
                  <w:tcMar>
                    <w:top w:w="39" w:type="dxa"/>
                    <w:left w:w="39" w:type="dxa"/>
                    <w:bottom w:w="39" w:type="dxa"/>
                    <w:right w:w="39" w:type="dxa"/>
                  </w:tcMar>
                </w:tcPr>
                <w:p w14:paraId="21F2B354" w14:textId="77777777" w:rsidR="00CC7912" w:rsidRDefault="00166B5D">
                  <w:pPr>
                    <w:spacing w:after="0" w:line="240" w:lineRule="auto"/>
                  </w:pPr>
                  <w:r>
                    <w:rPr>
                      <w:rFonts w:ascii="Calibri" w:eastAsia="Calibri" w:hAnsi="Calibri"/>
                      <w:b/>
                      <w:color w:val="000000"/>
                    </w:rPr>
                    <w:t>Description of Activity</w:t>
                  </w:r>
                  <w:r>
                    <w:rPr>
                      <w:rFonts w:ascii="Segoe UI" w:eastAsia="Segoe UI" w:hAnsi="Segoe UI"/>
                      <w:b/>
                      <w:color w:val="000000"/>
                      <w:sz w:val="22"/>
                    </w:rPr>
                    <w:t xml:space="preserve"> </w:t>
                  </w:r>
                  <w:r>
                    <w:rPr>
                      <w:rFonts w:ascii="Calibri" w:eastAsia="Calibri" w:hAnsi="Calibri"/>
                      <w:b/>
                      <w:color w:val="FF0000"/>
                    </w:rPr>
                    <w:t>*</w:t>
                  </w:r>
                  <w:r>
                    <w:rPr>
                      <w:rFonts w:ascii="Segoe UI" w:eastAsia="Segoe UI" w:hAnsi="Segoe UI"/>
                      <w:color w:val="000000"/>
                      <w:sz w:val="22"/>
                    </w:rPr>
                    <w:t xml:space="preserve"> </w:t>
                  </w:r>
                </w:p>
              </w:tc>
            </w:tr>
            <w:tr w:rsidR="00CC7912" w14:paraId="4C73AB7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B8B5CCB" w14:textId="77777777" w:rsidR="00CC7912" w:rsidRDefault="00166B5D">
                  <w:pPr>
                    <w:spacing w:after="0" w:line="240" w:lineRule="auto"/>
                  </w:pPr>
                  <w:r>
                    <w:rPr>
                      <w:rFonts w:ascii="Calibri" w:eastAsia="Calibri" w:hAnsi="Calibri"/>
                      <w:color w:val="000000"/>
                    </w:rPr>
                    <w:t>1.1 Identify potential GPRCs in the SWS region through an EOI process and select appropriate sites.</w:t>
                  </w:r>
                  <w:r>
                    <w:rPr>
                      <w:rFonts w:ascii="Calibri" w:eastAsia="Calibri" w:hAnsi="Calibri"/>
                      <w:color w:val="000000"/>
                    </w:rPr>
                    <w:br/>
                    <w:t>1.2 Support GPRCs during their establishment and ongoing by providing information, resources and updates, training and maintaining communication. Promote access to testing and vaccination at GPRCs.</w:t>
                  </w:r>
                  <w:r>
                    <w:rPr>
                      <w:rFonts w:ascii="Calibri" w:eastAsia="Calibri" w:hAnsi="Calibri"/>
                      <w:color w:val="000000"/>
                    </w:rPr>
                    <w:br/>
                    <w:t>1.3 Be a key contact point for the GPRCs and the Department of Health, sharing information between each.</w:t>
                  </w:r>
                  <w:r>
                    <w:rPr>
                      <w:rFonts w:ascii="Calibri" w:eastAsia="Calibri" w:hAnsi="Calibri"/>
                      <w:color w:val="000000"/>
                    </w:rPr>
                    <w:br/>
                    <w:t>1.4 Distribute PPE such as masks and gowns to GPRCs as required.</w:t>
                  </w:r>
                </w:p>
              </w:tc>
            </w:tr>
            <w:tr w:rsidR="00CC7912" w14:paraId="6122CE9C" w14:textId="77777777">
              <w:trPr>
                <w:trHeight w:val="527"/>
              </w:trPr>
              <w:tc>
                <w:tcPr>
                  <w:tcW w:w="10714" w:type="dxa"/>
                  <w:tcBorders>
                    <w:top w:val="nil"/>
                    <w:left w:val="nil"/>
                    <w:bottom w:val="nil"/>
                    <w:right w:val="nil"/>
                  </w:tcBorders>
                  <w:tcMar>
                    <w:top w:w="39" w:type="dxa"/>
                    <w:left w:w="39" w:type="dxa"/>
                    <w:bottom w:w="39" w:type="dxa"/>
                    <w:right w:w="39" w:type="dxa"/>
                  </w:tcMar>
                </w:tcPr>
                <w:p w14:paraId="0C84E3C6" w14:textId="77777777" w:rsidR="00CC7912" w:rsidRDefault="00166B5D">
                  <w:pPr>
                    <w:spacing w:after="0" w:line="240" w:lineRule="auto"/>
                  </w:pPr>
                  <w:r>
                    <w:rPr>
                      <w:rFonts w:ascii="Calibri" w:eastAsia="Calibri" w:hAnsi="Calibri"/>
                      <w:b/>
                      <w:color w:val="000000"/>
                      <w:sz w:val="24"/>
                    </w:rPr>
                    <w:t xml:space="preserve">Needs Assessment Priorities </w:t>
                  </w:r>
                  <w:r>
                    <w:rPr>
                      <w:rFonts w:ascii="Calibri" w:eastAsia="Calibri" w:hAnsi="Calibri"/>
                      <w:b/>
                      <w:color w:val="FF0000"/>
                      <w:sz w:val="24"/>
                    </w:rPr>
                    <w:t>*</w:t>
                  </w:r>
                </w:p>
              </w:tc>
            </w:tr>
            <w:tr w:rsidR="00CC7912" w14:paraId="0576A7E8" w14:textId="77777777">
              <w:trPr>
                <w:trHeight w:val="262"/>
              </w:trPr>
              <w:tc>
                <w:tcPr>
                  <w:tcW w:w="10714" w:type="dxa"/>
                  <w:tcBorders>
                    <w:top w:val="nil"/>
                    <w:left w:val="nil"/>
                    <w:bottom w:val="nil"/>
                    <w:right w:val="nil"/>
                  </w:tcBorders>
                  <w:tcMar>
                    <w:top w:w="39" w:type="dxa"/>
                    <w:left w:w="39" w:type="dxa"/>
                    <w:bottom w:w="39" w:type="dxa"/>
                    <w:right w:w="39" w:type="dxa"/>
                  </w:tcMar>
                </w:tcPr>
                <w:p w14:paraId="0F5D32E8" w14:textId="77777777" w:rsidR="00CC7912" w:rsidRDefault="00166B5D">
                  <w:pPr>
                    <w:spacing w:after="0" w:line="240" w:lineRule="auto"/>
                  </w:pPr>
                  <w:r>
                    <w:rPr>
                      <w:rFonts w:ascii="Calibri" w:eastAsia="Calibri" w:hAnsi="Calibri"/>
                      <w:b/>
                      <w:color w:val="000000"/>
                    </w:rPr>
                    <w:t>Needs Assessment</w:t>
                  </w:r>
                </w:p>
              </w:tc>
            </w:tr>
            <w:tr w:rsidR="00CC7912" w14:paraId="01B1B33C"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414168B" w14:textId="77777777" w:rsidR="00CC7912" w:rsidRDefault="00166B5D">
                  <w:pPr>
                    <w:spacing w:after="0" w:line="240" w:lineRule="auto"/>
                  </w:pPr>
                  <w:r>
                    <w:rPr>
                      <w:rFonts w:ascii="Calibri" w:eastAsia="Calibri" w:hAnsi="Calibri"/>
                      <w:color w:val="000000"/>
                    </w:rPr>
                    <w:t>SWSPHN Needs Assessment 2019/20-2021/22</w:t>
                  </w:r>
                </w:p>
              </w:tc>
            </w:tr>
            <w:tr w:rsidR="00CC7912" w14:paraId="3A086857" w14:textId="77777777">
              <w:trPr>
                <w:trHeight w:val="277"/>
              </w:trPr>
              <w:tc>
                <w:tcPr>
                  <w:tcW w:w="10714" w:type="dxa"/>
                  <w:tcBorders>
                    <w:top w:val="nil"/>
                    <w:left w:val="nil"/>
                    <w:bottom w:val="nil"/>
                    <w:right w:val="nil"/>
                  </w:tcBorders>
                  <w:tcMar>
                    <w:top w:w="39" w:type="dxa"/>
                    <w:left w:w="39" w:type="dxa"/>
                    <w:bottom w:w="39" w:type="dxa"/>
                    <w:right w:w="39" w:type="dxa"/>
                  </w:tcMar>
                </w:tcPr>
                <w:p w14:paraId="1935A505" w14:textId="77777777" w:rsidR="00CC7912" w:rsidRDefault="00166B5D">
                  <w:pPr>
                    <w:spacing w:after="0" w:line="240" w:lineRule="auto"/>
                  </w:pPr>
                  <w:r>
                    <w:rPr>
                      <w:rFonts w:ascii="Calibri" w:eastAsia="Calibri" w:hAnsi="Calibri"/>
                      <w:b/>
                      <w:color w:val="000000"/>
                    </w:rPr>
                    <w:t>Priorities</w:t>
                  </w:r>
                </w:p>
              </w:tc>
            </w:tr>
            <w:tr w:rsidR="00CC7912" w14:paraId="09B885AE" w14:textId="77777777">
              <w:trPr>
                <w:trHeight w:val="3741"/>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946"/>
                    <w:gridCol w:w="1768"/>
                  </w:tblGrid>
                  <w:tr w:rsidR="00CC7912" w14:paraId="130C0097" w14:textId="77777777">
                    <w:tc>
                      <w:tcPr>
                        <w:tcW w:w="894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4243"/>
                          <w:gridCol w:w="4684"/>
                        </w:tblGrid>
                        <w:tr w:rsidR="00CC7912" w14:paraId="250CB09A" w14:textId="77777777">
                          <w:trPr>
                            <w:trHeight w:val="262"/>
                          </w:trPr>
                          <w:tc>
                            <w:tcPr>
                              <w:tcW w:w="425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F97B2EF" w14:textId="77777777" w:rsidR="00CC7912" w:rsidRDefault="00166B5D">
                              <w:pPr>
                                <w:spacing w:after="0" w:line="240" w:lineRule="auto"/>
                              </w:pPr>
                              <w:r>
                                <w:rPr>
                                  <w:rFonts w:ascii="Calibri" w:eastAsia="Calibri" w:hAnsi="Calibri"/>
                                  <w:b/>
                                  <w:color w:val="000000"/>
                                </w:rPr>
                                <w:t>Priority</w:t>
                              </w:r>
                            </w:p>
                          </w:tc>
                          <w:tc>
                            <w:tcPr>
                              <w:tcW w:w="4694"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9B87928" w14:textId="77777777" w:rsidR="00CC7912" w:rsidRDefault="00166B5D">
                              <w:pPr>
                                <w:spacing w:after="0" w:line="240" w:lineRule="auto"/>
                              </w:pPr>
                              <w:r>
                                <w:rPr>
                                  <w:rFonts w:ascii="Calibri" w:eastAsia="Calibri" w:hAnsi="Calibri"/>
                                  <w:b/>
                                  <w:color w:val="000000"/>
                                </w:rPr>
                                <w:t>Page reference</w:t>
                              </w:r>
                            </w:p>
                          </w:tc>
                        </w:tr>
                        <w:tr w:rsidR="00CC7912" w14:paraId="56B428A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2DFB8D8" w14:textId="77777777" w:rsidR="00CC7912" w:rsidRDefault="00166B5D">
                              <w:pPr>
                                <w:spacing w:after="0" w:line="240" w:lineRule="auto"/>
                              </w:pPr>
                              <w:r>
                                <w:rPr>
                                  <w:rFonts w:ascii="Calibri" w:eastAsia="Calibri" w:hAnsi="Calibri"/>
                                  <w:color w:val="000000"/>
                                </w:rPr>
                                <w:t>Pregnancy and the early years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BC31974" w14:textId="77777777" w:rsidR="00CC7912" w:rsidRDefault="00166B5D">
                              <w:pPr>
                                <w:spacing w:after="0" w:line="240" w:lineRule="auto"/>
                              </w:pPr>
                              <w:r>
                                <w:rPr>
                                  <w:rFonts w:ascii="Calibri" w:eastAsia="Calibri" w:hAnsi="Calibri"/>
                                  <w:color w:val="000000"/>
                                </w:rPr>
                                <w:t>104</w:t>
                              </w:r>
                            </w:p>
                          </w:tc>
                        </w:tr>
                        <w:tr w:rsidR="00CC7912" w14:paraId="7B775B69"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889046E" w14:textId="77777777" w:rsidR="00CC7912" w:rsidRDefault="00166B5D">
                              <w:pPr>
                                <w:spacing w:after="0" w:line="240" w:lineRule="auto"/>
                              </w:pPr>
                              <w:r>
                                <w:rPr>
                                  <w:rFonts w:ascii="Calibri" w:eastAsia="Calibri" w:hAnsi="Calibri"/>
                                  <w:color w:val="000000"/>
                                </w:rPr>
                                <w:t>Alliances and Partnerships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B7BE7C6" w14:textId="77777777" w:rsidR="00CC7912" w:rsidRDefault="00166B5D">
                              <w:pPr>
                                <w:spacing w:after="0" w:line="240" w:lineRule="auto"/>
                              </w:pPr>
                              <w:r>
                                <w:rPr>
                                  <w:rFonts w:ascii="Calibri" w:eastAsia="Calibri" w:hAnsi="Calibri"/>
                                  <w:color w:val="000000"/>
                                </w:rPr>
                                <w:t>105</w:t>
                              </w:r>
                            </w:p>
                          </w:tc>
                        </w:tr>
                        <w:tr w:rsidR="00CC7912" w14:paraId="1208ED88"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FACC19" w14:textId="77777777" w:rsidR="00CC7912" w:rsidRDefault="00166B5D">
                              <w:pPr>
                                <w:spacing w:after="0" w:line="240" w:lineRule="auto"/>
                              </w:pPr>
                              <w:r>
                                <w:rPr>
                                  <w:rFonts w:ascii="Calibri" w:eastAsia="Calibri" w:hAnsi="Calibri"/>
                                  <w:color w:val="000000"/>
                                </w:rPr>
                                <w:t>Aged Care and Palliative Care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C74A5C9" w14:textId="77777777" w:rsidR="00CC7912" w:rsidRDefault="00166B5D">
                              <w:pPr>
                                <w:spacing w:after="0" w:line="240" w:lineRule="auto"/>
                              </w:pPr>
                              <w:r>
                                <w:rPr>
                                  <w:rFonts w:ascii="Calibri" w:eastAsia="Calibri" w:hAnsi="Calibri"/>
                                  <w:color w:val="000000"/>
                                </w:rPr>
                                <w:t>108</w:t>
                              </w:r>
                            </w:p>
                          </w:tc>
                        </w:tr>
                        <w:tr w:rsidR="00CC7912" w14:paraId="58FD06FB"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8D4841" w14:textId="77777777" w:rsidR="00CC7912" w:rsidRDefault="00166B5D">
                              <w:pPr>
                                <w:spacing w:after="0" w:line="240" w:lineRule="auto"/>
                              </w:pPr>
                              <w:r>
                                <w:rPr>
                                  <w:rFonts w:ascii="Calibri" w:eastAsia="Calibri" w:hAnsi="Calibri"/>
                                  <w:color w:val="000000"/>
                                </w:rPr>
                                <w:t>Culturally and Linguistically Diverse populations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619DB3F" w14:textId="77777777" w:rsidR="00CC7912" w:rsidRDefault="00166B5D">
                              <w:pPr>
                                <w:spacing w:after="0" w:line="240" w:lineRule="auto"/>
                              </w:pPr>
                              <w:r>
                                <w:rPr>
                                  <w:rFonts w:ascii="Calibri" w:eastAsia="Calibri" w:hAnsi="Calibri"/>
                                  <w:color w:val="000000"/>
                                </w:rPr>
                                <w:t>111</w:t>
                              </w:r>
                            </w:p>
                          </w:tc>
                        </w:tr>
                        <w:tr w:rsidR="00CC7912" w14:paraId="7FD870B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E01B833" w14:textId="77777777" w:rsidR="00CC7912" w:rsidRDefault="00166B5D">
                              <w:pPr>
                                <w:spacing w:after="0" w:line="240" w:lineRule="auto"/>
                              </w:pPr>
                              <w:r>
                                <w:rPr>
                                  <w:rFonts w:ascii="Calibri" w:eastAsia="Calibri" w:hAnsi="Calibri"/>
                                  <w:color w:val="000000"/>
                                </w:rPr>
                                <w:t>Children</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30487BF" w14:textId="77777777" w:rsidR="00CC7912" w:rsidRDefault="00166B5D">
                              <w:pPr>
                                <w:spacing w:after="0" w:line="240" w:lineRule="auto"/>
                              </w:pPr>
                              <w:r>
                                <w:rPr>
                                  <w:rFonts w:ascii="Calibri" w:eastAsia="Calibri" w:hAnsi="Calibri"/>
                                  <w:color w:val="000000"/>
                                </w:rPr>
                                <w:t>114</w:t>
                              </w:r>
                            </w:p>
                          </w:tc>
                        </w:tr>
                        <w:tr w:rsidR="00CC7912" w14:paraId="57076BC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6A185E" w14:textId="77777777" w:rsidR="00CC7912" w:rsidRDefault="00166B5D">
                              <w:pPr>
                                <w:spacing w:after="0" w:line="240" w:lineRule="auto"/>
                              </w:pPr>
                              <w:r>
                                <w:rPr>
                                  <w:rFonts w:ascii="Calibri" w:eastAsia="Calibri" w:hAnsi="Calibri"/>
                                  <w:color w:val="000000"/>
                                </w:rPr>
                                <w:t>Young people</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A35A4FD" w14:textId="77777777" w:rsidR="00CC7912" w:rsidRDefault="00166B5D">
                              <w:pPr>
                                <w:spacing w:after="0" w:line="240" w:lineRule="auto"/>
                              </w:pPr>
                              <w:r>
                                <w:rPr>
                                  <w:rFonts w:ascii="Calibri" w:eastAsia="Calibri" w:hAnsi="Calibri"/>
                                  <w:color w:val="000000"/>
                                </w:rPr>
                                <w:t>115</w:t>
                              </w:r>
                            </w:p>
                          </w:tc>
                        </w:tr>
                        <w:tr w:rsidR="00CC7912" w14:paraId="09B7987E"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BDAFE4" w14:textId="77777777" w:rsidR="00CC7912" w:rsidRDefault="00166B5D">
                              <w:pPr>
                                <w:spacing w:after="0" w:line="240" w:lineRule="auto"/>
                              </w:pPr>
                              <w:r>
                                <w:rPr>
                                  <w:rFonts w:ascii="Calibri" w:eastAsia="Calibri" w:hAnsi="Calibri"/>
                                  <w:color w:val="000000"/>
                                </w:rPr>
                                <w:t>Physical health and wellbeing</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211A36E" w14:textId="77777777" w:rsidR="00CC7912" w:rsidRDefault="00166B5D">
                              <w:pPr>
                                <w:spacing w:after="0" w:line="240" w:lineRule="auto"/>
                              </w:pPr>
                              <w:r>
                                <w:rPr>
                                  <w:rFonts w:ascii="Calibri" w:eastAsia="Calibri" w:hAnsi="Calibri"/>
                                  <w:color w:val="000000"/>
                                </w:rPr>
                                <w:t>127</w:t>
                              </w:r>
                            </w:p>
                          </w:tc>
                        </w:tr>
                        <w:tr w:rsidR="00CC7912" w14:paraId="183B033D"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361D1F8" w14:textId="77777777" w:rsidR="00CC7912" w:rsidRDefault="00166B5D">
                              <w:pPr>
                                <w:spacing w:after="0" w:line="240" w:lineRule="auto"/>
                              </w:pPr>
                              <w:r>
                                <w:rPr>
                                  <w:rFonts w:ascii="Calibri" w:eastAsia="Calibri" w:hAnsi="Calibri"/>
                                  <w:color w:val="000000"/>
                                </w:rPr>
                                <w:t>Primary care workforce capacity</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AC0F9C6" w14:textId="77777777" w:rsidR="00CC7912" w:rsidRDefault="00166B5D">
                              <w:pPr>
                                <w:spacing w:after="0" w:line="240" w:lineRule="auto"/>
                              </w:pPr>
                              <w:r>
                                <w:rPr>
                                  <w:rFonts w:ascii="Calibri" w:eastAsia="Calibri" w:hAnsi="Calibri"/>
                                  <w:color w:val="000000"/>
                                </w:rPr>
                                <w:t>122</w:t>
                              </w:r>
                            </w:p>
                          </w:tc>
                        </w:tr>
                        <w:tr w:rsidR="00CC7912" w14:paraId="444C705C"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AF7FAA0" w14:textId="77777777" w:rsidR="00CC7912" w:rsidRDefault="00166B5D">
                              <w:pPr>
                                <w:spacing w:after="0" w:line="240" w:lineRule="auto"/>
                              </w:pPr>
                              <w:r>
                                <w:rPr>
                                  <w:rFonts w:ascii="Calibri" w:eastAsia="Calibri" w:hAnsi="Calibri"/>
                                  <w:color w:val="000000"/>
                                </w:rPr>
                                <w:t>Hard to reach groups</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656A033" w14:textId="77777777" w:rsidR="00CC7912" w:rsidRDefault="00166B5D">
                              <w:pPr>
                                <w:spacing w:after="0" w:line="240" w:lineRule="auto"/>
                              </w:pPr>
                              <w:r>
                                <w:rPr>
                                  <w:rFonts w:ascii="Calibri" w:eastAsia="Calibri" w:hAnsi="Calibri"/>
                                  <w:color w:val="000000"/>
                                </w:rPr>
                                <w:t>123</w:t>
                              </w:r>
                            </w:p>
                          </w:tc>
                        </w:tr>
                        <w:tr w:rsidR="00CC7912" w14:paraId="0DD766F1" w14:textId="77777777">
                          <w:trPr>
                            <w:trHeight w:val="262"/>
                          </w:trPr>
                          <w:tc>
                            <w:tcPr>
                              <w:tcW w:w="425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37F5D3A" w14:textId="77777777" w:rsidR="00CC7912" w:rsidRDefault="00166B5D">
                              <w:pPr>
                                <w:spacing w:after="0" w:line="240" w:lineRule="auto"/>
                              </w:pPr>
                              <w:r>
                                <w:rPr>
                                  <w:rFonts w:ascii="Calibri" w:eastAsia="Calibri" w:hAnsi="Calibri"/>
                                  <w:color w:val="000000"/>
                                </w:rPr>
                                <w:t>Aboriginal Health</w:t>
                              </w:r>
                            </w:p>
                          </w:tc>
                          <w:tc>
                            <w:tcPr>
                              <w:tcW w:w="4694"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82851D1" w14:textId="77777777" w:rsidR="00CC7912" w:rsidRDefault="00166B5D">
                              <w:pPr>
                                <w:spacing w:after="0" w:line="240" w:lineRule="auto"/>
                              </w:pPr>
                              <w:r>
                                <w:rPr>
                                  <w:rFonts w:ascii="Calibri" w:eastAsia="Calibri" w:hAnsi="Calibri"/>
                                  <w:color w:val="000000"/>
                                </w:rPr>
                                <w:t>133</w:t>
                              </w:r>
                            </w:p>
                          </w:tc>
                        </w:tr>
                      </w:tbl>
                      <w:p w14:paraId="1B94DEE1" w14:textId="77777777" w:rsidR="00CC7912" w:rsidRDefault="00CC7912">
                        <w:pPr>
                          <w:spacing w:after="0" w:line="240" w:lineRule="auto"/>
                        </w:pPr>
                      </w:p>
                    </w:tc>
                    <w:tc>
                      <w:tcPr>
                        <w:tcW w:w="1768" w:type="dxa"/>
                      </w:tcPr>
                      <w:p w14:paraId="39372179" w14:textId="77777777" w:rsidR="00CC7912" w:rsidRDefault="00CC7912">
                        <w:pPr>
                          <w:pStyle w:val="EmptyCellLayoutStyle"/>
                          <w:spacing w:after="0" w:line="240" w:lineRule="auto"/>
                        </w:pPr>
                      </w:p>
                    </w:tc>
                  </w:tr>
                </w:tbl>
                <w:p w14:paraId="4E7F6E55" w14:textId="77777777" w:rsidR="00CC7912" w:rsidRDefault="00CC7912">
                  <w:pPr>
                    <w:spacing w:after="0" w:line="240" w:lineRule="auto"/>
                  </w:pPr>
                </w:p>
              </w:tc>
            </w:tr>
            <w:tr w:rsidR="00CC7912" w14:paraId="4F0BFF9F"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06ED0CAD" w14:textId="77777777" w:rsidR="00CC7912" w:rsidRDefault="00CC7912">
                  <w:pPr>
                    <w:spacing w:after="0" w:line="240" w:lineRule="auto"/>
                  </w:pPr>
                </w:p>
              </w:tc>
            </w:tr>
            <w:tr w:rsidR="00CC7912" w14:paraId="148E243C" w14:textId="77777777">
              <w:trPr>
                <w:trHeight w:val="282"/>
              </w:trPr>
              <w:tc>
                <w:tcPr>
                  <w:tcW w:w="10714" w:type="dxa"/>
                  <w:tcBorders>
                    <w:top w:val="nil"/>
                    <w:left w:val="nil"/>
                    <w:bottom w:val="nil"/>
                    <w:right w:val="nil"/>
                  </w:tcBorders>
                  <w:tcMar>
                    <w:top w:w="39" w:type="dxa"/>
                    <w:left w:w="39" w:type="dxa"/>
                    <w:bottom w:w="39" w:type="dxa"/>
                    <w:right w:w="39" w:type="dxa"/>
                  </w:tcMar>
                </w:tcPr>
                <w:p w14:paraId="1A5A4823" w14:textId="77777777" w:rsidR="00CC7912" w:rsidRDefault="00CC7912">
                  <w:pPr>
                    <w:spacing w:after="0" w:line="240" w:lineRule="auto"/>
                  </w:pPr>
                </w:p>
              </w:tc>
            </w:tr>
            <w:tr w:rsidR="00CC7912" w14:paraId="516821D1"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63FB35D4"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2C10CA25" w14:textId="77777777" w:rsidR="00CC7912" w:rsidRDefault="00166B5D">
                        <w:pPr>
                          <w:spacing w:after="0" w:line="240" w:lineRule="auto"/>
                        </w:pPr>
                        <w:r>
                          <w:rPr>
                            <w:noProof/>
                          </w:rPr>
                          <w:drawing>
                            <wp:inline distT="0" distB="0" distL="0" distR="0" wp14:anchorId="53CF5997" wp14:editId="54ACD46A">
                              <wp:extent cx="615003" cy="384377"/>
                              <wp:effectExtent l="0" t="0" r="0" b="0"/>
                              <wp:docPr id="420" name="img6.png"/>
                              <wp:cNvGraphicFramePr/>
                              <a:graphic xmlns:a="http://schemas.openxmlformats.org/drawingml/2006/main">
                                <a:graphicData uri="http://schemas.openxmlformats.org/drawingml/2006/picture">
                                  <pic:pic xmlns:pic="http://schemas.openxmlformats.org/drawingml/2006/picture">
                                    <pic:nvPicPr>
                                      <pic:cNvPr id="421" name="img6.png"/>
                                      <pic:cNvPicPr/>
                                    </pic:nvPicPr>
                                    <pic:blipFill>
                                      <a:blip r:embed="rId12" cstate="print"/>
                                      <a:stretch>
                                        <a:fillRect/>
                                      </a:stretch>
                                    </pic:blipFill>
                                    <pic:spPr>
                                      <a:xfrm>
                                        <a:off x="0" y="0"/>
                                        <a:ext cx="615003" cy="384377"/>
                                      </a:xfrm>
                                      <a:prstGeom prst="rect">
                                        <a:avLst/>
                                      </a:prstGeom>
                                    </pic:spPr>
                                  </pic:pic>
                                </a:graphicData>
                              </a:graphic>
                            </wp:inline>
                          </w:drawing>
                        </w:r>
                      </w:p>
                    </w:tc>
                    <w:tc>
                      <w:tcPr>
                        <w:tcW w:w="90" w:type="dxa"/>
                      </w:tcPr>
                      <w:p w14:paraId="1B27B7B3" w14:textId="77777777" w:rsidR="00CC7912" w:rsidRDefault="00CC7912">
                        <w:pPr>
                          <w:pStyle w:val="EmptyCellLayoutStyle"/>
                          <w:spacing w:after="0" w:line="240" w:lineRule="auto"/>
                        </w:pPr>
                      </w:p>
                    </w:tc>
                    <w:tc>
                      <w:tcPr>
                        <w:tcW w:w="4725" w:type="dxa"/>
                      </w:tcPr>
                      <w:p w14:paraId="5DBF01BA" w14:textId="77777777" w:rsidR="00CC7912" w:rsidRDefault="00CC7912">
                        <w:pPr>
                          <w:pStyle w:val="EmptyCellLayoutStyle"/>
                          <w:spacing w:after="0" w:line="240" w:lineRule="auto"/>
                        </w:pPr>
                      </w:p>
                    </w:tc>
                    <w:tc>
                      <w:tcPr>
                        <w:tcW w:w="4804" w:type="dxa"/>
                      </w:tcPr>
                      <w:p w14:paraId="03B22327" w14:textId="77777777" w:rsidR="00CC7912" w:rsidRDefault="00CC7912">
                        <w:pPr>
                          <w:pStyle w:val="EmptyCellLayoutStyle"/>
                          <w:spacing w:after="0" w:line="240" w:lineRule="auto"/>
                        </w:pPr>
                      </w:p>
                    </w:tc>
                  </w:tr>
                  <w:tr w:rsidR="00CC7912" w14:paraId="33250E17" w14:textId="77777777">
                    <w:trPr>
                      <w:trHeight w:val="601"/>
                    </w:trPr>
                    <w:tc>
                      <w:tcPr>
                        <w:tcW w:w="1095" w:type="dxa"/>
                        <w:vMerge/>
                      </w:tcPr>
                      <w:p w14:paraId="374CFBBB" w14:textId="77777777" w:rsidR="00CC7912" w:rsidRDefault="00CC7912">
                        <w:pPr>
                          <w:pStyle w:val="EmptyCellLayoutStyle"/>
                          <w:spacing w:after="0" w:line="240" w:lineRule="auto"/>
                        </w:pPr>
                      </w:p>
                    </w:tc>
                    <w:tc>
                      <w:tcPr>
                        <w:tcW w:w="90" w:type="dxa"/>
                      </w:tcPr>
                      <w:p w14:paraId="1F61F620"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9F63E4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0C2BDE27" w14:textId="77777777" w:rsidR="00CC7912" w:rsidRDefault="00166B5D">
                              <w:pPr>
                                <w:spacing w:after="0" w:line="240" w:lineRule="auto"/>
                              </w:pPr>
                              <w:r>
                                <w:rPr>
                                  <w:rFonts w:ascii="Calibri" w:eastAsia="Calibri" w:hAnsi="Calibri"/>
                                  <w:b/>
                                  <w:color w:val="000000"/>
                                  <w:sz w:val="24"/>
                                </w:rPr>
                                <w:t>Activity Demographics</w:t>
                              </w:r>
                            </w:p>
                          </w:tc>
                        </w:tr>
                      </w:tbl>
                      <w:p w14:paraId="46C122C2" w14:textId="77777777" w:rsidR="00CC7912" w:rsidRDefault="00CC7912">
                        <w:pPr>
                          <w:spacing w:after="0" w:line="240" w:lineRule="auto"/>
                        </w:pPr>
                      </w:p>
                    </w:tc>
                    <w:tc>
                      <w:tcPr>
                        <w:tcW w:w="4804" w:type="dxa"/>
                      </w:tcPr>
                      <w:p w14:paraId="7A5F3FF2" w14:textId="77777777" w:rsidR="00CC7912" w:rsidRDefault="00CC7912">
                        <w:pPr>
                          <w:pStyle w:val="EmptyCellLayoutStyle"/>
                          <w:spacing w:after="0" w:line="240" w:lineRule="auto"/>
                        </w:pPr>
                      </w:p>
                    </w:tc>
                  </w:tr>
                </w:tbl>
                <w:p w14:paraId="2F9A66D7" w14:textId="77777777" w:rsidR="00CC7912" w:rsidRDefault="00CC7912">
                  <w:pPr>
                    <w:spacing w:after="0" w:line="240" w:lineRule="auto"/>
                  </w:pPr>
                </w:p>
              </w:tc>
            </w:tr>
            <w:tr w:rsidR="00CC7912" w14:paraId="7499A325" w14:textId="77777777">
              <w:trPr>
                <w:trHeight w:val="282"/>
              </w:trPr>
              <w:tc>
                <w:tcPr>
                  <w:tcW w:w="10714" w:type="dxa"/>
                  <w:tcBorders>
                    <w:top w:val="nil"/>
                    <w:left w:val="nil"/>
                    <w:bottom w:val="nil"/>
                    <w:right w:val="nil"/>
                  </w:tcBorders>
                  <w:tcMar>
                    <w:top w:w="39" w:type="dxa"/>
                    <w:left w:w="39" w:type="dxa"/>
                    <w:bottom w:w="39" w:type="dxa"/>
                    <w:right w:w="39" w:type="dxa"/>
                  </w:tcMar>
                </w:tcPr>
                <w:p w14:paraId="22E6355B" w14:textId="77777777" w:rsidR="00CC7912" w:rsidRDefault="00CC7912">
                  <w:pPr>
                    <w:spacing w:after="0" w:line="240" w:lineRule="auto"/>
                  </w:pPr>
                </w:p>
              </w:tc>
            </w:tr>
            <w:tr w:rsidR="00CC7912" w14:paraId="4825C991" w14:textId="77777777">
              <w:trPr>
                <w:trHeight w:val="262"/>
              </w:trPr>
              <w:tc>
                <w:tcPr>
                  <w:tcW w:w="10714" w:type="dxa"/>
                  <w:tcBorders>
                    <w:top w:val="nil"/>
                    <w:left w:val="nil"/>
                    <w:bottom w:val="nil"/>
                    <w:right w:val="nil"/>
                  </w:tcBorders>
                  <w:tcMar>
                    <w:top w:w="39" w:type="dxa"/>
                    <w:left w:w="39" w:type="dxa"/>
                    <w:bottom w:w="39" w:type="dxa"/>
                    <w:right w:w="39" w:type="dxa"/>
                  </w:tcMar>
                </w:tcPr>
                <w:p w14:paraId="4514C065" w14:textId="77777777" w:rsidR="00CC7912" w:rsidRDefault="00166B5D">
                  <w:pPr>
                    <w:spacing w:after="0" w:line="240" w:lineRule="auto"/>
                  </w:pPr>
                  <w:r>
                    <w:rPr>
                      <w:rFonts w:ascii="Calibri" w:eastAsia="Calibri" w:hAnsi="Calibri"/>
                      <w:b/>
                      <w:color w:val="000000"/>
                    </w:rPr>
                    <w:t xml:space="preserve">Target Population Cohort </w:t>
                  </w:r>
                </w:p>
              </w:tc>
            </w:tr>
            <w:tr w:rsidR="00CC7912" w14:paraId="1CF9F4A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B2A893" w14:textId="77777777" w:rsidR="00CC7912" w:rsidRDefault="00166B5D">
                  <w:pPr>
                    <w:spacing w:after="0" w:line="240" w:lineRule="auto"/>
                  </w:pPr>
                  <w:r>
                    <w:rPr>
                      <w:rFonts w:ascii="Calibri" w:eastAsia="Calibri" w:hAnsi="Calibri"/>
                      <w:color w:val="000000"/>
                    </w:rPr>
                    <w:t>GPRC staff including general practitioners, practice nurses and practice staff.</w:t>
                  </w:r>
                </w:p>
              </w:tc>
            </w:tr>
            <w:tr w:rsidR="00CC7912" w14:paraId="4C5333CE" w14:textId="77777777">
              <w:trPr>
                <w:trHeight w:val="282"/>
              </w:trPr>
              <w:tc>
                <w:tcPr>
                  <w:tcW w:w="10714" w:type="dxa"/>
                  <w:tcBorders>
                    <w:top w:val="nil"/>
                    <w:left w:val="nil"/>
                    <w:bottom w:val="nil"/>
                    <w:right w:val="nil"/>
                  </w:tcBorders>
                  <w:tcMar>
                    <w:top w:w="39" w:type="dxa"/>
                    <w:left w:w="39" w:type="dxa"/>
                    <w:bottom w:w="39" w:type="dxa"/>
                    <w:right w:w="39" w:type="dxa"/>
                  </w:tcMar>
                </w:tcPr>
                <w:p w14:paraId="3C2AAD9D" w14:textId="77777777" w:rsidR="00CC7912" w:rsidRDefault="00166B5D">
                  <w:pPr>
                    <w:spacing w:after="0" w:line="240" w:lineRule="auto"/>
                  </w:pPr>
                  <w:r>
                    <w:rPr>
                      <w:rFonts w:ascii="Calibri" w:eastAsia="Calibri" w:hAnsi="Calibri"/>
                      <w:b/>
                      <w:color w:val="000000"/>
                    </w:rPr>
                    <w:t xml:space="preserve">In Scope AOD Treatment Type </w:t>
                  </w:r>
                  <w:r>
                    <w:rPr>
                      <w:rFonts w:ascii="Calibri" w:eastAsia="Calibri" w:hAnsi="Calibri"/>
                      <w:b/>
                      <w:color w:val="FF0000"/>
                    </w:rPr>
                    <w:t>*</w:t>
                  </w:r>
                </w:p>
              </w:tc>
            </w:tr>
            <w:tr w:rsidR="00CC7912" w14:paraId="5EBFDC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EF74286" w14:textId="77777777" w:rsidR="00CC7912" w:rsidRDefault="00CC7912">
                  <w:pPr>
                    <w:spacing w:after="0" w:line="240" w:lineRule="auto"/>
                  </w:pPr>
                </w:p>
              </w:tc>
            </w:tr>
            <w:tr w:rsidR="00CC7912" w14:paraId="7FAB89AE" w14:textId="77777777">
              <w:trPr>
                <w:trHeight w:val="262"/>
              </w:trPr>
              <w:tc>
                <w:tcPr>
                  <w:tcW w:w="10714" w:type="dxa"/>
                  <w:tcBorders>
                    <w:top w:val="nil"/>
                    <w:left w:val="nil"/>
                    <w:bottom w:val="nil"/>
                    <w:right w:val="nil"/>
                  </w:tcBorders>
                  <w:tcMar>
                    <w:top w:w="39" w:type="dxa"/>
                    <w:left w:w="39" w:type="dxa"/>
                    <w:bottom w:w="39" w:type="dxa"/>
                    <w:right w:w="39" w:type="dxa"/>
                  </w:tcMar>
                </w:tcPr>
                <w:p w14:paraId="017EFC8E" w14:textId="77777777" w:rsidR="00CC7912" w:rsidRDefault="00166B5D">
                  <w:pPr>
                    <w:spacing w:after="0" w:line="240" w:lineRule="auto"/>
                  </w:pPr>
                  <w:r>
                    <w:rPr>
                      <w:rFonts w:ascii="Calibri" w:eastAsia="Calibri" w:hAnsi="Calibri"/>
                      <w:b/>
                      <w:color w:val="000000"/>
                    </w:rPr>
                    <w:t xml:space="preserve">Indigenous Specific </w:t>
                  </w:r>
                  <w:r>
                    <w:rPr>
                      <w:rFonts w:ascii="Calibri" w:eastAsia="Calibri" w:hAnsi="Calibri"/>
                      <w:b/>
                      <w:color w:val="FF0000"/>
                    </w:rPr>
                    <w:t>*</w:t>
                  </w:r>
                </w:p>
              </w:tc>
            </w:tr>
            <w:tr w:rsidR="00CC7912" w14:paraId="5EC8EE3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2CDDDF5" w14:textId="77777777" w:rsidR="00CC7912" w:rsidRDefault="00166B5D">
                  <w:pPr>
                    <w:spacing w:after="0" w:line="240" w:lineRule="auto"/>
                  </w:pPr>
                  <w:r>
                    <w:rPr>
                      <w:rFonts w:ascii="Calibri" w:eastAsia="Calibri" w:hAnsi="Calibri"/>
                      <w:color w:val="000000"/>
                    </w:rPr>
                    <w:t>No</w:t>
                  </w:r>
                </w:p>
              </w:tc>
            </w:tr>
            <w:tr w:rsidR="00CC7912" w14:paraId="75577198" w14:textId="77777777">
              <w:trPr>
                <w:trHeight w:val="282"/>
              </w:trPr>
              <w:tc>
                <w:tcPr>
                  <w:tcW w:w="10714" w:type="dxa"/>
                  <w:tcBorders>
                    <w:top w:val="nil"/>
                    <w:left w:val="nil"/>
                    <w:bottom w:val="nil"/>
                    <w:right w:val="nil"/>
                  </w:tcBorders>
                  <w:tcMar>
                    <w:top w:w="39" w:type="dxa"/>
                    <w:left w:w="39" w:type="dxa"/>
                    <w:bottom w:w="39" w:type="dxa"/>
                    <w:right w:w="39" w:type="dxa"/>
                  </w:tcMar>
                </w:tcPr>
                <w:p w14:paraId="5D67E20A" w14:textId="77777777" w:rsidR="00CC7912" w:rsidRDefault="00166B5D">
                  <w:pPr>
                    <w:spacing w:after="0" w:line="240" w:lineRule="auto"/>
                  </w:pPr>
                  <w:r>
                    <w:rPr>
                      <w:rFonts w:ascii="Calibri" w:eastAsia="Calibri" w:hAnsi="Calibri"/>
                      <w:b/>
                      <w:color w:val="000000"/>
                    </w:rPr>
                    <w:t xml:space="preserve">Indigenous Specific Comments </w:t>
                  </w:r>
                </w:p>
              </w:tc>
            </w:tr>
            <w:tr w:rsidR="00CC7912" w14:paraId="472534B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ADDDDD" w14:textId="77777777" w:rsidR="00CC7912" w:rsidRDefault="00CC7912">
                  <w:pPr>
                    <w:spacing w:after="0" w:line="240" w:lineRule="auto"/>
                  </w:pPr>
                </w:p>
              </w:tc>
            </w:tr>
            <w:tr w:rsidR="00CC7912" w14:paraId="6860A526" w14:textId="77777777">
              <w:trPr>
                <w:trHeight w:val="282"/>
              </w:trPr>
              <w:tc>
                <w:tcPr>
                  <w:tcW w:w="10714" w:type="dxa"/>
                  <w:tcBorders>
                    <w:top w:val="nil"/>
                    <w:left w:val="nil"/>
                    <w:bottom w:val="nil"/>
                    <w:right w:val="nil"/>
                  </w:tcBorders>
                  <w:tcMar>
                    <w:top w:w="39" w:type="dxa"/>
                    <w:left w:w="39" w:type="dxa"/>
                    <w:bottom w:w="39" w:type="dxa"/>
                    <w:right w:w="39" w:type="dxa"/>
                  </w:tcMar>
                </w:tcPr>
                <w:p w14:paraId="79630FC3" w14:textId="77777777" w:rsidR="00CC7912" w:rsidRDefault="00166B5D">
                  <w:pPr>
                    <w:spacing w:after="0" w:line="240" w:lineRule="auto"/>
                  </w:pPr>
                  <w:r>
                    <w:rPr>
                      <w:rFonts w:ascii="Calibri" w:eastAsia="Calibri" w:hAnsi="Calibri"/>
                      <w:b/>
                      <w:color w:val="000000"/>
                      <w:sz w:val="24"/>
                    </w:rPr>
                    <w:t xml:space="preserve">Coverage </w:t>
                  </w:r>
                </w:p>
              </w:tc>
            </w:tr>
            <w:tr w:rsidR="00CC7912" w14:paraId="1AA99271" w14:textId="77777777">
              <w:trPr>
                <w:trHeight w:val="262"/>
              </w:trPr>
              <w:tc>
                <w:tcPr>
                  <w:tcW w:w="10714" w:type="dxa"/>
                  <w:tcBorders>
                    <w:top w:val="nil"/>
                    <w:left w:val="nil"/>
                    <w:bottom w:val="nil"/>
                    <w:right w:val="nil"/>
                  </w:tcBorders>
                  <w:tcMar>
                    <w:top w:w="39" w:type="dxa"/>
                    <w:left w:w="39" w:type="dxa"/>
                    <w:bottom w:w="39" w:type="dxa"/>
                    <w:right w:w="39" w:type="dxa"/>
                  </w:tcMar>
                </w:tcPr>
                <w:p w14:paraId="5EAC7FA4" w14:textId="77777777" w:rsidR="00CC7912" w:rsidRDefault="00166B5D">
                  <w:pPr>
                    <w:spacing w:after="0" w:line="240" w:lineRule="auto"/>
                  </w:pPr>
                  <w:r>
                    <w:rPr>
                      <w:rFonts w:ascii="Calibri" w:eastAsia="Calibri" w:hAnsi="Calibri"/>
                      <w:b/>
                      <w:color w:val="000000"/>
                    </w:rPr>
                    <w:t>Whole Region</w:t>
                  </w:r>
                  <w:r>
                    <w:rPr>
                      <w:rFonts w:ascii="Segoe UI" w:eastAsia="Segoe UI" w:hAnsi="Segoe UI"/>
                      <w:color w:val="000000"/>
                      <w:sz w:val="22"/>
                    </w:rPr>
                    <w:t xml:space="preserve"> </w:t>
                  </w:r>
                </w:p>
              </w:tc>
            </w:tr>
            <w:tr w:rsidR="00CC7912" w14:paraId="6CD81AE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663C70C" w14:textId="77777777" w:rsidR="00CC7912" w:rsidRDefault="00166B5D">
                  <w:pPr>
                    <w:spacing w:after="0" w:line="240" w:lineRule="auto"/>
                  </w:pPr>
                  <w:r>
                    <w:rPr>
                      <w:rFonts w:ascii="Calibri" w:eastAsia="Calibri" w:hAnsi="Calibri"/>
                      <w:color w:val="000000"/>
                    </w:rPr>
                    <w:t>Yes</w:t>
                  </w:r>
                </w:p>
              </w:tc>
            </w:tr>
            <w:tr w:rsidR="00CC7912" w14:paraId="1BB4FA18" w14:textId="77777777">
              <w:trPr>
                <w:trHeight w:val="282"/>
              </w:trPr>
              <w:tc>
                <w:tcPr>
                  <w:tcW w:w="10714" w:type="dxa"/>
                  <w:tcBorders>
                    <w:top w:val="nil"/>
                    <w:left w:val="nil"/>
                    <w:bottom w:val="nil"/>
                    <w:right w:val="nil"/>
                  </w:tcBorders>
                  <w:tcMar>
                    <w:top w:w="39" w:type="dxa"/>
                    <w:left w:w="39" w:type="dxa"/>
                    <w:bottom w:w="39" w:type="dxa"/>
                    <w:right w:w="39" w:type="dxa"/>
                  </w:tcMar>
                </w:tcPr>
                <w:p w14:paraId="398E1B2A" w14:textId="77777777" w:rsidR="00CC7912" w:rsidRDefault="00CC7912">
                  <w:pPr>
                    <w:spacing w:after="0" w:line="240" w:lineRule="auto"/>
                  </w:pPr>
                </w:p>
              </w:tc>
            </w:tr>
            <w:tr w:rsidR="00CC7912" w14:paraId="40C6C0C2" w14:textId="77777777">
              <w:tc>
                <w:tcPr>
                  <w:tcW w:w="10714" w:type="dxa"/>
                  <w:tcBorders>
                    <w:top w:val="nil"/>
                    <w:left w:val="nil"/>
                    <w:bottom w:val="nil"/>
                    <w:right w:val="nil"/>
                  </w:tcBorders>
                  <w:tcMar>
                    <w:top w:w="0" w:type="dxa"/>
                    <w:left w:w="0" w:type="dxa"/>
                    <w:bottom w:w="0" w:type="dxa"/>
                    <w:right w:w="0" w:type="dxa"/>
                  </w:tcMar>
                </w:tcPr>
                <w:p w14:paraId="08EB2A69" w14:textId="77777777" w:rsidR="00CC7912" w:rsidRDefault="00CC7912">
                  <w:pPr>
                    <w:spacing w:after="0" w:line="240" w:lineRule="auto"/>
                  </w:pPr>
                </w:p>
              </w:tc>
            </w:tr>
            <w:tr w:rsidR="00CC7912" w14:paraId="0728F3A2"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23DD9850" w14:textId="77777777" w:rsidR="00CC7912" w:rsidRDefault="00CC7912">
                  <w:pPr>
                    <w:spacing w:after="0" w:line="240" w:lineRule="auto"/>
                  </w:pPr>
                </w:p>
              </w:tc>
            </w:tr>
            <w:tr w:rsidR="00CC7912" w14:paraId="1A4C3B0C" w14:textId="77777777">
              <w:trPr>
                <w:trHeight w:val="282"/>
              </w:trPr>
              <w:tc>
                <w:tcPr>
                  <w:tcW w:w="10714" w:type="dxa"/>
                  <w:tcBorders>
                    <w:top w:val="nil"/>
                    <w:left w:val="nil"/>
                    <w:bottom w:val="nil"/>
                    <w:right w:val="nil"/>
                  </w:tcBorders>
                  <w:tcMar>
                    <w:top w:w="39" w:type="dxa"/>
                    <w:left w:w="39" w:type="dxa"/>
                    <w:bottom w:w="39" w:type="dxa"/>
                    <w:right w:w="39" w:type="dxa"/>
                  </w:tcMar>
                </w:tcPr>
                <w:p w14:paraId="491734AA" w14:textId="77777777" w:rsidR="00CC7912" w:rsidRDefault="00CC7912">
                  <w:pPr>
                    <w:spacing w:after="0" w:line="240" w:lineRule="auto"/>
                  </w:pPr>
                </w:p>
              </w:tc>
            </w:tr>
            <w:tr w:rsidR="00CC7912" w14:paraId="6A895065"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2643963"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7981F44D" w14:textId="77777777" w:rsidR="00CC7912" w:rsidRDefault="00166B5D">
                        <w:pPr>
                          <w:spacing w:after="0" w:line="240" w:lineRule="auto"/>
                        </w:pPr>
                        <w:r>
                          <w:rPr>
                            <w:noProof/>
                          </w:rPr>
                          <w:drawing>
                            <wp:inline distT="0" distB="0" distL="0" distR="0" wp14:anchorId="055DC931" wp14:editId="79FC18BD">
                              <wp:extent cx="615003" cy="384377"/>
                              <wp:effectExtent l="0" t="0" r="0" b="0"/>
                              <wp:docPr id="422" name="img7.png"/>
                              <wp:cNvGraphicFramePr/>
                              <a:graphic xmlns:a="http://schemas.openxmlformats.org/drawingml/2006/main">
                                <a:graphicData uri="http://schemas.openxmlformats.org/drawingml/2006/picture">
                                  <pic:pic xmlns:pic="http://schemas.openxmlformats.org/drawingml/2006/picture">
                                    <pic:nvPicPr>
                                      <pic:cNvPr id="423" name="img7.png"/>
                                      <pic:cNvPicPr/>
                                    </pic:nvPicPr>
                                    <pic:blipFill>
                                      <a:blip r:embed="rId13" cstate="print"/>
                                      <a:stretch>
                                        <a:fillRect/>
                                      </a:stretch>
                                    </pic:blipFill>
                                    <pic:spPr>
                                      <a:xfrm>
                                        <a:off x="0" y="0"/>
                                        <a:ext cx="615003" cy="384377"/>
                                      </a:xfrm>
                                      <a:prstGeom prst="rect">
                                        <a:avLst/>
                                      </a:prstGeom>
                                    </pic:spPr>
                                  </pic:pic>
                                </a:graphicData>
                              </a:graphic>
                            </wp:inline>
                          </w:drawing>
                        </w:r>
                      </w:p>
                    </w:tc>
                    <w:tc>
                      <w:tcPr>
                        <w:tcW w:w="90" w:type="dxa"/>
                      </w:tcPr>
                      <w:p w14:paraId="09862FFA" w14:textId="77777777" w:rsidR="00CC7912" w:rsidRDefault="00CC7912">
                        <w:pPr>
                          <w:pStyle w:val="EmptyCellLayoutStyle"/>
                          <w:spacing w:after="0" w:line="240" w:lineRule="auto"/>
                        </w:pPr>
                      </w:p>
                    </w:tc>
                    <w:tc>
                      <w:tcPr>
                        <w:tcW w:w="4725" w:type="dxa"/>
                      </w:tcPr>
                      <w:p w14:paraId="7BEB42FD" w14:textId="77777777" w:rsidR="00CC7912" w:rsidRDefault="00CC7912">
                        <w:pPr>
                          <w:pStyle w:val="EmptyCellLayoutStyle"/>
                          <w:spacing w:after="0" w:line="240" w:lineRule="auto"/>
                        </w:pPr>
                      </w:p>
                    </w:tc>
                    <w:tc>
                      <w:tcPr>
                        <w:tcW w:w="4804" w:type="dxa"/>
                      </w:tcPr>
                      <w:p w14:paraId="0B75D475" w14:textId="77777777" w:rsidR="00CC7912" w:rsidRDefault="00CC7912">
                        <w:pPr>
                          <w:pStyle w:val="EmptyCellLayoutStyle"/>
                          <w:spacing w:after="0" w:line="240" w:lineRule="auto"/>
                        </w:pPr>
                      </w:p>
                    </w:tc>
                  </w:tr>
                  <w:tr w:rsidR="00CC7912" w14:paraId="1F0470C4" w14:textId="77777777">
                    <w:trPr>
                      <w:trHeight w:val="601"/>
                    </w:trPr>
                    <w:tc>
                      <w:tcPr>
                        <w:tcW w:w="1095" w:type="dxa"/>
                        <w:vMerge/>
                      </w:tcPr>
                      <w:p w14:paraId="19FA5D3D" w14:textId="77777777" w:rsidR="00CC7912" w:rsidRDefault="00CC7912">
                        <w:pPr>
                          <w:pStyle w:val="EmptyCellLayoutStyle"/>
                          <w:spacing w:after="0" w:line="240" w:lineRule="auto"/>
                        </w:pPr>
                      </w:p>
                    </w:tc>
                    <w:tc>
                      <w:tcPr>
                        <w:tcW w:w="90" w:type="dxa"/>
                      </w:tcPr>
                      <w:p w14:paraId="34D7B192"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7807F2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51C401A9" w14:textId="77777777" w:rsidR="00CC7912" w:rsidRDefault="00166B5D">
                              <w:pPr>
                                <w:spacing w:after="0" w:line="240" w:lineRule="auto"/>
                              </w:pPr>
                              <w:r>
                                <w:rPr>
                                  <w:rFonts w:ascii="Calibri" w:eastAsia="Calibri" w:hAnsi="Calibri"/>
                                  <w:b/>
                                  <w:color w:val="000000"/>
                                  <w:sz w:val="24"/>
                                </w:rPr>
                                <w:t>Activity Consultation and Collaboration</w:t>
                              </w:r>
                            </w:p>
                          </w:tc>
                        </w:tr>
                      </w:tbl>
                      <w:p w14:paraId="479A849C" w14:textId="77777777" w:rsidR="00CC7912" w:rsidRDefault="00CC7912">
                        <w:pPr>
                          <w:spacing w:after="0" w:line="240" w:lineRule="auto"/>
                        </w:pPr>
                      </w:p>
                    </w:tc>
                    <w:tc>
                      <w:tcPr>
                        <w:tcW w:w="4804" w:type="dxa"/>
                      </w:tcPr>
                      <w:p w14:paraId="0DDE2A2B" w14:textId="77777777" w:rsidR="00CC7912" w:rsidRDefault="00CC7912">
                        <w:pPr>
                          <w:pStyle w:val="EmptyCellLayoutStyle"/>
                          <w:spacing w:after="0" w:line="240" w:lineRule="auto"/>
                        </w:pPr>
                      </w:p>
                    </w:tc>
                  </w:tr>
                </w:tbl>
                <w:p w14:paraId="0866CB13" w14:textId="77777777" w:rsidR="00CC7912" w:rsidRDefault="00CC7912">
                  <w:pPr>
                    <w:spacing w:after="0" w:line="240" w:lineRule="auto"/>
                  </w:pPr>
                </w:p>
              </w:tc>
            </w:tr>
            <w:tr w:rsidR="00CC7912" w14:paraId="57140FB5" w14:textId="77777777">
              <w:trPr>
                <w:trHeight w:val="282"/>
              </w:trPr>
              <w:tc>
                <w:tcPr>
                  <w:tcW w:w="10714" w:type="dxa"/>
                  <w:tcBorders>
                    <w:top w:val="nil"/>
                    <w:left w:val="nil"/>
                    <w:bottom w:val="nil"/>
                    <w:right w:val="nil"/>
                  </w:tcBorders>
                  <w:tcMar>
                    <w:top w:w="39" w:type="dxa"/>
                    <w:left w:w="39" w:type="dxa"/>
                    <w:bottom w:w="39" w:type="dxa"/>
                    <w:right w:w="39" w:type="dxa"/>
                  </w:tcMar>
                </w:tcPr>
                <w:p w14:paraId="30DE313F" w14:textId="77777777" w:rsidR="00CC7912" w:rsidRDefault="00CC7912">
                  <w:pPr>
                    <w:spacing w:after="0" w:line="240" w:lineRule="auto"/>
                  </w:pPr>
                </w:p>
              </w:tc>
            </w:tr>
            <w:tr w:rsidR="00CC7912" w14:paraId="48773D9D" w14:textId="77777777">
              <w:trPr>
                <w:trHeight w:val="262"/>
              </w:trPr>
              <w:tc>
                <w:tcPr>
                  <w:tcW w:w="10714" w:type="dxa"/>
                  <w:tcBorders>
                    <w:top w:val="nil"/>
                    <w:left w:val="nil"/>
                    <w:bottom w:val="nil"/>
                    <w:right w:val="nil"/>
                  </w:tcBorders>
                  <w:tcMar>
                    <w:top w:w="39" w:type="dxa"/>
                    <w:left w:w="39" w:type="dxa"/>
                    <w:bottom w:w="39" w:type="dxa"/>
                    <w:right w:w="39" w:type="dxa"/>
                  </w:tcMar>
                </w:tcPr>
                <w:p w14:paraId="37AB7A15" w14:textId="77777777" w:rsidR="00CC7912" w:rsidRDefault="00166B5D">
                  <w:pPr>
                    <w:spacing w:after="0" w:line="240" w:lineRule="auto"/>
                  </w:pPr>
                  <w:r>
                    <w:rPr>
                      <w:rFonts w:ascii="Calibri" w:eastAsia="Calibri" w:hAnsi="Calibri"/>
                      <w:b/>
                      <w:color w:val="000000"/>
                    </w:rPr>
                    <w:t xml:space="preserve">Consultation </w:t>
                  </w:r>
                </w:p>
              </w:tc>
            </w:tr>
            <w:tr w:rsidR="00CC7912" w14:paraId="4C4D7F1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837C8A" w14:textId="77777777" w:rsidR="00CC7912" w:rsidRDefault="00166B5D">
                  <w:pPr>
                    <w:spacing w:after="0" w:line="240" w:lineRule="auto"/>
                  </w:pPr>
                  <w:r>
                    <w:rPr>
                      <w:rFonts w:ascii="Calibri" w:eastAsia="Calibri" w:hAnsi="Calibri"/>
                      <w:color w:val="000000"/>
                    </w:rPr>
                    <w:t>Consultation to occur with SWSLHD, PHN staff, general practices, Department of Health and other PHNs.</w:t>
                  </w:r>
                </w:p>
              </w:tc>
            </w:tr>
            <w:tr w:rsidR="00CC7912" w14:paraId="1A0628E3" w14:textId="77777777">
              <w:trPr>
                <w:trHeight w:val="262"/>
              </w:trPr>
              <w:tc>
                <w:tcPr>
                  <w:tcW w:w="10714" w:type="dxa"/>
                  <w:tcBorders>
                    <w:top w:val="nil"/>
                    <w:left w:val="nil"/>
                    <w:bottom w:val="nil"/>
                    <w:right w:val="nil"/>
                  </w:tcBorders>
                  <w:tcMar>
                    <w:top w:w="39" w:type="dxa"/>
                    <w:left w:w="39" w:type="dxa"/>
                    <w:bottom w:w="39" w:type="dxa"/>
                    <w:right w:w="39" w:type="dxa"/>
                  </w:tcMar>
                </w:tcPr>
                <w:p w14:paraId="54108D36" w14:textId="77777777" w:rsidR="00CC7912" w:rsidRDefault="00166B5D">
                  <w:pPr>
                    <w:spacing w:after="0" w:line="240" w:lineRule="auto"/>
                  </w:pPr>
                  <w:r>
                    <w:rPr>
                      <w:rFonts w:ascii="Calibri" w:eastAsia="Calibri" w:hAnsi="Calibri"/>
                      <w:b/>
                      <w:color w:val="000000"/>
                    </w:rPr>
                    <w:t xml:space="preserve">Collaboration </w:t>
                  </w:r>
                </w:p>
              </w:tc>
            </w:tr>
            <w:tr w:rsidR="00CC7912" w14:paraId="3C889409"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95B3EE3" w14:textId="77777777" w:rsidR="00CC7912" w:rsidRDefault="00166B5D">
                  <w:pPr>
                    <w:spacing w:after="0" w:line="240" w:lineRule="auto"/>
                  </w:pPr>
                  <w:r>
                    <w:rPr>
                      <w:rFonts w:ascii="Calibri" w:eastAsia="Calibri" w:hAnsi="Calibri"/>
                      <w:color w:val="000000"/>
                    </w:rPr>
                    <w:t>Collaboration to occur with logistics providers, training providers, Department of Health and GPRCs.</w:t>
                  </w:r>
                </w:p>
              </w:tc>
            </w:tr>
            <w:tr w:rsidR="00CC7912" w14:paraId="50606078"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5EA3E3A0" w14:textId="77777777" w:rsidR="00CC7912" w:rsidRDefault="00CC7912">
                  <w:pPr>
                    <w:spacing w:after="0" w:line="240" w:lineRule="auto"/>
                  </w:pPr>
                </w:p>
              </w:tc>
            </w:tr>
            <w:tr w:rsidR="00CC7912" w14:paraId="6B017A6D" w14:textId="77777777">
              <w:trPr>
                <w:trHeight w:val="282"/>
              </w:trPr>
              <w:tc>
                <w:tcPr>
                  <w:tcW w:w="10714" w:type="dxa"/>
                  <w:tcBorders>
                    <w:top w:val="nil"/>
                    <w:left w:val="nil"/>
                    <w:bottom w:val="nil"/>
                    <w:right w:val="nil"/>
                  </w:tcBorders>
                  <w:tcMar>
                    <w:top w:w="39" w:type="dxa"/>
                    <w:left w:w="39" w:type="dxa"/>
                    <w:bottom w:w="39" w:type="dxa"/>
                    <w:right w:w="39" w:type="dxa"/>
                  </w:tcMar>
                </w:tcPr>
                <w:p w14:paraId="1C61B24A" w14:textId="77777777" w:rsidR="00CC7912" w:rsidRDefault="00CC7912">
                  <w:pPr>
                    <w:spacing w:after="0" w:line="240" w:lineRule="auto"/>
                  </w:pPr>
                </w:p>
              </w:tc>
            </w:tr>
            <w:tr w:rsidR="00CC7912" w14:paraId="56C57A46"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5D5D798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32C2949F" w14:textId="77777777" w:rsidR="00CC7912" w:rsidRDefault="00166B5D">
                        <w:pPr>
                          <w:spacing w:after="0" w:line="240" w:lineRule="auto"/>
                        </w:pPr>
                        <w:r>
                          <w:rPr>
                            <w:noProof/>
                          </w:rPr>
                          <w:drawing>
                            <wp:inline distT="0" distB="0" distL="0" distR="0" wp14:anchorId="574E16DA" wp14:editId="69CF7D56">
                              <wp:extent cx="615003" cy="384377"/>
                              <wp:effectExtent l="0" t="0" r="0" b="0"/>
                              <wp:docPr id="424" name="img8.png"/>
                              <wp:cNvGraphicFramePr/>
                              <a:graphic xmlns:a="http://schemas.openxmlformats.org/drawingml/2006/main">
                                <a:graphicData uri="http://schemas.openxmlformats.org/drawingml/2006/picture">
                                  <pic:pic xmlns:pic="http://schemas.openxmlformats.org/drawingml/2006/picture">
                                    <pic:nvPicPr>
                                      <pic:cNvPr id="425" name="img8.png"/>
                                      <pic:cNvPicPr/>
                                    </pic:nvPicPr>
                                    <pic:blipFill>
                                      <a:blip r:embed="rId14" cstate="print"/>
                                      <a:stretch>
                                        <a:fillRect/>
                                      </a:stretch>
                                    </pic:blipFill>
                                    <pic:spPr>
                                      <a:xfrm>
                                        <a:off x="0" y="0"/>
                                        <a:ext cx="615003" cy="384377"/>
                                      </a:xfrm>
                                      <a:prstGeom prst="rect">
                                        <a:avLst/>
                                      </a:prstGeom>
                                    </pic:spPr>
                                  </pic:pic>
                                </a:graphicData>
                              </a:graphic>
                            </wp:inline>
                          </w:drawing>
                        </w:r>
                      </w:p>
                    </w:tc>
                    <w:tc>
                      <w:tcPr>
                        <w:tcW w:w="90" w:type="dxa"/>
                      </w:tcPr>
                      <w:p w14:paraId="6DCC5653" w14:textId="77777777" w:rsidR="00CC7912" w:rsidRDefault="00CC7912">
                        <w:pPr>
                          <w:pStyle w:val="EmptyCellLayoutStyle"/>
                          <w:spacing w:after="0" w:line="240" w:lineRule="auto"/>
                        </w:pPr>
                      </w:p>
                    </w:tc>
                    <w:tc>
                      <w:tcPr>
                        <w:tcW w:w="4725" w:type="dxa"/>
                      </w:tcPr>
                      <w:p w14:paraId="5318A1B1" w14:textId="77777777" w:rsidR="00CC7912" w:rsidRDefault="00CC7912">
                        <w:pPr>
                          <w:pStyle w:val="EmptyCellLayoutStyle"/>
                          <w:spacing w:after="0" w:line="240" w:lineRule="auto"/>
                        </w:pPr>
                      </w:p>
                    </w:tc>
                    <w:tc>
                      <w:tcPr>
                        <w:tcW w:w="4804" w:type="dxa"/>
                      </w:tcPr>
                      <w:p w14:paraId="72FFE0BC" w14:textId="77777777" w:rsidR="00CC7912" w:rsidRDefault="00CC7912">
                        <w:pPr>
                          <w:pStyle w:val="EmptyCellLayoutStyle"/>
                          <w:spacing w:after="0" w:line="240" w:lineRule="auto"/>
                        </w:pPr>
                      </w:p>
                    </w:tc>
                  </w:tr>
                  <w:tr w:rsidR="00CC7912" w14:paraId="68A3CED1" w14:textId="77777777">
                    <w:trPr>
                      <w:trHeight w:val="601"/>
                    </w:trPr>
                    <w:tc>
                      <w:tcPr>
                        <w:tcW w:w="1095" w:type="dxa"/>
                        <w:vMerge/>
                      </w:tcPr>
                      <w:p w14:paraId="660C9D0A" w14:textId="77777777" w:rsidR="00CC7912" w:rsidRDefault="00CC7912">
                        <w:pPr>
                          <w:pStyle w:val="EmptyCellLayoutStyle"/>
                          <w:spacing w:after="0" w:line="240" w:lineRule="auto"/>
                        </w:pPr>
                      </w:p>
                    </w:tc>
                    <w:tc>
                      <w:tcPr>
                        <w:tcW w:w="90" w:type="dxa"/>
                      </w:tcPr>
                      <w:p w14:paraId="0CF176C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46DF4B3F"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26668A95" w14:textId="77777777" w:rsidR="00CC7912" w:rsidRDefault="00166B5D">
                              <w:pPr>
                                <w:spacing w:after="0" w:line="240" w:lineRule="auto"/>
                              </w:pPr>
                              <w:r>
                                <w:rPr>
                                  <w:rFonts w:ascii="Calibri" w:eastAsia="Calibri" w:hAnsi="Calibri"/>
                                  <w:b/>
                                  <w:color w:val="000000"/>
                                  <w:sz w:val="24"/>
                                </w:rPr>
                                <w:t>Activity Milestone Details/Duration</w:t>
                              </w:r>
                            </w:p>
                          </w:tc>
                        </w:tr>
                      </w:tbl>
                      <w:p w14:paraId="7F5696E9" w14:textId="77777777" w:rsidR="00CC7912" w:rsidRDefault="00CC7912">
                        <w:pPr>
                          <w:spacing w:after="0" w:line="240" w:lineRule="auto"/>
                        </w:pPr>
                      </w:p>
                    </w:tc>
                    <w:tc>
                      <w:tcPr>
                        <w:tcW w:w="4804" w:type="dxa"/>
                      </w:tcPr>
                      <w:p w14:paraId="37E85F7B" w14:textId="77777777" w:rsidR="00CC7912" w:rsidRDefault="00CC7912">
                        <w:pPr>
                          <w:pStyle w:val="EmptyCellLayoutStyle"/>
                          <w:spacing w:after="0" w:line="240" w:lineRule="auto"/>
                        </w:pPr>
                      </w:p>
                    </w:tc>
                  </w:tr>
                </w:tbl>
                <w:p w14:paraId="6F421FA9" w14:textId="77777777" w:rsidR="00CC7912" w:rsidRDefault="00CC7912">
                  <w:pPr>
                    <w:spacing w:after="0" w:line="240" w:lineRule="auto"/>
                  </w:pPr>
                </w:p>
              </w:tc>
            </w:tr>
            <w:tr w:rsidR="00CC7912" w14:paraId="5C584534" w14:textId="77777777">
              <w:trPr>
                <w:trHeight w:val="282"/>
              </w:trPr>
              <w:tc>
                <w:tcPr>
                  <w:tcW w:w="10714" w:type="dxa"/>
                  <w:tcBorders>
                    <w:top w:val="nil"/>
                    <w:left w:val="nil"/>
                    <w:bottom w:val="nil"/>
                    <w:right w:val="nil"/>
                  </w:tcBorders>
                  <w:tcMar>
                    <w:top w:w="39" w:type="dxa"/>
                    <w:left w:w="39" w:type="dxa"/>
                    <w:bottom w:w="39" w:type="dxa"/>
                    <w:right w:w="39" w:type="dxa"/>
                  </w:tcMar>
                </w:tcPr>
                <w:p w14:paraId="70F0AE36" w14:textId="77777777" w:rsidR="00CC7912" w:rsidRDefault="00CC7912">
                  <w:pPr>
                    <w:spacing w:after="0" w:line="240" w:lineRule="auto"/>
                  </w:pPr>
                </w:p>
              </w:tc>
            </w:tr>
            <w:tr w:rsidR="00CC7912" w14:paraId="28AA1F55" w14:textId="77777777">
              <w:trPr>
                <w:trHeight w:val="262"/>
              </w:trPr>
              <w:tc>
                <w:tcPr>
                  <w:tcW w:w="10714" w:type="dxa"/>
                  <w:tcBorders>
                    <w:top w:val="nil"/>
                    <w:left w:val="nil"/>
                    <w:bottom w:val="nil"/>
                    <w:right w:val="nil"/>
                  </w:tcBorders>
                  <w:tcMar>
                    <w:top w:w="39" w:type="dxa"/>
                    <w:left w:w="39" w:type="dxa"/>
                    <w:bottom w:w="39" w:type="dxa"/>
                    <w:right w:w="39" w:type="dxa"/>
                  </w:tcMar>
                </w:tcPr>
                <w:p w14:paraId="4163B1D5" w14:textId="77777777" w:rsidR="00CC7912" w:rsidRDefault="00166B5D">
                  <w:pPr>
                    <w:spacing w:after="0" w:line="240" w:lineRule="auto"/>
                  </w:pPr>
                  <w:r>
                    <w:rPr>
                      <w:rFonts w:ascii="Calibri" w:eastAsia="Calibri" w:hAnsi="Calibri"/>
                      <w:b/>
                      <w:color w:val="000000"/>
                    </w:rPr>
                    <w:t xml:space="preserve">Activity Start Date </w:t>
                  </w:r>
                </w:p>
              </w:tc>
            </w:tr>
            <w:tr w:rsidR="00CC7912" w14:paraId="64BA95B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2180C963" w14:textId="77777777" w:rsidR="00CC7912" w:rsidRDefault="00166B5D">
                  <w:pPr>
                    <w:spacing w:after="0" w:line="240" w:lineRule="auto"/>
                  </w:pPr>
                  <w:r>
                    <w:rPr>
                      <w:rFonts w:ascii="Calibri" w:eastAsia="Calibri" w:hAnsi="Calibri"/>
                      <w:color w:val="000000"/>
                    </w:rPr>
                    <w:t>26/04/2020</w:t>
                  </w:r>
                </w:p>
              </w:tc>
            </w:tr>
            <w:tr w:rsidR="00CC7912" w14:paraId="6B74EFFD" w14:textId="77777777">
              <w:trPr>
                <w:trHeight w:val="262"/>
              </w:trPr>
              <w:tc>
                <w:tcPr>
                  <w:tcW w:w="10714" w:type="dxa"/>
                  <w:tcBorders>
                    <w:top w:val="nil"/>
                    <w:left w:val="nil"/>
                    <w:bottom w:val="nil"/>
                    <w:right w:val="nil"/>
                  </w:tcBorders>
                  <w:tcMar>
                    <w:top w:w="39" w:type="dxa"/>
                    <w:left w:w="39" w:type="dxa"/>
                    <w:bottom w:w="39" w:type="dxa"/>
                    <w:right w:w="39" w:type="dxa"/>
                  </w:tcMar>
                </w:tcPr>
                <w:p w14:paraId="650E2A2D" w14:textId="77777777" w:rsidR="00CC7912" w:rsidRDefault="00166B5D">
                  <w:pPr>
                    <w:spacing w:after="0" w:line="240" w:lineRule="auto"/>
                  </w:pPr>
                  <w:r>
                    <w:rPr>
                      <w:rFonts w:ascii="Calibri" w:eastAsia="Calibri" w:hAnsi="Calibri"/>
                      <w:b/>
                      <w:color w:val="000000"/>
                    </w:rPr>
                    <w:t xml:space="preserve">Activity End Date </w:t>
                  </w:r>
                </w:p>
              </w:tc>
            </w:tr>
            <w:tr w:rsidR="00CC7912" w14:paraId="0D83AAD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27AF7B" w14:textId="77777777" w:rsidR="00CC7912" w:rsidRDefault="00166B5D">
                  <w:pPr>
                    <w:spacing w:after="0" w:line="240" w:lineRule="auto"/>
                  </w:pPr>
                  <w:r>
                    <w:rPr>
                      <w:rFonts w:ascii="Calibri" w:eastAsia="Calibri" w:hAnsi="Calibri"/>
                      <w:color w:val="000000"/>
                    </w:rPr>
                    <w:t>30/12/2022</w:t>
                  </w:r>
                </w:p>
              </w:tc>
            </w:tr>
            <w:tr w:rsidR="00CC7912" w14:paraId="339F0886" w14:textId="77777777">
              <w:trPr>
                <w:trHeight w:val="262"/>
              </w:trPr>
              <w:tc>
                <w:tcPr>
                  <w:tcW w:w="10714" w:type="dxa"/>
                  <w:tcBorders>
                    <w:top w:val="nil"/>
                    <w:left w:val="nil"/>
                    <w:bottom w:val="nil"/>
                    <w:right w:val="nil"/>
                  </w:tcBorders>
                  <w:tcMar>
                    <w:top w:w="39" w:type="dxa"/>
                    <w:left w:w="39" w:type="dxa"/>
                    <w:bottom w:w="39" w:type="dxa"/>
                    <w:right w:w="39" w:type="dxa"/>
                  </w:tcMar>
                </w:tcPr>
                <w:p w14:paraId="0F3D096B" w14:textId="77777777" w:rsidR="00CC7912" w:rsidRDefault="00166B5D">
                  <w:pPr>
                    <w:spacing w:after="0" w:line="240" w:lineRule="auto"/>
                  </w:pPr>
                  <w:r>
                    <w:rPr>
                      <w:rFonts w:ascii="Calibri" w:eastAsia="Calibri" w:hAnsi="Calibri"/>
                      <w:b/>
                      <w:color w:val="000000"/>
                    </w:rPr>
                    <w:t>Service Delivery Start Date</w:t>
                  </w:r>
                </w:p>
              </w:tc>
            </w:tr>
            <w:tr w:rsidR="00CC7912" w14:paraId="3EE86BC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716C09E" w14:textId="77777777" w:rsidR="00CC7912" w:rsidRDefault="00CC7912">
                  <w:pPr>
                    <w:spacing w:after="0" w:line="240" w:lineRule="auto"/>
                  </w:pPr>
                </w:p>
              </w:tc>
            </w:tr>
            <w:tr w:rsidR="00CC7912" w14:paraId="448C3F48" w14:textId="77777777">
              <w:trPr>
                <w:trHeight w:val="262"/>
              </w:trPr>
              <w:tc>
                <w:tcPr>
                  <w:tcW w:w="10714" w:type="dxa"/>
                  <w:tcBorders>
                    <w:top w:val="nil"/>
                    <w:left w:val="nil"/>
                    <w:bottom w:val="nil"/>
                    <w:right w:val="nil"/>
                  </w:tcBorders>
                  <w:tcMar>
                    <w:top w:w="39" w:type="dxa"/>
                    <w:left w:w="39" w:type="dxa"/>
                    <w:bottom w:w="39" w:type="dxa"/>
                    <w:right w:w="39" w:type="dxa"/>
                  </w:tcMar>
                </w:tcPr>
                <w:p w14:paraId="757C81CB" w14:textId="77777777" w:rsidR="00CC7912" w:rsidRDefault="00166B5D">
                  <w:pPr>
                    <w:spacing w:after="0" w:line="240" w:lineRule="auto"/>
                  </w:pPr>
                  <w:r>
                    <w:rPr>
                      <w:rFonts w:ascii="Calibri" w:eastAsia="Calibri" w:hAnsi="Calibri"/>
                      <w:b/>
                      <w:color w:val="000000"/>
                    </w:rPr>
                    <w:t>Service Delivery End Date</w:t>
                  </w:r>
                </w:p>
              </w:tc>
            </w:tr>
            <w:tr w:rsidR="00CC7912" w14:paraId="54AC9E8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36494C8" w14:textId="77777777" w:rsidR="00CC7912" w:rsidRDefault="00CC7912">
                  <w:pPr>
                    <w:spacing w:after="0" w:line="240" w:lineRule="auto"/>
                  </w:pPr>
                </w:p>
              </w:tc>
            </w:tr>
            <w:tr w:rsidR="00CC7912" w14:paraId="17A1BBE4" w14:textId="77777777">
              <w:trPr>
                <w:trHeight w:val="262"/>
              </w:trPr>
              <w:tc>
                <w:tcPr>
                  <w:tcW w:w="10714" w:type="dxa"/>
                  <w:tcBorders>
                    <w:top w:val="nil"/>
                    <w:left w:val="nil"/>
                    <w:bottom w:val="nil"/>
                    <w:right w:val="nil"/>
                  </w:tcBorders>
                  <w:tcMar>
                    <w:top w:w="39" w:type="dxa"/>
                    <w:left w:w="39" w:type="dxa"/>
                    <w:bottom w:w="39" w:type="dxa"/>
                    <w:right w:w="39" w:type="dxa"/>
                  </w:tcMar>
                </w:tcPr>
                <w:p w14:paraId="7D49E9F8" w14:textId="77777777" w:rsidR="00CC7912" w:rsidRDefault="00166B5D">
                  <w:pPr>
                    <w:spacing w:after="0" w:line="240" w:lineRule="auto"/>
                  </w:pPr>
                  <w:r>
                    <w:rPr>
                      <w:rFonts w:ascii="Calibri" w:eastAsia="Calibri" w:hAnsi="Calibri"/>
                      <w:b/>
                      <w:color w:val="000000"/>
                    </w:rPr>
                    <w:t>Other Relevant Milestones</w:t>
                  </w:r>
                </w:p>
              </w:tc>
            </w:tr>
            <w:tr w:rsidR="00CC7912" w14:paraId="6E6249DD"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2B1E9C7" w14:textId="77777777" w:rsidR="00CC7912" w:rsidRDefault="00CC7912">
                  <w:pPr>
                    <w:spacing w:after="0" w:line="240" w:lineRule="auto"/>
                  </w:pPr>
                </w:p>
              </w:tc>
            </w:tr>
            <w:tr w:rsidR="00CC7912" w14:paraId="009C3B41"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BB88391" w14:textId="77777777" w:rsidR="00CC7912" w:rsidRDefault="00CC7912">
                  <w:pPr>
                    <w:spacing w:after="0" w:line="240" w:lineRule="auto"/>
                  </w:pPr>
                </w:p>
              </w:tc>
            </w:tr>
            <w:tr w:rsidR="00CC7912" w14:paraId="1DD2088F" w14:textId="77777777">
              <w:trPr>
                <w:trHeight w:val="282"/>
              </w:trPr>
              <w:tc>
                <w:tcPr>
                  <w:tcW w:w="10714" w:type="dxa"/>
                  <w:tcBorders>
                    <w:top w:val="nil"/>
                    <w:left w:val="nil"/>
                    <w:bottom w:val="nil"/>
                    <w:right w:val="nil"/>
                  </w:tcBorders>
                  <w:tcMar>
                    <w:top w:w="39" w:type="dxa"/>
                    <w:left w:w="39" w:type="dxa"/>
                    <w:bottom w:w="39" w:type="dxa"/>
                    <w:right w:w="39" w:type="dxa"/>
                  </w:tcMar>
                </w:tcPr>
                <w:p w14:paraId="0499DD78" w14:textId="77777777" w:rsidR="00CC7912" w:rsidRDefault="00CC7912">
                  <w:pPr>
                    <w:spacing w:after="0" w:line="240" w:lineRule="auto"/>
                  </w:pPr>
                </w:p>
              </w:tc>
            </w:tr>
            <w:tr w:rsidR="00CC7912" w14:paraId="19079F64"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21738BAA"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D9F0B42" w14:textId="77777777" w:rsidR="00CC7912" w:rsidRDefault="00166B5D">
                        <w:pPr>
                          <w:spacing w:after="0" w:line="240" w:lineRule="auto"/>
                        </w:pPr>
                        <w:r>
                          <w:rPr>
                            <w:noProof/>
                          </w:rPr>
                          <w:drawing>
                            <wp:inline distT="0" distB="0" distL="0" distR="0" wp14:anchorId="58084BC5" wp14:editId="514FA440">
                              <wp:extent cx="615003" cy="384377"/>
                              <wp:effectExtent l="0" t="0" r="0" b="0"/>
                              <wp:docPr id="426" name="img9.png"/>
                              <wp:cNvGraphicFramePr/>
                              <a:graphic xmlns:a="http://schemas.openxmlformats.org/drawingml/2006/main">
                                <a:graphicData uri="http://schemas.openxmlformats.org/drawingml/2006/picture">
                                  <pic:pic xmlns:pic="http://schemas.openxmlformats.org/drawingml/2006/picture">
                                    <pic:nvPicPr>
                                      <pic:cNvPr id="427" name="img9.png"/>
                                      <pic:cNvPicPr/>
                                    </pic:nvPicPr>
                                    <pic:blipFill>
                                      <a:blip r:embed="rId15" cstate="print"/>
                                      <a:stretch>
                                        <a:fillRect/>
                                      </a:stretch>
                                    </pic:blipFill>
                                    <pic:spPr>
                                      <a:xfrm>
                                        <a:off x="0" y="0"/>
                                        <a:ext cx="615003" cy="384377"/>
                                      </a:xfrm>
                                      <a:prstGeom prst="rect">
                                        <a:avLst/>
                                      </a:prstGeom>
                                    </pic:spPr>
                                  </pic:pic>
                                </a:graphicData>
                              </a:graphic>
                            </wp:inline>
                          </w:drawing>
                        </w:r>
                      </w:p>
                    </w:tc>
                    <w:tc>
                      <w:tcPr>
                        <w:tcW w:w="90" w:type="dxa"/>
                      </w:tcPr>
                      <w:p w14:paraId="797FAB18" w14:textId="77777777" w:rsidR="00CC7912" w:rsidRDefault="00CC7912">
                        <w:pPr>
                          <w:pStyle w:val="EmptyCellLayoutStyle"/>
                          <w:spacing w:after="0" w:line="240" w:lineRule="auto"/>
                        </w:pPr>
                      </w:p>
                    </w:tc>
                    <w:tc>
                      <w:tcPr>
                        <w:tcW w:w="4725" w:type="dxa"/>
                      </w:tcPr>
                      <w:p w14:paraId="31D39E2F" w14:textId="77777777" w:rsidR="00CC7912" w:rsidRDefault="00CC7912">
                        <w:pPr>
                          <w:pStyle w:val="EmptyCellLayoutStyle"/>
                          <w:spacing w:after="0" w:line="240" w:lineRule="auto"/>
                        </w:pPr>
                      </w:p>
                    </w:tc>
                    <w:tc>
                      <w:tcPr>
                        <w:tcW w:w="4804" w:type="dxa"/>
                      </w:tcPr>
                      <w:p w14:paraId="1E6846DF" w14:textId="77777777" w:rsidR="00CC7912" w:rsidRDefault="00CC7912">
                        <w:pPr>
                          <w:pStyle w:val="EmptyCellLayoutStyle"/>
                          <w:spacing w:after="0" w:line="240" w:lineRule="auto"/>
                        </w:pPr>
                      </w:p>
                    </w:tc>
                  </w:tr>
                  <w:tr w:rsidR="00CC7912" w14:paraId="4DE528B5" w14:textId="77777777">
                    <w:trPr>
                      <w:trHeight w:val="601"/>
                    </w:trPr>
                    <w:tc>
                      <w:tcPr>
                        <w:tcW w:w="1095" w:type="dxa"/>
                        <w:vMerge/>
                      </w:tcPr>
                      <w:p w14:paraId="68C1CA81" w14:textId="77777777" w:rsidR="00CC7912" w:rsidRDefault="00CC7912">
                        <w:pPr>
                          <w:pStyle w:val="EmptyCellLayoutStyle"/>
                          <w:spacing w:after="0" w:line="240" w:lineRule="auto"/>
                        </w:pPr>
                      </w:p>
                    </w:tc>
                    <w:tc>
                      <w:tcPr>
                        <w:tcW w:w="90" w:type="dxa"/>
                      </w:tcPr>
                      <w:p w14:paraId="6D829738"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2A670AC4"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45F02FD0" w14:textId="77777777" w:rsidR="00CC7912" w:rsidRDefault="00166B5D">
                              <w:pPr>
                                <w:spacing w:after="0" w:line="240" w:lineRule="auto"/>
                              </w:pPr>
                              <w:r>
                                <w:rPr>
                                  <w:rFonts w:ascii="Calibri" w:eastAsia="Calibri" w:hAnsi="Calibri"/>
                                  <w:b/>
                                  <w:color w:val="000000"/>
                                  <w:sz w:val="24"/>
                                </w:rPr>
                                <w:t>Activity Commissioning</w:t>
                              </w:r>
                            </w:p>
                          </w:tc>
                        </w:tr>
                      </w:tbl>
                      <w:p w14:paraId="4E14D0A0" w14:textId="77777777" w:rsidR="00CC7912" w:rsidRDefault="00CC7912">
                        <w:pPr>
                          <w:spacing w:after="0" w:line="240" w:lineRule="auto"/>
                        </w:pPr>
                      </w:p>
                    </w:tc>
                    <w:tc>
                      <w:tcPr>
                        <w:tcW w:w="4804" w:type="dxa"/>
                      </w:tcPr>
                      <w:p w14:paraId="0F9478A6" w14:textId="77777777" w:rsidR="00CC7912" w:rsidRDefault="00CC7912">
                        <w:pPr>
                          <w:pStyle w:val="EmptyCellLayoutStyle"/>
                          <w:spacing w:after="0" w:line="240" w:lineRule="auto"/>
                        </w:pPr>
                      </w:p>
                    </w:tc>
                  </w:tr>
                </w:tbl>
                <w:p w14:paraId="6B578EA1" w14:textId="77777777" w:rsidR="00CC7912" w:rsidRDefault="00CC7912">
                  <w:pPr>
                    <w:spacing w:after="0" w:line="240" w:lineRule="auto"/>
                  </w:pPr>
                </w:p>
              </w:tc>
            </w:tr>
            <w:tr w:rsidR="00CC7912" w14:paraId="7A4806D9" w14:textId="77777777">
              <w:trPr>
                <w:trHeight w:val="282"/>
              </w:trPr>
              <w:tc>
                <w:tcPr>
                  <w:tcW w:w="10714" w:type="dxa"/>
                  <w:tcBorders>
                    <w:top w:val="nil"/>
                    <w:left w:val="nil"/>
                    <w:bottom w:val="nil"/>
                    <w:right w:val="nil"/>
                  </w:tcBorders>
                  <w:tcMar>
                    <w:top w:w="39" w:type="dxa"/>
                    <w:left w:w="39" w:type="dxa"/>
                    <w:bottom w:w="39" w:type="dxa"/>
                    <w:right w:w="39" w:type="dxa"/>
                  </w:tcMar>
                </w:tcPr>
                <w:p w14:paraId="547A7E31" w14:textId="77777777" w:rsidR="00CC7912" w:rsidRDefault="00CC7912">
                  <w:pPr>
                    <w:spacing w:after="0" w:line="240" w:lineRule="auto"/>
                  </w:pPr>
                </w:p>
              </w:tc>
            </w:tr>
            <w:tr w:rsidR="00CC7912" w14:paraId="635C0884" w14:textId="77777777">
              <w:trPr>
                <w:trHeight w:val="262"/>
              </w:trPr>
              <w:tc>
                <w:tcPr>
                  <w:tcW w:w="10714" w:type="dxa"/>
                  <w:tcBorders>
                    <w:top w:val="nil"/>
                    <w:left w:val="nil"/>
                    <w:bottom w:val="nil"/>
                    <w:right w:val="nil"/>
                  </w:tcBorders>
                  <w:tcMar>
                    <w:top w:w="39" w:type="dxa"/>
                    <w:left w:w="39" w:type="dxa"/>
                    <w:bottom w:w="39" w:type="dxa"/>
                    <w:right w:w="39" w:type="dxa"/>
                  </w:tcMar>
                </w:tcPr>
                <w:p w14:paraId="383BA5FF" w14:textId="77777777" w:rsidR="00CC7912" w:rsidRDefault="00166B5D">
                  <w:pPr>
                    <w:spacing w:after="0" w:line="240" w:lineRule="auto"/>
                  </w:pPr>
                  <w:r>
                    <w:rPr>
                      <w:rFonts w:ascii="Calibri" w:eastAsia="Calibri" w:hAnsi="Calibri"/>
                      <w:b/>
                      <w:color w:val="000000"/>
                    </w:rPr>
                    <w:t xml:space="preserve">Please identify your intended procurement approach for commissioning services under this activity: </w:t>
                  </w:r>
                </w:p>
              </w:tc>
            </w:tr>
            <w:tr w:rsidR="00CC7912" w14:paraId="3BB27143"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5CBFAAD6" w14:textId="77777777" w:rsidR="00CC7912" w:rsidRDefault="00166B5D">
                  <w:pPr>
                    <w:spacing w:after="0" w:line="240" w:lineRule="auto"/>
                  </w:pPr>
                  <w:r>
                    <w:rPr>
                      <w:rFonts w:ascii="Calibri" w:eastAsia="Calibri" w:hAnsi="Calibri"/>
                      <w:b/>
                      <w:color w:val="000000"/>
                    </w:rPr>
                    <w:t xml:space="preserve">Not Yet Known: </w:t>
                  </w:r>
                  <w:r>
                    <w:rPr>
                      <w:rFonts w:ascii="Calibri" w:eastAsia="Calibri" w:hAnsi="Calibri"/>
                      <w:color w:val="000000"/>
                    </w:rPr>
                    <w:t>No</w:t>
                  </w:r>
                </w:p>
                <w:p w14:paraId="4009A963" w14:textId="77777777" w:rsidR="00CC7912" w:rsidRDefault="00166B5D">
                  <w:pPr>
                    <w:spacing w:after="0" w:line="240" w:lineRule="auto"/>
                  </w:pPr>
                  <w:r>
                    <w:rPr>
                      <w:rFonts w:ascii="Calibri" w:eastAsia="Calibri" w:hAnsi="Calibri"/>
                      <w:b/>
                      <w:color w:val="000000"/>
                    </w:rPr>
                    <w:t xml:space="preserve">Continuing Service Provider / Contract Extension: </w:t>
                  </w:r>
                  <w:r>
                    <w:rPr>
                      <w:rFonts w:ascii="Calibri" w:eastAsia="Calibri" w:hAnsi="Calibri"/>
                      <w:color w:val="000000"/>
                    </w:rPr>
                    <w:t>No</w:t>
                  </w:r>
                </w:p>
                <w:p w14:paraId="4DB4060B" w14:textId="77777777" w:rsidR="00CC7912" w:rsidRDefault="00166B5D">
                  <w:pPr>
                    <w:spacing w:after="0" w:line="240" w:lineRule="auto"/>
                  </w:pPr>
                  <w:r>
                    <w:rPr>
                      <w:rFonts w:ascii="Calibri" w:eastAsia="Calibri" w:hAnsi="Calibri"/>
                      <w:b/>
                      <w:color w:val="000000"/>
                    </w:rPr>
                    <w:t xml:space="preserve">Direct Engagement: </w:t>
                  </w:r>
                  <w:r>
                    <w:rPr>
                      <w:rFonts w:ascii="Calibri" w:eastAsia="Calibri" w:hAnsi="Calibri"/>
                      <w:color w:val="000000"/>
                    </w:rPr>
                    <w:t>No</w:t>
                  </w:r>
                </w:p>
                <w:p w14:paraId="0E58ADFD" w14:textId="77777777" w:rsidR="00CC7912" w:rsidRDefault="00166B5D">
                  <w:pPr>
                    <w:spacing w:after="0" w:line="240" w:lineRule="auto"/>
                  </w:pPr>
                  <w:r>
                    <w:rPr>
                      <w:rFonts w:ascii="Calibri" w:eastAsia="Calibri" w:hAnsi="Calibri"/>
                      <w:b/>
                      <w:color w:val="000000"/>
                    </w:rPr>
                    <w:t xml:space="preserve">Open Tender: </w:t>
                  </w:r>
                  <w:r>
                    <w:rPr>
                      <w:rFonts w:ascii="Calibri" w:eastAsia="Calibri" w:hAnsi="Calibri"/>
                      <w:color w:val="000000"/>
                    </w:rPr>
                    <w:t>No</w:t>
                  </w:r>
                </w:p>
                <w:p w14:paraId="7B177C27" w14:textId="77777777" w:rsidR="00CC7912" w:rsidRDefault="00166B5D">
                  <w:pPr>
                    <w:spacing w:after="0" w:line="240" w:lineRule="auto"/>
                  </w:pPr>
                  <w:r>
                    <w:rPr>
                      <w:rFonts w:ascii="Calibri" w:eastAsia="Calibri" w:hAnsi="Calibri"/>
                      <w:b/>
                      <w:color w:val="000000"/>
                    </w:rPr>
                    <w:t xml:space="preserve">Expression Of Interest (EOI): </w:t>
                  </w:r>
                  <w:r>
                    <w:rPr>
                      <w:rFonts w:ascii="Calibri" w:eastAsia="Calibri" w:hAnsi="Calibri"/>
                      <w:color w:val="000000"/>
                    </w:rPr>
                    <w:t>No</w:t>
                  </w:r>
                </w:p>
                <w:p w14:paraId="4F02DBAE" w14:textId="77777777" w:rsidR="00CC7912" w:rsidRDefault="00166B5D">
                  <w:pPr>
                    <w:spacing w:after="0" w:line="240" w:lineRule="auto"/>
                  </w:pPr>
                  <w:r>
                    <w:rPr>
                      <w:rFonts w:ascii="Calibri" w:eastAsia="Calibri" w:hAnsi="Calibri"/>
                      <w:b/>
                      <w:color w:val="000000"/>
                    </w:rPr>
                    <w:t xml:space="preserve">Other Approach (please provide details): </w:t>
                  </w:r>
                  <w:r>
                    <w:rPr>
                      <w:rFonts w:ascii="Calibri" w:eastAsia="Calibri" w:hAnsi="Calibri"/>
                      <w:color w:val="000000"/>
                    </w:rPr>
                    <w:t>No</w:t>
                  </w:r>
                </w:p>
              </w:tc>
            </w:tr>
            <w:tr w:rsidR="00CC7912" w14:paraId="41A4FBD3" w14:textId="77777777">
              <w:trPr>
                <w:trHeight w:val="282"/>
              </w:trPr>
              <w:tc>
                <w:tcPr>
                  <w:tcW w:w="10714" w:type="dxa"/>
                  <w:tcBorders>
                    <w:top w:val="nil"/>
                    <w:left w:val="nil"/>
                    <w:bottom w:val="nil"/>
                    <w:right w:val="nil"/>
                  </w:tcBorders>
                  <w:tcMar>
                    <w:top w:w="39" w:type="dxa"/>
                    <w:left w:w="39" w:type="dxa"/>
                    <w:bottom w:w="39" w:type="dxa"/>
                    <w:right w:w="39" w:type="dxa"/>
                  </w:tcMar>
                </w:tcPr>
                <w:p w14:paraId="47AFE304" w14:textId="77777777" w:rsidR="00CC7912" w:rsidRDefault="00CC7912">
                  <w:pPr>
                    <w:spacing w:after="0" w:line="240" w:lineRule="auto"/>
                  </w:pPr>
                </w:p>
              </w:tc>
            </w:tr>
            <w:tr w:rsidR="00CC7912" w14:paraId="329BAB2D" w14:textId="77777777">
              <w:trPr>
                <w:trHeight w:val="262"/>
              </w:trPr>
              <w:tc>
                <w:tcPr>
                  <w:tcW w:w="10714" w:type="dxa"/>
                  <w:tcBorders>
                    <w:top w:val="nil"/>
                    <w:left w:val="nil"/>
                    <w:bottom w:val="nil"/>
                    <w:right w:val="nil"/>
                  </w:tcBorders>
                  <w:tcMar>
                    <w:top w:w="39" w:type="dxa"/>
                    <w:left w:w="39" w:type="dxa"/>
                    <w:bottom w:w="39" w:type="dxa"/>
                    <w:right w:w="39" w:type="dxa"/>
                  </w:tcMar>
                </w:tcPr>
                <w:p w14:paraId="715DB2A7" w14:textId="77777777" w:rsidR="00CC7912" w:rsidRDefault="00166B5D">
                  <w:pPr>
                    <w:spacing w:after="0" w:line="240" w:lineRule="auto"/>
                  </w:pPr>
                  <w:r>
                    <w:rPr>
                      <w:rFonts w:ascii="Calibri" w:eastAsia="Calibri" w:hAnsi="Calibri"/>
                      <w:b/>
                      <w:color w:val="000000"/>
                    </w:rPr>
                    <w:t xml:space="preserve">Is this activity being co-designed? </w:t>
                  </w:r>
                </w:p>
              </w:tc>
            </w:tr>
            <w:tr w:rsidR="00CC7912" w14:paraId="18237F26"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902B697" w14:textId="77777777" w:rsidR="00CC7912" w:rsidRDefault="00166B5D">
                  <w:pPr>
                    <w:spacing w:after="0" w:line="240" w:lineRule="auto"/>
                  </w:pPr>
                  <w:r>
                    <w:rPr>
                      <w:rFonts w:ascii="Calibri" w:eastAsia="Calibri" w:hAnsi="Calibri"/>
                      <w:color w:val="000000"/>
                    </w:rPr>
                    <w:t>No</w:t>
                  </w:r>
                </w:p>
              </w:tc>
            </w:tr>
            <w:tr w:rsidR="00CC7912" w14:paraId="1485CDEB" w14:textId="77777777">
              <w:trPr>
                <w:trHeight w:val="262"/>
              </w:trPr>
              <w:tc>
                <w:tcPr>
                  <w:tcW w:w="10714" w:type="dxa"/>
                  <w:tcBorders>
                    <w:top w:val="nil"/>
                    <w:left w:val="nil"/>
                    <w:bottom w:val="nil"/>
                    <w:right w:val="nil"/>
                  </w:tcBorders>
                  <w:tcMar>
                    <w:top w:w="39" w:type="dxa"/>
                    <w:left w:w="39" w:type="dxa"/>
                    <w:bottom w:w="39" w:type="dxa"/>
                    <w:right w:w="39" w:type="dxa"/>
                  </w:tcMar>
                </w:tcPr>
                <w:p w14:paraId="24D18270" w14:textId="77777777" w:rsidR="00CC7912" w:rsidRDefault="00166B5D">
                  <w:pPr>
                    <w:spacing w:after="0" w:line="240" w:lineRule="auto"/>
                  </w:pPr>
                  <w:r>
                    <w:rPr>
                      <w:rFonts w:ascii="Calibri" w:eastAsia="Calibri" w:hAnsi="Calibri"/>
                      <w:b/>
                      <w:color w:val="000000"/>
                    </w:rPr>
                    <w:t xml:space="preserve">Is this activity the result of a previous co-design process? </w:t>
                  </w:r>
                </w:p>
              </w:tc>
            </w:tr>
            <w:tr w:rsidR="00CC7912" w14:paraId="72D4B53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C3971EE" w14:textId="77777777" w:rsidR="00CC7912" w:rsidRDefault="00166B5D">
                  <w:pPr>
                    <w:spacing w:after="0" w:line="240" w:lineRule="auto"/>
                  </w:pPr>
                  <w:r>
                    <w:rPr>
                      <w:rFonts w:ascii="Calibri" w:eastAsia="Calibri" w:hAnsi="Calibri"/>
                      <w:color w:val="000000"/>
                    </w:rPr>
                    <w:t>No</w:t>
                  </w:r>
                </w:p>
              </w:tc>
            </w:tr>
            <w:tr w:rsidR="00CC7912" w14:paraId="2D395CC7" w14:textId="77777777">
              <w:trPr>
                <w:trHeight w:val="262"/>
              </w:trPr>
              <w:tc>
                <w:tcPr>
                  <w:tcW w:w="10714" w:type="dxa"/>
                  <w:tcBorders>
                    <w:top w:val="nil"/>
                    <w:left w:val="nil"/>
                    <w:bottom w:val="nil"/>
                    <w:right w:val="nil"/>
                  </w:tcBorders>
                  <w:tcMar>
                    <w:top w:w="39" w:type="dxa"/>
                    <w:left w:w="39" w:type="dxa"/>
                    <w:bottom w:w="39" w:type="dxa"/>
                    <w:right w:w="39" w:type="dxa"/>
                  </w:tcMar>
                </w:tcPr>
                <w:p w14:paraId="6537EAD8" w14:textId="77777777" w:rsidR="00CC7912" w:rsidRDefault="00166B5D">
                  <w:pPr>
                    <w:spacing w:after="0" w:line="240" w:lineRule="auto"/>
                  </w:pPr>
                  <w:r>
                    <w:rPr>
                      <w:rFonts w:ascii="Calibri" w:eastAsia="Calibri" w:hAnsi="Calibri"/>
                      <w:b/>
                      <w:color w:val="000000"/>
                    </w:rPr>
                    <w:t xml:space="preserve">Do you plan to implement this Activity using co-commissioning or joint-commissioning arrangements? </w:t>
                  </w:r>
                </w:p>
              </w:tc>
            </w:tr>
            <w:tr w:rsidR="00CC7912" w14:paraId="4A46ED9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CA8FEE2" w14:textId="77777777" w:rsidR="00CC7912" w:rsidRDefault="00166B5D">
                  <w:pPr>
                    <w:spacing w:after="0" w:line="240" w:lineRule="auto"/>
                  </w:pPr>
                  <w:r>
                    <w:rPr>
                      <w:rFonts w:ascii="Calibri" w:eastAsia="Calibri" w:hAnsi="Calibri"/>
                      <w:color w:val="000000"/>
                    </w:rPr>
                    <w:t>No</w:t>
                  </w:r>
                </w:p>
              </w:tc>
            </w:tr>
            <w:tr w:rsidR="00CC7912" w14:paraId="54E5AFEE" w14:textId="77777777">
              <w:trPr>
                <w:trHeight w:val="262"/>
              </w:trPr>
              <w:tc>
                <w:tcPr>
                  <w:tcW w:w="10714" w:type="dxa"/>
                  <w:tcBorders>
                    <w:top w:val="nil"/>
                    <w:left w:val="nil"/>
                    <w:bottom w:val="nil"/>
                    <w:right w:val="nil"/>
                  </w:tcBorders>
                  <w:tcMar>
                    <w:top w:w="39" w:type="dxa"/>
                    <w:left w:w="39" w:type="dxa"/>
                    <w:bottom w:w="39" w:type="dxa"/>
                    <w:right w:w="39" w:type="dxa"/>
                  </w:tcMar>
                </w:tcPr>
                <w:p w14:paraId="1E16346B" w14:textId="77777777" w:rsidR="00CC7912" w:rsidRDefault="00166B5D">
                  <w:pPr>
                    <w:spacing w:after="0" w:line="240" w:lineRule="auto"/>
                  </w:pPr>
                  <w:r>
                    <w:rPr>
                      <w:rFonts w:ascii="Calibri" w:eastAsia="Calibri" w:hAnsi="Calibri"/>
                      <w:b/>
                      <w:color w:val="000000"/>
                    </w:rPr>
                    <w:t xml:space="preserve">Has this activity previously been co-commissioned or joint-commissioned? </w:t>
                  </w:r>
                </w:p>
              </w:tc>
            </w:tr>
            <w:tr w:rsidR="00CC7912" w14:paraId="7E1E3102"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A9B2D1C" w14:textId="77777777" w:rsidR="00CC7912" w:rsidRDefault="00166B5D">
                  <w:pPr>
                    <w:spacing w:after="0" w:line="240" w:lineRule="auto"/>
                  </w:pPr>
                  <w:r>
                    <w:rPr>
                      <w:rFonts w:ascii="Calibri" w:eastAsia="Calibri" w:hAnsi="Calibri"/>
                      <w:color w:val="000000"/>
                    </w:rPr>
                    <w:t>No</w:t>
                  </w:r>
                </w:p>
              </w:tc>
            </w:tr>
            <w:tr w:rsidR="00CC7912" w14:paraId="459F031C" w14:textId="77777777">
              <w:trPr>
                <w:trHeight w:val="262"/>
              </w:trPr>
              <w:tc>
                <w:tcPr>
                  <w:tcW w:w="10714" w:type="dxa"/>
                  <w:tcBorders>
                    <w:top w:val="nil"/>
                    <w:left w:val="nil"/>
                    <w:bottom w:val="nil"/>
                    <w:right w:val="nil"/>
                  </w:tcBorders>
                  <w:tcMar>
                    <w:top w:w="39" w:type="dxa"/>
                    <w:left w:w="39" w:type="dxa"/>
                    <w:bottom w:w="39" w:type="dxa"/>
                    <w:right w:w="39" w:type="dxa"/>
                  </w:tcMar>
                </w:tcPr>
                <w:p w14:paraId="674B0F83" w14:textId="77777777" w:rsidR="00CC7912" w:rsidRDefault="00166B5D">
                  <w:pPr>
                    <w:spacing w:after="0" w:line="240" w:lineRule="auto"/>
                  </w:pPr>
                  <w:r>
                    <w:rPr>
                      <w:rFonts w:ascii="Calibri" w:eastAsia="Calibri" w:hAnsi="Calibri"/>
                      <w:b/>
                      <w:color w:val="000000"/>
                    </w:rPr>
                    <w:t xml:space="preserve">Decommissioning </w:t>
                  </w:r>
                </w:p>
              </w:tc>
            </w:tr>
            <w:tr w:rsidR="00CC7912" w14:paraId="43A12110"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0471FF1" w14:textId="77777777" w:rsidR="00CC7912" w:rsidRDefault="00166B5D">
                  <w:pPr>
                    <w:spacing w:after="0" w:line="240" w:lineRule="auto"/>
                  </w:pPr>
                  <w:r>
                    <w:rPr>
                      <w:rFonts w:ascii="Calibri" w:eastAsia="Calibri" w:hAnsi="Calibri"/>
                      <w:color w:val="000000"/>
                    </w:rPr>
                    <w:t>No</w:t>
                  </w:r>
                </w:p>
              </w:tc>
            </w:tr>
            <w:tr w:rsidR="00CC7912" w14:paraId="632B78BB" w14:textId="77777777">
              <w:trPr>
                <w:trHeight w:val="262"/>
              </w:trPr>
              <w:tc>
                <w:tcPr>
                  <w:tcW w:w="10714" w:type="dxa"/>
                  <w:tcBorders>
                    <w:top w:val="nil"/>
                    <w:left w:val="nil"/>
                    <w:bottom w:val="nil"/>
                    <w:right w:val="nil"/>
                  </w:tcBorders>
                  <w:tcMar>
                    <w:top w:w="39" w:type="dxa"/>
                    <w:left w:w="39" w:type="dxa"/>
                    <w:bottom w:w="39" w:type="dxa"/>
                    <w:right w:w="39" w:type="dxa"/>
                  </w:tcMar>
                </w:tcPr>
                <w:p w14:paraId="177E4BB7" w14:textId="77777777" w:rsidR="00CC7912" w:rsidRDefault="00166B5D">
                  <w:pPr>
                    <w:spacing w:after="0" w:line="240" w:lineRule="auto"/>
                  </w:pPr>
                  <w:r>
                    <w:rPr>
                      <w:rFonts w:ascii="Calibri" w:eastAsia="Calibri" w:hAnsi="Calibri"/>
                      <w:b/>
                      <w:color w:val="000000"/>
                    </w:rPr>
                    <w:t xml:space="preserve">Decommissioning details? </w:t>
                  </w:r>
                </w:p>
              </w:tc>
            </w:tr>
            <w:tr w:rsidR="00CC7912" w14:paraId="086646A1"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15C38231" w14:textId="77777777" w:rsidR="00CC7912" w:rsidRDefault="00CC7912">
                  <w:pPr>
                    <w:spacing w:after="0" w:line="240" w:lineRule="auto"/>
                  </w:pPr>
                </w:p>
              </w:tc>
            </w:tr>
            <w:tr w:rsidR="00CC7912" w14:paraId="4332CEA7" w14:textId="77777777">
              <w:trPr>
                <w:trHeight w:val="262"/>
              </w:trPr>
              <w:tc>
                <w:tcPr>
                  <w:tcW w:w="10714" w:type="dxa"/>
                  <w:tcBorders>
                    <w:top w:val="nil"/>
                    <w:left w:val="nil"/>
                    <w:bottom w:val="nil"/>
                    <w:right w:val="nil"/>
                  </w:tcBorders>
                  <w:tcMar>
                    <w:top w:w="39" w:type="dxa"/>
                    <w:left w:w="39" w:type="dxa"/>
                    <w:bottom w:w="39" w:type="dxa"/>
                    <w:right w:w="39" w:type="dxa"/>
                  </w:tcMar>
                </w:tcPr>
                <w:p w14:paraId="56B04423" w14:textId="77777777" w:rsidR="00CC7912" w:rsidRDefault="00166B5D">
                  <w:pPr>
                    <w:spacing w:after="0" w:line="240" w:lineRule="auto"/>
                  </w:pPr>
                  <w:r>
                    <w:rPr>
                      <w:rFonts w:ascii="Calibri" w:eastAsia="Calibri" w:hAnsi="Calibri"/>
                      <w:b/>
                      <w:color w:val="000000"/>
                    </w:rPr>
                    <w:t xml:space="preserve">Co-design or co-commissioning comments </w:t>
                  </w:r>
                </w:p>
              </w:tc>
            </w:tr>
            <w:tr w:rsidR="00CC7912" w14:paraId="0D61934F"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0F2EB1A4" w14:textId="77777777" w:rsidR="00CC7912" w:rsidRDefault="00CC7912">
                  <w:pPr>
                    <w:spacing w:after="0" w:line="240" w:lineRule="auto"/>
                  </w:pPr>
                </w:p>
              </w:tc>
            </w:tr>
            <w:tr w:rsidR="00CC7912" w14:paraId="4F71FEF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735CF00C" w14:textId="77777777" w:rsidR="00CC7912" w:rsidRDefault="00CC7912">
                  <w:pPr>
                    <w:spacing w:after="0" w:line="240" w:lineRule="auto"/>
                  </w:pPr>
                </w:p>
              </w:tc>
            </w:tr>
            <w:tr w:rsidR="00CC7912" w14:paraId="660A464E"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34EEDEB" w14:textId="77777777" w:rsidR="00CC7912" w:rsidRDefault="00CC7912">
                  <w:pPr>
                    <w:spacing w:after="0" w:line="240" w:lineRule="auto"/>
                  </w:pPr>
                </w:p>
              </w:tc>
            </w:tr>
            <w:tr w:rsidR="00CC7912" w14:paraId="0A68AC46"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33381ACB" w14:textId="77777777" w:rsidR="00CC7912" w:rsidRDefault="00CC7912">
                  <w:pPr>
                    <w:spacing w:after="0" w:line="240" w:lineRule="auto"/>
                  </w:pPr>
                </w:p>
              </w:tc>
            </w:tr>
            <w:tr w:rsidR="00CC7912" w14:paraId="2CF7FA29" w14:textId="77777777">
              <w:trPr>
                <w:trHeight w:val="282"/>
              </w:trPr>
              <w:tc>
                <w:tcPr>
                  <w:tcW w:w="10714" w:type="dxa"/>
                  <w:tcBorders>
                    <w:top w:val="nil"/>
                    <w:left w:val="nil"/>
                    <w:bottom w:val="nil"/>
                    <w:right w:val="nil"/>
                  </w:tcBorders>
                  <w:tcMar>
                    <w:top w:w="39" w:type="dxa"/>
                    <w:left w:w="39" w:type="dxa"/>
                    <w:bottom w:w="39" w:type="dxa"/>
                    <w:right w:w="39" w:type="dxa"/>
                  </w:tcMar>
                </w:tcPr>
                <w:p w14:paraId="6CA5BAB1" w14:textId="77777777" w:rsidR="00CC7912" w:rsidRDefault="00CC7912">
                  <w:pPr>
                    <w:spacing w:after="0" w:line="240" w:lineRule="auto"/>
                  </w:pPr>
                </w:p>
              </w:tc>
            </w:tr>
            <w:tr w:rsidR="00CC7912" w14:paraId="01BEF979"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1D313610"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4044B310" w14:textId="77777777" w:rsidR="00CC7912" w:rsidRDefault="00166B5D">
                        <w:pPr>
                          <w:spacing w:after="0" w:line="240" w:lineRule="auto"/>
                        </w:pPr>
                        <w:r>
                          <w:rPr>
                            <w:noProof/>
                          </w:rPr>
                          <w:drawing>
                            <wp:inline distT="0" distB="0" distL="0" distR="0" wp14:anchorId="775D035D" wp14:editId="4656F800">
                              <wp:extent cx="615003" cy="384377"/>
                              <wp:effectExtent l="0" t="0" r="0" b="0"/>
                              <wp:docPr id="428" name="img10.png"/>
                              <wp:cNvGraphicFramePr/>
                              <a:graphic xmlns:a="http://schemas.openxmlformats.org/drawingml/2006/main">
                                <a:graphicData uri="http://schemas.openxmlformats.org/drawingml/2006/picture">
                                  <pic:pic xmlns:pic="http://schemas.openxmlformats.org/drawingml/2006/picture">
                                    <pic:nvPicPr>
                                      <pic:cNvPr id="429" name="img10.png"/>
                                      <pic:cNvPicPr/>
                                    </pic:nvPicPr>
                                    <pic:blipFill>
                                      <a:blip r:embed="rId16" cstate="print"/>
                                      <a:stretch>
                                        <a:fillRect/>
                                      </a:stretch>
                                    </pic:blipFill>
                                    <pic:spPr>
                                      <a:xfrm>
                                        <a:off x="0" y="0"/>
                                        <a:ext cx="615003" cy="384377"/>
                                      </a:xfrm>
                                      <a:prstGeom prst="rect">
                                        <a:avLst/>
                                      </a:prstGeom>
                                    </pic:spPr>
                                  </pic:pic>
                                </a:graphicData>
                              </a:graphic>
                            </wp:inline>
                          </w:drawing>
                        </w:r>
                      </w:p>
                    </w:tc>
                    <w:tc>
                      <w:tcPr>
                        <w:tcW w:w="90" w:type="dxa"/>
                      </w:tcPr>
                      <w:p w14:paraId="2696412F" w14:textId="77777777" w:rsidR="00CC7912" w:rsidRDefault="00CC7912">
                        <w:pPr>
                          <w:pStyle w:val="EmptyCellLayoutStyle"/>
                          <w:spacing w:after="0" w:line="240" w:lineRule="auto"/>
                        </w:pPr>
                      </w:p>
                    </w:tc>
                    <w:tc>
                      <w:tcPr>
                        <w:tcW w:w="4725" w:type="dxa"/>
                      </w:tcPr>
                      <w:p w14:paraId="6D4F6FC7" w14:textId="77777777" w:rsidR="00CC7912" w:rsidRDefault="00CC7912">
                        <w:pPr>
                          <w:pStyle w:val="EmptyCellLayoutStyle"/>
                          <w:spacing w:after="0" w:line="240" w:lineRule="auto"/>
                        </w:pPr>
                      </w:p>
                    </w:tc>
                    <w:tc>
                      <w:tcPr>
                        <w:tcW w:w="4804" w:type="dxa"/>
                      </w:tcPr>
                      <w:p w14:paraId="1B801EFB" w14:textId="77777777" w:rsidR="00CC7912" w:rsidRDefault="00CC7912">
                        <w:pPr>
                          <w:pStyle w:val="EmptyCellLayoutStyle"/>
                          <w:spacing w:after="0" w:line="240" w:lineRule="auto"/>
                        </w:pPr>
                      </w:p>
                    </w:tc>
                  </w:tr>
                  <w:tr w:rsidR="00CC7912" w14:paraId="7BDA68E2" w14:textId="77777777">
                    <w:trPr>
                      <w:trHeight w:val="601"/>
                    </w:trPr>
                    <w:tc>
                      <w:tcPr>
                        <w:tcW w:w="1095" w:type="dxa"/>
                        <w:vMerge/>
                      </w:tcPr>
                      <w:p w14:paraId="03F3C41B" w14:textId="77777777" w:rsidR="00CC7912" w:rsidRDefault="00CC7912">
                        <w:pPr>
                          <w:pStyle w:val="EmptyCellLayoutStyle"/>
                          <w:spacing w:after="0" w:line="240" w:lineRule="auto"/>
                        </w:pPr>
                      </w:p>
                    </w:tc>
                    <w:tc>
                      <w:tcPr>
                        <w:tcW w:w="90" w:type="dxa"/>
                      </w:tcPr>
                      <w:p w14:paraId="39B6ED71"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0F1932B9"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39BFD348" w14:textId="77777777" w:rsidR="00CC7912" w:rsidRDefault="00166B5D">
                              <w:pPr>
                                <w:spacing w:after="0" w:line="240" w:lineRule="auto"/>
                              </w:pPr>
                              <w:r>
                                <w:rPr>
                                  <w:rFonts w:ascii="Calibri" w:eastAsia="Calibri" w:hAnsi="Calibri"/>
                                  <w:b/>
                                  <w:color w:val="000000"/>
                                  <w:sz w:val="24"/>
                                </w:rPr>
                                <w:t>Activity Planned Expenditure</w:t>
                              </w:r>
                            </w:p>
                          </w:tc>
                        </w:tr>
                      </w:tbl>
                      <w:p w14:paraId="54BB9436" w14:textId="77777777" w:rsidR="00CC7912" w:rsidRDefault="00CC7912">
                        <w:pPr>
                          <w:spacing w:after="0" w:line="240" w:lineRule="auto"/>
                        </w:pPr>
                      </w:p>
                    </w:tc>
                    <w:tc>
                      <w:tcPr>
                        <w:tcW w:w="4804" w:type="dxa"/>
                      </w:tcPr>
                      <w:p w14:paraId="3B31AD84" w14:textId="77777777" w:rsidR="00CC7912" w:rsidRDefault="00CC7912">
                        <w:pPr>
                          <w:pStyle w:val="EmptyCellLayoutStyle"/>
                          <w:spacing w:after="0" w:line="240" w:lineRule="auto"/>
                        </w:pPr>
                      </w:p>
                    </w:tc>
                  </w:tr>
                </w:tbl>
                <w:p w14:paraId="04F68E55" w14:textId="77777777" w:rsidR="00CC7912" w:rsidRDefault="00CC7912">
                  <w:pPr>
                    <w:spacing w:after="0" w:line="240" w:lineRule="auto"/>
                  </w:pPr>
                </w:p>
              </w:tc>
            </w:tr>
            <w:tr w:rsidR="00CC7912" w14:paraId="2A179422" w14:textId="77777777">
              <w:trPr>
                <w:trHeight w:val="282"/>
              </w:trPr>
              <w:tc>
                <w:tcPr>
                  <w:tcW w:w="10714" w:type="dxa"/>
                  <w:tcBorders>
                    <w:top w:val="nil"/>
                    <w:left w:val="nil"/>
                    <w:bottom w:val="nil"/>
                    <w:right w:val="nil"/>
                  </w:tcBorders>
                  <w:tcMar>
                    <w:top w:w="39" w:type="dxa"/>
                    <w:left w:w="39" w:type="dxa"/>
                    <w:bottom w:w="39" w:type="dxa"/>
                    <w:right w:w="39" w:type="dxa"/>
                  </w:tcMar>
                </w:tcPr>
                <w:p w14:paraId="167538FA" w14:textId="77777777" w:rsidR="00CC7912" w:rsidRDefault="00CC7912">
                  <w:pPr>
                    <w:spacing w:after="0" w:line="240" w:lineRule="auto"/>
                  </w:pPr>
                </w:p>
              </w:tc>
            </w:tr>
            <w:tr w:rsidR="00CC7912" w14:paraId="7918E0D1" w14:textId="77777777">
              <w:trPr>
                <w:trHeight w:val="262"/>
              </w:trPr>
              <w:tc>
                <w:tcPr>
                  <w:tcW w:w="10714" w:type="dxa"/>
                  <w:tcBorders>
                    <w:top w:val="nil"/>
                    <w:left w:val="nil"/>
                    <w:bottom w:val="nil"/>
                    <w:right w:val="nil"/>
                  </w:tcBorders>
                  <w:tcMar>
                    <w:top w:w="39" w:type="dxa"/>
                    <w:left w:w="39" w:type="dxa"/>
                    <w:bottom w:w="39" w:type="dxa"/>
                    <w:right w:w="39" w:type="dxa"/>
                  </w:tcMar>
                </w:tcPr>
                <w:p w14:paraId="659AA781" w14:textId="77777777" w:rsidR="00CC7912" w:rsidRDefault="00166B5D">
                  <w:pPr>
                    <w:spacing w:after="0" w:line="240" w:lineRule="auto"/>
                  </w:pPr>
                  <w:r>
                    <w:rPr>
                      <w:rFonts w:ascii="Calibri" w:eastAsia="Calibri" w:hAnsi="Calibri"/>
                      <w:b/>
                      <w:color w:val="000000"/>
                      <w:sz w:val="22"/>
                    </w:rPr>
                    <w:t>Planned Expenditure</w:t>
                  </w:r>
                </w:p>
              </w:tc>
            </w:tr>
            <w:tr w:rsidR="00CC7912" w14:paraId="65EBC510"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8398"/>
                    <w:gridCol w:w="2316"/>
                  </w:tblGrid>
                  <w:tr w:rsidR="00CC7912" w14:paraId="14F4029A" w14:textId="77777777">
                    <w:tc>
                      <w:tcPr>
                        <w:tcW w:w="8398"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0"/>
                          <w:gridCol w:w="1413"/>
                          <w:gridCol w:w="1414"/>
                          <w:gridCol w:w="1414"/>
                          <w:gridCol w:w="1414"/>
                          <w:gridCol w:w="1414"/>
                        </w:tblGrid>
                        <w:tr w:rsidR="00CC7912" w14:paraId="456003C6"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A75B3C7"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07EAAE4"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66EBF40"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51ABCC98"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6D4D4F6"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6DFAB0DD" w14:textId="77777777" w:rsidR="00CC7912" w:rsidRDefault="00166B5D">
                              <w:pPr>
                                <w:spacing w:after="0" w:line="240" w:lineRule="auto"/>
                              </w:pPr>
                              <w:r>
                                <w:rPr>
                                  <w:rFonts w:ascii="Calibri" w:eastAsia="Calibri" w:hAnsi="Calibri"/>
                                  <w:b/>
                                  <w:color w:val="000000"/>
                                </w:rPr>
                                <w:t>FY 24 25</w:t>
                              </w:r>
                            </w:p>
                          </w:tc>
                        </w:tr>
                        <w:tr w:rsidR="00CC7912" w14:paraId="050B3888"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F7D9594" w14:textId="77777777" w:rsidR="00CC7912" w:rsidRDefault="00166B5D">
                              <w:pPr>
                                <w:spacing w:after="0" w:line="240" w:lineRule="auto"/>
                              </w:pPr>
                              <w:r>
                                <w:rPr>
                                  <w:rFonts w:ascii="Calibri" w:eastAsia="Calibri" w:hAnsi="Calibri"/>
                                  <w:color w:val="000000"/>
                                </w:rPr>
                                <w:t>GP-led Respiratory Clinics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E00FA7" w14:textId="29337E31"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1C55F0C" w14:textId="69241B2D"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BDC1FFB" w14:textId="426649A5"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6C3CB1B" w14:textId="4A4489C6"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6053AC70" w14:textId="4AA22A7B" w:rsidR="00CC7912" w:rsidRDefault="00CC7912">
                              <w:pPr>
                                <w:spacing w:after="0" w:line="240" w:lineRule="auto"/>
                                <w:jc w:val="right"/>
                              </w:pPr>
                            </w:p>
                          </w:tc>
                        </w:tr>
                      </w:tbl>
                      <w:p w14:paraId="1A8465D7" w14:textId="77777777" w:rsidR="00CC7912" w:rsidRDefault="00CC7912">
                        <w:pPr>
                          <w:spacing w:after="0" w:line="240" w:lineRule="auto"/>
                        </w:pPr>
                      </w:p>
                    </w:tc>
                    <w:tc>
                      <w:tcPr>
                        <w:tcW w:w="2316" w:type="dxa"/>
                      </w:tcPr>
                      <w:p w14:paraId="6443B7EE" w14:textId="77777777" w:rsidR="00CC7912" w:rsidRDefault="00CC7912">
                        <w:pPr>
                          <w:pStyle w:val="EmptyCellLayoutStyle"/>
                          <w:spacing w:after="0" w:line="240" w:lineRule="auto"/>
                        </w:pPr>
                      </w:p>
                    </w:tc>
                  </w:tr>
                  <w:tr w:rsidR="00CC7912" w14:paraId="77FA2919" w14:textId="77777777">
                    <w:trPr>
                      <w:trHeight w:val="680"/>
                    </w:trPr>
                    <w:tc>
                      <w:tcPr>
                        <w:tcW w:w="8398" w:type="dxa"/>
                      </w:tcPr>
                      <w:p w14:paraId="701478F4" w14:textId="77777777" w:rsidR="00CC7912" w:rsidRDefault="00CC7912">
                        <w:pPr>
                          <w:pStyle w:val="EmptyCellLayoutStyle"/>
                          <w:spacing w:after="0" w:line="240" w:lineRule="auto"/>
                        </w:pPr>
                      </w:p>
                    </w:tc>
                    <w:tc>
                      <w:tcPr>
                        <w:tcW w:w="2316" w:type="dxa"/>
                      </w:tcPr>
                      <w:p w14:paraId="5C710C85" w14:textId="77777777" w:rsidR="00CC7912" w:rsidRDefault="00CC7912">
                        <w:pPr>
                          <w:pStyle w:val="EmptyCellLayoutStyle"/>
                          <w:spacing w:after="0" w:line="240" w:lineRule="auto"/>
                        </w:pPr>
                      </w:p>
                    </w:tc>
                  </w:tr>
                </w:tbl>
                <w:p w14:paraId="53079BAB" w14:textId="77777777" w:rsidR="00CC7912" w:rsidRDefault="00CC7912">
                  <w:pPr>
                    <w:spacing w:after="0" w:line="240" w:lineRule="auto"/>
                  </w:pPr>
                </w:p>
              </w:tc>
            </w:tr>
            <w:tr w:rsidR="00CC7912" w14:paraId="468F71B5" w14:textId="77777777">
              <w:trPr>
                <w:trHeight w:val="282"/>
              </w:trPr>
              <w:tc>
                <w:tcPr>
                  <w:tcW w:w="10714" w:type="dxa"/>
                  <w:tcBorders>
                    <w:top w:val="nil"/>
                    <w:left w:val="nil"/>
                    <w:bottom w:val="nil"/>
                    <w:right w:val="nil"/>
                  </w:tcBorders>
                  <w:tcMar>
                    <w:top w:w="39" w:type="dxa"/>
                    <w:left w:w="39" w:type="dxa"/>
                    <w:bottom w:w="39" w:type="dxa"/>
                    <w:right w:w="39" w:type="dxa"/>
                  </w:tcMar>
                </w:tcPr>
                <w:p w14:paraId="20F3DDC4" w14:textId="77777777" w:rsidR="00CC7912" w:rsidRDefault="00166B5D">
                  <w:pPr>
                    <w:spacing w:after="0" w:line="240" w:lineRule="auto"/>
                  </w:pPr>
                  <w:r>
                    <w:rPr>
                      <w:rFonts w:ascii="Calibri" w:eastAsia="Calibri" w:hAnsi="Calibri"/>
                      <w:b/>
                      <w:color w:val="000000"/>
                      <w:sz w:val="22"/>
                    </w:rPr>
                    <w:t>Totals</w:t>
                  </w:r>
                </w:p>
              </w:tc>
            </w:tr>
            <w:tr w:rsidR="00CC7912" w14:paraId="7BA000B5" w14:textId="77777777">
              <w:trPr>
                <w:trHeight w:val="1360"/>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9816"/>
                    <w:gridCol w:w="898"/>
                  </w:tblGrid>
                  <w:tr w:rsidR="00CC7912" w14:paraId="5BFD084B" w14:textId="77777777">
                    <w:tc>
                      <w:tcPr>
                        <w:tcW w:w="9816" w:type="dxa"/>
                      </w:tcPr>
                      <w:tbl>
                        <w:tblPr>
                          <w:tblW w:w="0" w:type="auto"/>
                          <w:tblInd w:w="1" w:type="dxa"/>
                          <w:tblBorders>
                            <w:top w:val="nil"/>
                            <w:left w:val="nil"/>
                            <w:bottom w:val="nil"/>
                            <w:right w:val="nil"/>
                          </w:tblBorders>
                          <w:tblCellMar>
                            <w:left w:w="0" w:type="dxa"/>
                            <w:right w:w="0" w:type="dxa"/>
                          </w:tblCellMar>
                          <w:tblLook w:val="04A0" w:firstRow="1" w:lastRow="0" w:firstColumn="1" w:lastColumn="0" w:noHBand="0" w:noVBand="1"/>
                        </w:tblPr>
                        <w:tblGrid>
                          <w:gridCol w:w="1312"/>
                          <w:gridCol w:w="1414"/>
                          <w:gridCol w:w="1414"/>
                          <w:gridCol w:w="1414"/>
                          <w:gridCol w:w="1414"/>
                          <w:gridCol w:w="1414"/>
                          <w:gridCol w:w="1415"/>
                        </w:tblGrid>
                        <w:tr w:rsidR="00CC7912" w14:paraId="2FBC256B" w14:textId="77777777">
                          <w:trPr>
                            <w:trHeight w:val="262"/>
                          </w:trPr>
                          <w:tc>
                            <w:tcPr>
                              <w:tcW w:w="1312"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80A0DDD" w14:textId="77777777" w:rsidR="00CC7912" w:rsidRDefault="00166B5D">
                              <w:pPr>
                                <w:spacing w:after="0" w:line="240" w:lineRule="auto"/>
                              </w:pPr>
                              <w:r>
                                <w:rPr>
                                  <w:rFonts w:ascii="Calibri" w:eastAsia="Calibri" w:hAnsi="Calibri"/>
                                  <w:b/>
                                  <w:color w:val="000000"/>
                                </w:rPr>
                                <w:t>Funding Stream</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04C29A5A" w14:textId="77777777" w:rsidR="00CC7912" w:rsidRDefault="00166B5D">
                              <w:pPr>
                                <w:spacing w:after="0" w:line="240" w:lineRule="auto"/>
                              </w:pPr>
                              <w:r>
                                <w:rPr>
                                  <w:rFonts w:ascii="Calibri" w:eastAsia="Calibri" w:hAnsi="Calibri"/>
                                  <w:b/>
                                  <w:color w:val="000000"/>
                                </w:rPr>
                                <w:t>FY 20 21</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38A8119D" w14:textId="77777777" w:rsidR="00CC7912" w:rsidRDefault="00166B5D">
                              <w:pPr>
                                <w:spacing w:after="0" w:line="240" w:lineRule="auto"/>
                              </w:pPr>
                              <w:r>
                                <w:rPr>
                                  <w:rFonts w:ascii="Calibri" w:eastAsia="Calibri" w:hAnsi="Calibri"/>
                                  <w:b/>
                                  <w:color w:val="000000"/>
                                </w:rPr>
                                <w:t>FY 21 22</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2B8803D" w14:textId="77777777" w:rsidR="00CC7912" w:rsidRDefault="00166B5D">
                              <w:pPr>
                                <w:spacing w:after="0" w:line="240" w:lineRule="auto"/>
                              </w:pPr>
                              <w:r>
                                <w:rPr>
                                  <w:rFonts w:ascii="Calibri" w:eastAsia="Calibri" w:hAnsi="Calibri"/>
                                  <w:b/>
                                  <w:color w:val="000000"/>
                                </w:rPr>
                                <w:t>FY 22 23</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1B1C7396" w14:textId="77777777" w:rsidR="00CC7912" w:rsidRDefault="00166B5D">
                              <w:pPr>
                                <w:spacing w:after="0" w:line="240" w:lineRule="auto"/>
                              </w:pPr>
                              <w:r>
                                <w:rPr>
                                  <w:rFonts w:ascii="Calibri" w:eastAsia="Calibri" w:hAnsi="Calibri"/>
                                  <w:b/>
                                  <w:color w:val="000000"/>
                                </w:rPr>
                                <w:t>FY 23 24</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2D8B09A6" w14:textId="77777777" w:rsidR="00CC7912" w:rsidRDefault="00166B5D">
                              <w:pPr>
                                <w:spacing w:after="0" w:line="240" w:lineRule="auto"/>
                              </w:pPr>
                              <w:r>
                                <w:rPr>
                                  <w:rFonts w:ascii="Calibri" w:eastAsia="Calibri" w:hAnsi="Calibri"/>
                                  <w:b/>
                                  <w:color w:val="000000"/>
                                </w:rPr>
                                <w:t>FY 24 25</w:t>
                              </w:r>
                            </w:p>
                          </w:tc>
                          <w:tc>
                            <w:tcPr>
                              <w:tcW w:w="1417" w:type="dxa"/>
                              <w:tcBorders>
                                <w:top w:val="single" w:sz="7" w:space="0" w:color="000000"/>
                                <w:left w:val="single" w:sz="7" w:space="0" w:color="000000"/>
                                <w:bottom w:val="single" w:sz="7" w:space="0" w:color="000000"/>
                                <w:right w:val="single" w:sz="7" w:space="0" w:color="000000"/>
                              </w:tcBorders>
                              <w:shd w:val="clear" w:color="auto" w:fill="DDE1EA"/>
                              <w:tcMar>
                                <w:top w:w="39" w:type="dxa"/>
                                <w:left w:w="119" w:type="dxa"/>
                                <w:bottom w:w="39" w:type="dxa"/>
                                <w:right w:w="39" w:type="dxa"/>
                              </w:tcMar>
                              <w:vAlign w:val="center"/>
                            </w:tcPr>
                            <w:p w14:paraId="49FDFC12" w14:textId="77777777" w:rsidR="00CC7912" w:rsidRDefault="00166B5D">
                              <w:pPr>
                                <w:spacing w:after="0" w:line="240" w:lineRule="auto"/>
                              </w:pPr>
                              <w:r>
                                <w:rPr>
                                  <w:rFonts w:ascii="Calibri" w:eastAsia="Calibri" w:hAnsi="Calibri"/>
                                  <w:b/>
                                  <w:color w:val="000000"/>
                                </w:rPr>
                                <w:t>Total</w:t>
                              </w:r>
                            </w:p>
                          </w:tc>
                        </w:tr>
                        <w:tr w:rsidR="00CC7912" w14:paraId="6FC5223F"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FF43C68" w14:textId="77777777" w:rsidR="00CC7912" w:rsidRDefault="00166B5D">
                              <w:pPr>
                                <w:spacing w:after="0" w:line="240" w:lineRule="auto"/>
                              </w:pPr>
                              <w:r>
                                <w:rPr>
                                  <w:rFonts w:ascii="Calibri" w:eastAsia="Calibri" w:hAnsi="Calibri"/>
                                  <w:color w:val="000000"/>
                                </w:rPr>
                                <w:t>GP-led Respiratory Clinics</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7BE4703" w14:textId="6B818B59"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9B700C7" w14:textId="66FBF8B8"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CA59F19" w14:textId="62B2232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18D53C87" w14:textId="0DDFEDCA"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477FD498" w14:textId="4D9FFDF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0E0BA4FC" w14:textId="377CE668" w:rsidR="00CC7912" w:rsidRDefault="00CC7912">
                              <w:pPr>
                                <w:spacing w:after="0" w:line="240" w:lineRule="auto"/>
                                <w:jc w:val="right"/>
                              </w:pPr>
                            </w:p>
                          </w:tc>
                        </w:tr>
                        <w:tr w:rsidR="00CC7912" w14:paraId="58DF22CD" w14:textId="77777777">
                          <w:trPr>
                            <w:trHeight w:val="262"/>
                          </w:trPr>
                          <w:tc>
                            <w:tcPr>
                              <w:tcW w:w="1312"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8BFCEC2" w14:textId="77777777" w:rsidR="00CC7912" w:rsidRDefault="00166B5D">
                              <w:pPr>
                                <w:spacing w:after="0" w:line="240" w:lineRule="auto"/>
                              </w:pPr>
                              <w:r>
                                <w:rPr>
                                  <w:rFonts w:ascii="Calibri" w:eastAsia="Calibri" w:hAnsi="Calibri"/>
                                  <w:color w:val="000000"/>
                                </w:rPr>
                                <w:t>Total</w:t>
                              </w: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716BDCB0" w14:textId="1B09D27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51FE41A6" w14:textId="4E7FE1E4"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22964EF" w14:textId="1305544E"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911E052" w14:textId="55254CE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2DD765CF" w14:textId="1D86BD9F" w:rsidR="00CC7912" w:rsidRDefault="00CC7912">
                              <w:pPr>
                                <w:spacing w:after="0" w:line="240" w:lineRule="auto"/>
                                <w:jc w:val="right"/>
                              </w:pPr>
                            </w:p>
                          </w:tc>
                          <w:tc>
                            <w:tcPr>
                              <w:tcW w:w="1417" w:type="dxa"/>
                              <w:tcBorders>
                                <w:top w:val="single" w:sz="7" w:space="0" w:color="000000"/>
                                <w:left w:val="single" w:sz="7" w:space="0" w:color="000000"/>
                                <w:bottom w:val="single" w:sz="7" w:space="0" w:color="000000"/>
                                <w:right w:val="single" w:sz="7" w:space="0" w:color="000000"/>
                              </w:tcBorders>
                              <w:tcMar>
                                <w:top w:w="39" w:type="dxa"/>
                                <w:left w:w="119" w:type="dxa"/>
                                <w:bottom w:w="39" w:type="dxa"/>
                                <w:right w:w="39" w:type="dxa"/>
                              </w:tcMar>
                            </w:tcPr>
                            <w:p w14:paraId="3B697CA2" w14:textId="63CBD3BC" w:rsidR="00CC7912" w:rsidRDefault="00CC7912">
                              <w:pPr>
                                <w:spacing w:after="0" w:line="240" w:lineRule="auto"/>
                                <w:jc w:val="right"/>
                              </w:pPr>
                            </w:p>
                          </w:tc>
                        </w:tr>
                      </w:tbl>
                      <w:p w14:paraId="0346E50C" w14:textId="77777777" w:rsidR="00CC7912" w:rsidRDefault="00CC7912">
                        <w:pPr>
                          <w:spacing w:after="0" w:line="240" w:lineRule="auto"/>
                        </w:pPr>
                      </w:p>
                    </w:tc>
                    <w:tc>
                      <w:tcPr>
                        <w:tcW w:w="898" w:type="dxa"/>
                      </w:tcPr>
                      <w:p w14:paraId="51CDB747" w14:textId="77777777" w:rsidR="00CC7912" w:rsidRDefault="00CC7912">
                        <w:pPr>
                          <w:pStyle w:val="EmptyCellLayoutStyle"/>
                          <w:spacing w:after="0" w:line="240" w:lineRule="auto"/>
                        </w:pPr>
                      </w:p>
                    </w:tc>
                  </w:tr>
                  <w:tr w:rsidR="00CC7912" w14:paraId="39A11D94" w14:textId="77777777">
                    <w:trPr>
                      <w:trHeight w:val="340"/>
                    </w:trPr>
                    <w:tc>
                      <w:tcPr>
                        <w:tcW w:w="9816" w:type="dxa"/>
                      </w:tcPr>
                      <w:p w14:paraId="15340C80" w14:textId="77777777" w:rsidR="00CC7912" w:rsidRDefault="00CC7912">
                        <w:pPr>
                          <w:pStyle w:val="EmptyCellLayoutStyle"/>
                          <w:spacing w:after="0" w:line="240" w:lineRule="auto"/>
                        </w:pPr>
                      </w:p>
                    </w:tc>
                    <w:tc>
                      <w:tcPr>
                        <w:tcW w:w="898" w:type="dxa"/>
                      </w:tcPr>
                      <w:p w14:paraId="08D04985" w14:textId="77777777" w:rsidR="00CC7912" w:rsidRDefault="00CC7912">
                        <w:pPr>
                          <w:pStyle w:val="EmptyCellLayoutStyle"/>
                          <w:spacing w:after="0" w:line="240" w:lineRule="auto"/>
                        </w:pPr>
                      </w:p>
                    </w:tc>
                  </w:tr>
                </w:tbl>
                <w:p w14:paraId="74F87B52" w14:textId="77777777" w:rsidR="00CC7912" w:rsidRDefault="00CC7912">
                  <w:pPr>
                    <w:spacing w:after="0" w:line="240" w:lineRule="auto"/>
                  </w:pPr>
                </w:p>
              </w:tc>
            </w:tr>
            <w:tr w:rsidR="00CC7912" w14:paraId="1B1EECDC" w14:textId="77777777">
              <w:trPr>
                <w:trHeight w:val="282"/>
              </w:trPr>
              <w:tc>
                <w:tcPr>
                  <w:tcW w:w="10714" w:type="dxa"/>
                  <w:tcBorders>
                    <w:top w:val="nil"/>
                    <w:left w:val="nil"/>
                    <w:bottom w:val="nil"/>
                    <w:right w:val="nil"/>
                  </w:tcBorders>
                  <w:tcMar>
                    <w:top w:w="39" w:type="dxa"/>
                    <w:left w:w="39" w:type="dxa"/>
                    <w:bottom w:w="39" w:type="dxa"/>
                    <w:right w:w="39" w:type="dxa"/>
                  </w:tcMar>
                </w:tcPr>
                <w:p w14:paraId="44480CC6" w14:textId="77777777" w:rsidR="00CC7912" w:rsidRDefault="00CC7912">
                  <w:pPr>
                    <w:spacing w:after="0" w:line="240" w:lineRule="auto"/>
                  </w:pPr>
                </w:p>
              </w:tc>
            </w:tr>
            <w:tr w:rsidR="00CC7912" w14:paraId="7972795D" w14:textId="77777777">
              <w:trPr>
                <w:trHeight w:val="282"/>
              </w:trPr>
              <w:tc>
                <w:tcPr>
                  <w:tcW w:w="10714" w:type="dxa"/>
                  <w:tcBorders>
                    <w:top w:val="nil"/>
                    <w:left w:val="nil"/>
                    <w:bottom w:val="nil"/>
                    <w:right w:val="nil"/>
                  </w:tcBorders>
                  <w:tcMar>
                    <w:top w:w="39" w:type="dxa"/>
                    <w:left w:w="39" w:type="dxa"/>
                    <w:bottom w:w="39" w:type="dxa"/>
                    <w:right w:w="39" w:type="dxa"/>
                  </w:tcMar>
                </w:tcPr>
                <w:p w14:paraId="0C71811A" w14:textId="77777777" w:rsidR="00CC7912" w:rsidRDefault="00166B5D">
                  <w:pPr>
                    <w:spacing w:after="0" w:line="240" w:lineRule="auto"/>
                  </w:pPr>
                  <w:r>
                    <w:rPr>
                      <w:rFonts w:ascii="Calibri" w:eastAsia="Calibri" w:hAnsi="Calibri"/>
                      <w:b/>
                      <w:color w:val="000000"/>
                    </w:rPr>
                    <w:t>Funding From Other Sources -  Financial Details</w:t>
                  </w:r>
                </w:p>
              </w:tc>
            </w:tr>
            <w:tr w:rsidR="00CC7912" w14:paraId="197D6625"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7A6EA75" w14:textId="77777777" w:rsidR="00CC7912" w:rsidRDefault="00CC7912">
                  <w:pPr>
                    <w:spacing w:after="0" w:line="240" w:lineRule="auto"/>
                  </w:pPr>
                </w:p>
              </w:tc>
            </w:tr>
            <w:tr w:rsidR="00CC7912" w14:paraId="589F3B58" w14:textId="77777777">
              <w:trPr>
                <w:trHeight w:val="282"/>
              </w:trPr>
              <w:tc>
                <w:tcPr>
                  <w:tcW w:w="10714" w:type="dxa"/>
                  <w:tcBorders>
                    <w:top w:val="nil"/>
                    <w:left w:val="nil"/>
                    <w:bottom w:val="nil"/>
                    <w:right w:val="nil"/>
                  </w:tcBorders>
                  <w:tcMar>
                    <w:top w:w="39" w:type="dxa"/>
                    <w:left w:w="39" w:type="dxa"/>
                    <w:bottom w:w="39" w:type="dxa"/>
                    <w:right w:w="39" w:type="dxa"/>
                  </w:tcMar>
                </w:tcPr>
                <w:p w14:paraId="7AC45289" w14:textId="77777777" w:rsidR="00CC7912" w:rsidRDefault="00166B5D">
                  <w:pPr>
                    <w:spacing w:after="0" w:line="240" w:lineRule="auto"/>
                  </w:pPr>
                  <w:r>
                    <w:rPr>
                      <w:rFonts w:ascii="Calibri" w:eastAsia="Calibri" w:hAnsi="Calibri"/>
                      <w:b/>
                      <w:color w:val="000000"/>
                    </w:rPr>
                    <w:t>Funding From Other Sources -  Organisational Details</w:t>
                  </w:r>
                </w:p>
              </w:tc>
            </w:tr>
            <w:tr w:rsidR="00CC7912" w14:paraId="7929B344"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6FB47642" w14:textId="77777777" w:rsidR="00CC7912" w:rsidRDefault="00CC7912">
                  <w:pPr>
                    <w:spacing w:after="0" w:line="240" w:lineRule="auto"/>
                  </w:pPr>
                </w:p>
              </w:tc>
            </w:tr>
            <w:tr w:rsidR="00CC7912" w14:paraId="598FA8D3" w14:textId="77777777">
              <w:trPr>
                <w:trHeight w:val="262"/>
              </w:trPr>
              <w:tc>
                <w:tcPr>
                  <w:tcW w:w="10714" w:type="dxa"/>
                  <w:tcBorders>
                    <w:top w:val="nil"/>
                    <w:left w:val="nil"/>
                    <w:bottom w:val="single" w:sz="7" w:space="0" w:color="000000"/>
                    <w:right w:val="nil"/>
                  </w:tcBorders>
                  <w:tcMar>
                    <w:top w:w="39" w:type="dxa"/>
                    <w:left w:w="39" w:type="dxa"/>
                    <w:bottom w:w="39" w:type="dxa"/>
                    <w:right w:w="39" w:type="dxa"/>
                  </w:tcMar>
                </w:tcPr>
                <w:p w14:paraId="4FCF2A1E" w14:textId="77777777" w:rsidR="00CC7912" w:rsidRDefault="00CC7912">
                  <w:pPr>
                    <w:spacing w:after="0" w:line="240" w:lineRule="auto"/>
                  </w:pPr>
                </w:p>
              </w:tc>
            </w:tr>
            <w:tr w:rsidR="00CC7912" w14:paraId="4C8B57B6" w14:textId="77777777">
              <w:trPr>
                <w:trHeight w:val="282"/>
              </w:trPr>
              <w:tc>
                <w:tcPr>
                  <w:tcW w:w="10714" w:type="dxa"/>
                  <w:tcBorders>
                    <w:top w:val="nil"/>
                    <w:left w:val="nil"/>
                    <w:bottom w:val="nil"/>
                    <w:right w:val="nil"/>
                  </w:tcBorders>
                  <w:tcMar>
                    <w:top w:w="39" w:type="dxa"/>
                    <w:left w:w="39" w:type="dxa"/>
                    <w:bottom w:w="39" w:type="dxa"/>
                    <w:right w:w="39" w:type="dxa"/>
                  </w:tcMar>
                </w:tcPr>
                <w:p w14:paraId="774C7E04" w14:textId="77777777" w:rsidR="00CC7912" w:rsidRDefault="00CC7912">
                  <w:pPr>
                    <w:spacing w:after="0" w:line="240" w:lineRule="auto"/>
                  </w:pPr>
                </w:p>
              </w:tc>
            </w:tr>
            <w:tr w:rsidR="00CC7912" w14:paraId="2F03D8FC" w14:textId="77777777">
              <w:trPr>
                <w:trHeight w:val="60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095"/>
                    <w:gridCol w:w="90"/>
                    <w:gridCol w:w="4725"/>
                    <w:gridCol w:w="4804"/>
                  </w:tblGrid>
                  <w:tr w:rsidR="00CC7912" w14:paraId="4D1C06F9" w14:textId="77777777">
                    <w:trPr>
                      <w:trHeight w:val="3"/>
                    </w:trPr>
                    <w:tc>
                      <w:tcPr>
                        <w:tcW w:w="1095" w:type="dxa"/>
                        <w:vMerge w:val="restart"/>
                        <w:tcBorders>
                          <w:top w:val="nil"/>
                          <w:left w:val="nil"/>
                          <w:bottom w:val="nil"/>
                          <w:right w:val="nil"/>
                        </w:tcBorders>
                        <w:tcMar>
                          <w:top w:w="0" w:type="dxa"/>
                          <w:left w:w="0" w:type="dxa"/>
                          <w:bottom w:w="0" w:type="dxa"/>
                          <w:right w:w="0" w:type="dxa"/>
                        </w:tcMar>
                      </w:tcPr>
                      <w:p w14:paraId="18B0CF7D" w14:textId="77777777" w:rsidR="00CC7912" w:rsidRDefault="00166B5D">
                        <w:pPr>
                          <w:spacing w:after="0" w:line="240" w:lineRule="auto"/>
                        </w:pPr>
                        <w:r>
                          <w:rPr>
                            <w:noProof/>
                          </w:rPr>
                          <w:drawing>
                            <wp:inline distT="0" distB="0" distL="0" distR="0" wp14:anchorId="11750386" wp14:editId="5114F841">
                              <wp:extent cx="615003" cy="384377"/>
                              <wp:effectExtent l="0" t="0" r="0" b="0"/>
                              <wp:docPr id="430" name="img11.png"/>
                              <wp:cNvGraphicFramePr/>
                              <a:graphic xmlns:a="http://schemas.openxmlformats.org/drawingml/2006/main">
                                <a:graphicData uri="http://schemas.openxmlformats.org/drawingml/2006/picture">
                                  <pic:pic xmlns:pic="http://schemas.openxmlformats.org/drawingml/2006/picture">
                                    <pic:nvPicPr>
                                      <pic:cNvPr id="431" name="img11.png"/>
                                      <pic:cNvPicPr/>
                                    </pic:nvPicPr>
                                    <pic:blipFill>
                                      <a:blip r:embed="rId17" cstate="print"/>
                                      <a:stretch>
                                        <a:fillRect/>
                                      </a:stretch>
                                    </pic:blipFill>
                                    <pic:spPr>
                                      <a:xfrm>
                                        <a:off x="0" y="0"/>
                                        <a:ext cx="615003" cy="384377"/>
                                      </a:xfrm>
                                      <a:prstGeom prst="rect">
                                        <a:avLst/>
                                      </a:prstGeom>
                                    </pic:spPr>
                                  </pic:pic>
                                </a:graphicData>
                              </a:graphic>
                            </wp:inline>
                          </w:drawing>
                        </w:r>
                      </w:p>
                    </w:tc>
                    <w:tc>
                      <w:tcPr>
                        <w:tcW w:w="90" w:type="dxa"/>
                      </w:tcPr>
                      <w:p w14:paraId="5214B73D" w14:textId="77777777" w:rsidR="00CC7912" w:rsidRDefault="00CC7912">
                        <w:pPr>
                          <w:pStyle w:val="EmptyCellLayoutStyle"/>
                          <w:spacing w:after="0" w:line="240" w:lineRule="auto"/>
                        </w:pPr>
                      </w:p>
                    </w:tc>
                    <w:tc>
                      <w:tcPr>
                        <w:tcW w:w="4725" w:type="dxa"/>
                      </w:tcPr>
                      <w:p w14:paraId="7FC68E46" w14:textId="77777777" w:rsidR="00CC7912" w:rsidRDefault="00CC7912">
                        <w:pPr>
                          <w:pStyle w:val="EmptyCellLayoutStyle"/>
                          <w:spacing w:after="0" w:line="240" w:lineRule="auto"/>
                        </w:pPr>
                      </w:p>
                    </w:tc>
                    <w:tc>
                      <w:tcPr>
                        <w:tcW w:w="4804" w:type="dxa"/>
                      </w:tcPr>
                      <w:p w14:paraId="7F4D21F1" w14:textId="77777777" w:rsidR="00CC7912" w:rsidRDefault="00CC7912">
                        <w:pPr>
                          <w:pStyle w:val="EmptyCellLayoutStyle"/>
                          <w:spacing w:after="0" w:line="240" w:lineRule="auto"/>
                        </w:pPr>
                      </w:p>
                    </w:tc>
                  </w:tr>
                  <w:tr w:rsidR="00CC7912" w14:paraId="35EA5AD8" w14:textId="77777777">
                    <w:trPr>
                      <w:trHeight w:val="601"/>
                    </w:trPr>
                    <w:tc>
                      <w:tcPr>
                        <w:tcW w:w="1095" w:type="dxa"/>
                        <w:vMerge/>
                      </w:tcPr>
                      <w:p w14:paraId="47445201" w14:textId="77777777" w:rsidR="00CC7912" w:rsidRDefault="00CC7912">
                        <w:pPr>
                          <w:pStyle w:val="EmptyCellLayoutStyle"/>
                          <w:spacing w:after="0" w:line="240" w:lineRule="auto"/>
                        </w:pPr>
                      </w:p>
                    </w:tc>
                    <w:tc>
                      <w:tcPr>
                        <w:tcW w:w="90" w:type="dxa"/>
                      </w:tcPr>
                      <w:p w14:paraId="230AB826" w14:textId="77777777" w:rsidR="00CC7912" w:rsidRDefault="00CC7912">
                        <w:pPr>
                          <w:pStyle w:val="EmptyCellLayoutStyle"/>
                          <w:spacing w:after="0" w:line="240" w:lineRule="auto"/>
                        </w:pPr>
                      </w:p>
                    </w:tc>
                    <w:tc>
                      <w:tcPr>
                        <w:tcW w:w="4725" w:type="dxa"/>
                      </w:tcPr>
                      <w:tbl>
                        <w:tblPr>
                          <w:tblW w:w="0" w:type="auto"/>
                          <w:tblCellMar>
                            <w:left w:w="0" w:type="dxa"/>
                            <w:right w:w="0" w:type="dxa"/>
                          </w:tblCellMar>
                          <w:tblLook w:val="04A0" w:firstRow="1" w:lastRow="0" w:firstColumn="1" w:lastColumn="0" w:noHBand="0" w:noVBand="1"/>
                        </w:tblPr>
                        <w:tblGrid>
                          <w:gridCol w:w="4725"/>
                        </w:tblGrid>
                        <w:tr w:rsidR="00CC7912" w14:paraId="6118040D" w14:textId="77777777">
                          <w:trPr>
                            <w:trHeight w:val="523"/>
                          </w:trPr>
                          <w:tc>
                            <w:tcPr>
                              <w:tcW w:w="4725" w:type="dxa"/>
                              <w:tcBorders>
                                <w:top w:val="nil"/>
                                <w:left w:val="nil"/>
                                <w:bottom w:val="nil"/>
                                <w:right w:val="nil"/>
                              </w:tcBorders>
                              <w:tcMar>
                                <w:top w:w="39" w:type="dxa"/>
                                <w:left w:w="39" w:type="dxa"/>
                                <w:bottom w:w="39" w:type="dxa"/>
                                <w:right w:w="39" w:type="dxa"/>
                              </w:tcMar>
                              <w:vAlign w:val="center"/>
                            </w:tcPr>
                            <w:p w14:paraId="6D473DBA" w14:textId="77777777" w:rsidR="00CC7912" w:rsidRDefault="00166B5D">
                              <w:pPr>
                                <w:spacing w:after="0" w:line="240" w:lineRule="auto"/>
                              </w:pPr>
                              <w:r>
                                <w:rPr>
                                  <w:rFonts w:ascii="Calibri" w:eastAsia="Calibri" w:hAnsi="Calibri"/>
                                  <w:b/>
                                  <w:color w:val="000000"/>
                                  <w:sz w:val="24"/>
                                </w:rPr>
                                <w:t>Summary of activity changes for Department</w:t>
                              </w:r>
                            </w:p>
                          </w:tc>
                        </w:tr>
                      </w:tbl>
                      <w:p w14:paraId="71604DBF" w14:textId="77777777" w:rsidR="00CC7912" w:rsidRDefault="00CC7912">
                        <w:pPr>
                          <w:spacing w:after="0" w:line="240" w:lineRule="auto"/>
                        </w:pPr>
                      </w:p>
                    </w:tc>
                    <w:tc>
                      <w:tcPr>
                        <w:tcW w:w="4804" w:type="dxa"/>
                      </w:tcPr>
                      <w:p w14:paraId="16938F3A" w14:textId="77777777" w:rsidR="00CC7912" w:rsidRDefault="00CC7912">
                        <w:pPr>
                          <w:pStyle w:val="EmptyCellLayoutStyle"/>
                          <w:spacing w:after="0" w:line="240" w:lineRule="auto"/>
                        </w:pPr>
                      </w:p>
                    </w:tc>
                  </w:tr>
                </w:tbl>
                <w:p w14:paraId="7AABE1D6" w14:textId="77777777" w:rsidR="00CC7912" w:rsidRDefault="00CC7912">
                  <w:pPr>
                    <w:spacing w:after="0" w:line="240" w:lineRule="auto"/>
                  </w:pPr>
                </w:p>
              </w:tc>
            </w:tr>
            <w:tr w:rsidR="00CC7912" w14:paraId="69070019" w14:textId="77777777">
              <w:trPr>
                <w:trHeight w:val="282"/>
              </w:trPr>
              <w:tc>
                <w:tcPr>
                  <w:tcW w:w="10714" w:type="dxa"/>
                  <w:tcBorders>
                    <w:top w:val="nil"/>
                    <w:left w:val="nil"/>
                    <w:bottom w:val="nil"/>
                    <w:right w:val="nil"/>
                  </w:tcBorders>
                  <w:tcMar>
                    <w:top w:w="39" w:type="dxa"/>
                    <w:left w:w="39" w:type="dxa"/>
                    <w:bottom w:w="39" w:type="dxa"/>
                    <w:right w:w="39" w:type="dxa"/>
                  </w:tcMar>
                </w:tcPr>
                <w:p w14:paraId="41A81A55" w14:textId="77777777" w:rsidR="00CC7912" w:rsidRDefault="00CC7912">
                  <w:pPr>
                    <w:spacing w:after="0" w:line="240" w:lineRule="auto"/>
                  </w:pPr>
                </w:p>
              </w:tc>
            </w:tr>
            <w:tr w:rsidR="00CC7912" w14:paraId="0D70ABEB" w14:textId="77777777">
              <w:trPr>
                <w:trHeight w:val="262"/>
              </w:trPr>
              <w:tc>
                <w:tcPr>
                  <w:tcW w:w="10714" w:type="dxa"/>
                  <w:tcBorders>
                    <w:top w:val="nil"/>
                    <w:left w:val="nil"/>
                    <w:bottom w:val="nil"/>
                    <w:right w:val="nil"/>
                  </w:tcBorders>
                  <w:tcMar>
                    <w:top w:w="39" w:type="dxa"/>
                    <w:left w:w="39" w:type="dxa"/>
                    <w:bottom w:w="39" w:type="dxa"/>
                    <w:right w:w="39" w:type="dxa"/>
                  </w:tcMar>
                </w:tcPr>
                <w:p w14:paraId="4C9BBB63" w14:textId="77777777" w:rsidR="00CC7912" w:rsidRDefault="00166B5D">
                  <w:pPr>
                    <w:spacing w:after="0" w:line="240" w:lineRule="auto"/>
                  </w:pPr>
                  <w:r>
                    <w:rPr>
                      <w:rFonts w:ascii="Calibri" w:eastAsia="Calibri" w:hAnsi="Calibri"/>
                      <w:b/>
                      <w:color w:val="000000"/>
                    </w:rPr>
                    <w:t>Activity Status</w:t>
                  </w:r>
                </w:p>
              </w:tc>
            </w:tr>
            <w:tr w:rsidR="00CC7912" w14:paraId="6C53B57B" w14:textId="77777777">
              <w:trPr>
                <w:trHeight w:val="282"/>
              </w:trPr>
              <w:tc>
                <w:tcPr>
                  <w:tcW w:w="10714" w:type="dxa"/>
                  <w:tcBorders>
                    <w:top w:val="nil"/>
                    <w:left w:val="nil"/>
                    <w:bottom w:val="nil"/>
                    <w:right w:val="nil"/>
                  </w:tcBorders>
                  <w:shd w:val="clear" w:color="auto" w:fill="F3FCF2"/>
                  <w:tcMar>
                    <w:top w:w="39" w:type="dxa"/>
                    <w:left w:w="39" w:type="dxa"/>
                    <w:bottom w:w="39" w:type="dxa"/>
                    <w:right w:w="39" w:type="dxa"/>
                  </w:tcMar>
                </w:tcPr>
                <w:p w14:paraId="36801FE0" w14:textId="77777777" w:rsidR="00CC7912" w:rsidRDefault="00166B5D">
                  <w:pPr>
                    <w:spacing w:after="0" w:line="240" w:lineRule="auto"/>
                  </w:pPr>
                  <w:r>
                    <w:rPr>
                      <w:rFonts w:ascii="Calibri" w:eastAsia="Calibri" w:hAnsi="Calibri"/>
                      <w:color w:val="000000"/>
                    </w:rPr>
                    <w:t>Ready for Submission</w:t>
                  </w:r>
                </w:p>
              </w:tc>
            </w:tr>
            <w:tr w:rsidR="00CC7912" w14:paraId="01DE1088" w14:textId="77777777">
              <w:tc>
                <w:tcPr>
                  <w:tcW w:w="10714" w:type="dxa"/>
                  <w:tcBorders>
                    <w:top w:val="nil"/>
                    <w:left w:val="nil"/>
                    <w:bottom w:val="nil"/>
                    <w:right w:val="nil"/>
                  </w:tcBorders>
                  <w:tcMar>
                    <w:top w:w="0" w:type="dxa"/>
                    <w:left w:w="0" w:type="dxa"/>
                    <w:bottom w:w="0" w:type="dxa"/>
                    <w:right w:w="0" w:type="dxa"/>
                  </w:tcMar>
                </w:tcPr>
                <w:p w14:paraId="6266191B" w14:textId="77777777" w:rsidR="00CC7912" w:rsidRDefault="00CC7912">
                  <w:pPr>
                    <w:spacing w:after="0" w:line="240" w:lineRule="auto"/>
                  </w:pPr>
                </w:p>
              </w:tc>
            </w:tr>
            <w:tr w:rsidR="00CC7912" w14:paraId="37451E64" w14:textId="77777777">
              <w:trPr>
                <w:trHeight w:val="195"/>
              </w:trPr>
              <w:tc>
                <w:tcPr>
                  <w:tcW w:w="1071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55"/>
                    <w:gridCol w:w="60"/>
                    <w:gridCol w:w="10399"/>
                  </w:tblGrid>
                  <w:tr w:rsidR="00CC7912" w14:paraId="410EDA44" w14:textId="77777777">
                    <w:trPr>
                      <w:trHeight w:val="180"/>
                    </w:trPr>
                    <w:tc>
                      <w:tcPr>
                        <w:tcW w:w="255" w:type="dxa"/>
                      </w:tcPr>
                      <w:p w14:paraId="3F2CDE37" w14:textId="77777777" w:rsidR="00CC7912" w:rsidRDefault="00CC7912">
                        <w:pPr>
                          <w:pStyle w:val="EmptyCellLayoutStyle"/>
                          <w:spacing w:after="0" w:line="240" w:lineRule="auto"/>
                        </w:pPr>
                      </w:p>
                    </w:tc>
                    <w:tc>
                      <w:tcPr>
                        <w:tcW w:w="60" w:type="dxa"/>
                      </w:tcPr>
                      <w:p w14:paraId="3755AF49" w14:textId="77777777" w:rsidR="00CC7912" w:rsidRDefault="00CC7912">
                        <w:pPr>
                          <w:pStyle w:val="EmptyCellLayoutStyle"/>
                          <w:spacing w:after="0" w:line="240" w:lineRule="auto"/>
                        </w:pPr>
                      </w:p>
                    </w:tc>
                    <w:tc>
                      <w:tcPr>
                        <w:tcW w:w="10399" w:type="dxa"/>
                      </w:tcPr>
                      <w:p w14:paraId="6D32630D" w14:textId="77777777" w:rsidR="00CC7912" w:rsidRDefault="00CC7912">
                        <w:pPr>
                          <w:pStyle w:val="EmptyCellLayoutStyle"/>
                          <w:spacing w:after="0" w:line="240" w:lineRule="auto"/>
                        </w:pPr>
                      </w:p>
                    </w:tc>
                  </w:tr>
                  <w:tr w:rsidR="00CC7912" w14:paraId="23EDB654" w14:textId="77777777">
                    <w:tc>
                      <w:tcPr>
                        <w:tcW w:w="255" w:type="dxa"/>
                      </w:tcPr>
                      <w:p w14:paraId="71D835F2" w14:textId="77777777" w:rsidR="00CC7912" w:rsidRDefault="00CC7912">
                        <w:pPr>
                          <w:pStyle w:val="EmptyCellLayoutStyle"/>
                          <w:spacing w:after="0" w:line="240" w:lineRule="auto"/>
                        </w:pPr>
                      </w:p>
                    </w:tc>
                    <w:tc>
                      <w:tcPr>
                        <w:tcW w:w="60" w:type="dxa"/>
                      </w:tcPr>
                      <w:tbl>
                        <w:tblPr>
                          <w:tblW w:w="0" w:type="auto"/>
                          <w:tblCellMar>
                            <w:left w:w="0" w:type="dxa"/>
                            <w:right w:w="0" w:type="dxa"/>
                          </w:tblCellMar>
                          <w:tblLook w:val="04A0" w:firstRow="1" w:lastRow="0" w:firstColumn="1" w:lastColumn="0" w:noHBand="0" w:noVBand="1"/>
                        </w:tblPr>
                        <w:tblGrid>
                          <w:gridCol w:w="60"/>
                        </w:tblGrid>
                        <w:tr w:rsidR="00CC7912" w14:paraId="57CF4EC8" w14:textId="77777777">
                          <w:trPr>
                            <w:trHeight w:val="15"/>
                          </w:trPr>
                          <w:tc>
                            <w:tcPr>
                              <w:tcW w:w="60" w:type="dxa"/>
                              <w:tcMar>
                                <w:top w:w="0" w:type="dxa"/>
                                <w:left w:w="0" w:type="dxa"/>
                                <w:bottom w:w="0" w:type="dxa"/>
                                <w:right w:w="0" w:type="dxa"/>
                              </w:tcMar>
                            </w:tcPr>
                            <w:p w14:paraId="0E9A7D8D" w14:textId="77777777" w:rsidR="00CC7912" w:rsidRDefault="00CC7912">
                              <w:pPr>
                                <w:pStyle w:val="EmptyCellLayoutStyle"/>
                                <w:spacing w:after="0" w:line="240" w:lineRule="auto"/>
                              </w:pPr>
                            </w:p>
                          </w:tc>
                        </w:tr>
                      </w:tbl>
                      <w:p w14:paraId="470E3036" w14:textId="77777777" w:rsidR="00CC7912" w:rsidRDefault="00CC7912">
                        <w:pPr>
                          <w:spacing w:after="0" w:line="240" w:lineRule="auto"/>
                        </w:pPr>
                      </w:p>
                    </w:tc>
                    <w:tc>
                      <w:tcPr>
                        <w:tcW w:w="10399" w:type="dxa"/>
                      </w:tcPr>
                      <w:p w14:paraId="065C747E" w14:textId="77777777" w:rsidR="00CC7912" w:rsidRDefault="00CC7912">
                        <w:pPr>
                          <w:pStyle w:val="EmptyCellLayoutStyle"/>
                          <w:spacing w:after="0" w:line="240" w:lineRule="auto"/>
                        </w:pPr>
                      </w:p>
                    </w:tc>
                  </w:tr>
                </w:tbl>
                <w:p w14:paraId="717882F6" w14:textId="77777777" w:rsidR="00CC7912" w:rsidRDefault="00CC7912">
                  <w:pPr>
                    <w:spacing w:after="0" w:line="240" w:lineRule="auto"/>
                  </w:pPr>
                </w:p>
              </w:tc>
            </w:tr>
          </w:tbl>
          <w:p w14:paraId="71ABA217" w14:textId="77777777" w:rsidR="00CC7912" w:rsidRDefault="00CC7912">
            <w:pPr>
              <w:spacing w:after="0" w:line="240" w:lineRule="auto"/>
            </w:pPr>
          </w:p>
        </w:tc>
        <w:tc>
          <w:tcPr>
            <w:tcW w:w="762" w:type="dxa"/>
          </w:tcPr>
          <w:p w14:paraId="60763C4C" w14:textId="77777777" w:rsidR="00CC7912" w:rsidRDefault="00CC7912">
            <w:pPr>
              <w:pStyle w:val="EmptyCellLayoutStyle"/>
              <w:spacing w:after="0" w:line="240" w:lineRule="auto"/>
            </w:pPr>
          </w:p>
        </w:tc>
      </w:tr>
    </w:tbl>
    <w:p w14:paraId="5943399E" w14:textId="77777777" w:rsidR="00CC7912" w:rsidRDefault="00166B5D">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762"/>
        <w:gridCol w:w="10714"/>
        <w:gridCol w:w="762"/>
      </w:tblGrid>
      <w:tr w:rsidR="00CC7912" w14:paraId="05921E83" w14:textId="77777777">
        <w:tc>
          <w:tcPr>
            <w:tcW w:w="762" w:type="dxa"/>
          </w:tcPr>
          <w:p w14:paraId="03064A2E" w14:textId="77777777" w:rsidR="00CC7912" w:rsidRDefault="00CC7912">
            <w:pPr>
              <w:pStyle w:val="EmptyCellLayoutStyle"/>
              <w:spacing w:after="0" w:line="240" w:lineRule="auto"/>
            </w:pPr>
          </w:p>
        </w:tc>
        <w:tc>
          <w:tcPr>
            <w:tcW w:w="1071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14"/>
            </w:tblGrid>
            <w:tr w:rsidR="00CC7912" w14:paraId="11DED170" w14:textId="77777777">
              <w:tc>
                <w:tcPr>
                  <w:tcW w:w="10714" w:type="dxa"/>
                  <w:tcBorders>
                    <w:top w:val="nil"/>
                    <w:left w:val="nil"/>
                    <w:bottom w:val="nil"/>
                    <w:right w:val="nil"/>
                  </w:tcBorders>
                  <w:tcMar>
                    <w:top w:w="0" w:type="dxa"/>
                    <w:left w:w="0" w:type="dxa"/>
                    <w:bottom w:w="0" w:type="dxa"/>
                    <w:right w:w="0" w:type="dxa"/>
                  </w:tcMar>
                </w:tcPr>
                <w:p w14:paraId="235869C8" w14:textId="77777777" w:rsidR="00CC7912" w:rsidRDefault="00CC7912">
                  <w:pPr>
                    <w:spacing w:after="0" w:line="240" w:lineRule="auto"/>
                  </w:pPr>
                </w:p>
              </w:tc>
            </w:tr>
          </w:tbl>
          <w:p w14:paraId="2C156D83" w14:textId="77777777" w:rsidR="00CC7912" w:rsidRDefault="00CC7912">
            <w:pPr>
              <w:spacing w:after="0" w:line="240" w:lineRule="auto"/>
            </w:pPr>
          </w:p>
        </w:tc>
        <w:tc>
          <w:tcPr>
            <w:tcW w:w="762" w:type="dxa"/>
          </w:tcPr>
          <w:p w14:paraId="4D16FA6E" w14:textId="77777777" w:rsidR="00CC7912" w:rsidRDefault="00CC7912">
            <w:pPr>
              <w:pStyle w:val="EmptyCellLayoutStyle"/>
              <w:spacing w:after="0" w:line="240" w:lineRule="auto"/>
            </w:pPr>
          </w:p>
        </w:tc>
      </w:tr>
    </w:tbl>
    <w:p w14:paraId="51A9452E" w14:textId="77777777" w:rsidR="00CC7912" w:rsidRDefault="00CC7912">
      <w:pPr>
        <w:spacing w:after="0" w:line="240" w:lineRule="auto"/>
      </w:pPr>
    </w:p>
    <w:sectPr w:rsidR="00CC7912">
      <w:footerReference w:type="default" r:id="rId18"/>
      <w:pgSz w:w="12240" w:h="15840"/>
      <w:pgMar w:top="1075" w:right="0" w:bottom="95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82A1A" w14:textId="77777777" w:rsidR="00515120" w:rsidRDefault="00515120">
      <w:pPr>
        <w:spacing w:after="0" w:line="240" w:lineRule="auto"/>
      </w:pPr>
      <w:r>
        <w:separator/>
      </w:r>
    </w:p>
  </w:endnote>
  <w:endnote w:type="continuationSeparator" w:id="0">
    <w:p w14:paraId="45DECF3E" w14:textId="77777777" w:rsidR="00515120" w:rsidRDefault="0051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94"/>
      <w:gridCol w:w="11905"/>
      <w:gridCol w:w="239"/>
    </w:tblGrid>
    <w:tr w:rsidR="00CC7912" w14:paraId="0DE27E59" w14:textId="77777777">
      <w:tc>
        <w:tcPr>
          <w:tcW w:w="94" w:type="dxa"/>
        </w:tcPr>
        <w:p w14:paraId="3B8DE160" w14:textId="77777777" w:rsidR="00CC7912" w:rsidRDefault="00CC7912">
          <w:pPr>
            <w:pStyle w:val="EmptyCellLayoutStyle"/>
            <w:spacing w:after="0" w:line="240" w:lineRule="auto"/>
          </w:pPr>
        </w:p>
      </w:tc>
      <w:tc>
        <w:tcPr>
          <w:tcW w:w="11905" w:type="dxa"/>
        </w:tcPr>
        <w:p w14:paraId="4D0C0374" w14:textId="77777777" w:rsidR="00CC7912" w:rsidRDefault="00CC7912">
          <w:pPr>
            <w:pStyle w:val="EmptyCellLayoutStyle"/>
            <w:spacing w:after="0" w:line="240" w:lineRule="auto"/>
          </w:pPr>
        </w:p>
      </w:tc>
      <w:tc>
        <w:tcPr>
          <w:tcW w:w="239" w:type="dxa"/>
        </w:tcPr>
        <w:p w14:paraId="60ED6257" w14:textId="77777777" w:rsidR="00CC7912" w:rsidRDefault="00CC7912">
          <w:pPr>
            <w:pStyle w:val="EmptyCellLayoutStyle"/>
            <w:spacing w:after="0" w:line="240" w:lineRule="auto"/>
          </w:pPr>
        </w:p>
      </w:tc>
    </w:tr>
    <w:tr w:rsidR="00CC7912" w14:paraId="3FB8CF89" w14:textId="77777777">
      <w:tc>
        <w:tcPr>
          <w:tcW w:w="94" w:type="dxa"/>
        </w:tcPr>
        <w:p w14:paraId="4515CE89" w14:textId="77777777" w:rsidR="00CC7912" w:rsidRDefault="00CC7912">
          <w:pPr>
            <w:pStyle w:val="EmptyCellLayoutStyle"/>
            <w:spacing w:after="0" w:line="240" w:lineRule="auto"/>
          </w:pPr>
        </w:p>
      </w:tc>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8"/>
            <w:gridCol w:w="8435"/>
            <w:gridCol w:w="2834"/>
            <w:gridCol w:w="566"/>
          </w:tblGrid>
          <w:tr w:rsidR="00CC7912" w14:paraId="5613CA2D" w14:textId="77777777">
            <w:trPr>
              <w:trHeight w:val="59"/>
            </w:trPr>
            <w:tc>
              <w:tcPr>
                <w:tcW w:w="68" w:type="dxa"/>
              </w:tcPr>
              <w:p w14:paraId="70A12C11" w14:textId="77777777" w:rsidR="00CC7912" w:rsidRDefault="00CC7912">
                <w:pPr>
                  <w:pStyle w:val="EmptyCellLayoutStyle"/>
                  <w:spacing w:after="0" w:line="240" w:lineRule="auto"/>
                </w:pPr>
              </w:p>
            </w:tc>
            <w:tc>
              <w:tcPr>
                <w:tcW w:w="8435" w:type="dxa"/>
              </w:tcPr>
              <w:p w14:paraId="72248142" w14:textId="77777777" w:rsidR="00CC7912" w:rsidRDefault="00CC7912">
                <w:pPr>
                  <w:pStyle w:val="EmptyCellLayoutStyle"/>
                  <w:spacing w:after="0" w:line="240" w:lineRule="auto"/>
                </w:pPr>
              </w:p>
            </w:tc>
            <w:tc>
              <w:tcPr>
                <w:tcW w:w="2834" w:type="dxa"/>
              </w:tcPr>
              <w:p w14:paraId="7D7FAF31" w14:textId="77777777" w:rsidR="00CC7912" w:rsidRDefault="00CC7912">
                <w:pPr>
                  <w:pStyle w:val="EmptyCellLayoutStyle"/>
                  <w:spacing w:after="0" w:line="240" w:lineRule="auto"/>
                </w:pPr>
              </w:p>
            </w:tc>
            <w:tc>
              <w:tcPr>
                <w:tcW w:w="566" w:type="dxa"/>
              </w:tcPr>
              <w:p w14:paraId="2670F27F" w14:textId="77777777" w:rsidR="00CC7912" w:rsidRDefault="00CC7912">
                <w:pPr>
                  <w:pStyle w:val="EmptyCellLayoutStyle"/>
                  <w:spacing w:after="0" w:line="240" w:lineRule="auto"/>
                </w:pPr>
              </w:p>
            </w:tc>
          </w:tr>
          <w:tr w:rsidR="00166B5D" w14:paraId="0309D8D7" w14:textId="77777777" w:rsidTr="00166B5D">
            <w:tc>
              <w:tcPr>
                <w:tcW w:w="68" w:type="dxa"/>
              </w:tcPr>
              <w:p w14:paraId="50400A98" w14:textId="77777777" w:rsidR="00CC7912" w:rsidRDefault="00CC7912">
                <w:pPr>
                  <w:pStyle w:val="EmptyCellLayoutStyle"/>
                  <w:spacing w:after="0" w:line="240" w:lineRule="auto"/>
                </w:pPr>
              </w:p>
            </w:tc>
            <w:tc>
              <w:tcPr>
                <w:tcW w:w="8435" w:type="dxa"/>
                <w:gridSpan w:val="2"/>
              </w:tcPr>
              <w:tbl>
                <w:tblPr>
                  <w:tblW w:w="0" w:type="auto"/>
                  <w:tblCellMar>
                    <w:left w:w="0" w:type="dxa"/>
                    <w:right w:w="0" w:type="dxa"/>
                  </w:tblCellMar>
                  <w:tblLook w:val="04A0" w:firstRow="1" w:lastRow="0" w:firstColumn="1" w:lastColumn="0" w:noHBand="0" w:noVBand="1"/>
                </w:tblPr>
                <w:tblGrid>
                  <w:gridCol w:w="11269"/>
                </w:tblGrid>
                <w:tr w:rsidR="00CC7912" w14:paraId="03D2029F" w14:textId="77777777">
                  <w:trPr>
                    <w:trHeight w:val="382"/>
                  </w:trPr>
                  <w:tc>
                    <w:tcPr>
                      <w:tcW w:w="11270" w:type="dxa"/>
                      <w:tcBorders>
                        <w:top w:val="nil"/>
                        <w:left w:val="nil"/>
                        <w:bottom w:val="nil"/>
                        <w:right w:val="nil"/>
                      </w:tcBorders>
                      <w:tcMar>
                        <w:top w:w="39" w:type="dxa"/>
                        <w:left w:w="39" w:type="dxa"/>
                        <w:bottom w:w="39" w:type="dxa"/>
                        <w:right w:w="39" w:type="dxa"/>
                      </w:tcMar>
                    </w:tcPr>
                    <w:p w14:paraId="43E358C9" w14:textId="77777777" w:rsidR="00CC7912" w:rsidRDefault="00CC7912">
                      <w:pPr>
                        <w:spacing w:after="0" w:line="240" w:lineRule="auto"/>
                      </w:pPr>
                    </w:p>
                  </w:tc>
                </w:tr>
              </w:tbl>
              <w:p w14:paraId="2ABB3AF2" w14:textId="77777777" w:rsidR="00CC7912" w:rsidRDefault="00CC7912">
                <w:pPr>
                  <w:spacing w:after="0" w:line="240" w:lineRule="auto"/>
                </w:pPr>
              </w:p>
            </w:tc>
            <w:tc>
              <w:tcPr>
                <w:tcW w:w="566" w:type="dxa"/>
              </w:tcPr>
              <w:p w14:paraId="506D0FF4" w14:textId="77777777" w:rsidR="00CC7912" w:rsidRDefault="00CC7912">
                <w:pPr>
                  <w:pStyle w:val="EmptyCellLayoutStyle"/>
                  <w:spacing w:after="0" w:line="240" w:lineRule="auto"/>
                </w:pPr>
              </w:p>
            </w:tc>
          </w:tr>
          <w:tr w:rsidR="00CC7912" w14:paraId="666DFBFB" w14:textId="77777777">
            <w:trPr>
              <w:trHeight w:val="53"/>
            </w:trPr>
            <w:tc>
              <w:tcPr>
                <w:tcW w:w="68" w:type="dxa"/>
              </w:tcPr>
              <w:p w14:paraId="2BD05160" w14:textId="77777777" w:rsidR="00CC7912" w:rsidRDefault="00CC7912">
                <w:pPr>
                  <w:pStyle w:val="EmptyCellLayoutStyle"/>
                  <w:spacing w:after="0" w:line="240" w:lineRule="auto"/>
                </w:pPr>
              </w:p>
            </w:tc>
            <w:tc>
              <w:tcPr>
                <w:tcW w:w="8435" w:type="dxa"/>
              </w:tcPr>
              <w:p w14:paraId="71CE9C3A" w14:textId="77777777" w:rsidR="00CC7912" w:rsidRDefault="00CC7912">
                <w:pPr>
                  <w:pStyle w:val="EmptyCellLayoutStyle"/>
                  <w:spacing w:after="0" w:line="240" w:lineRule="auto"/>
                </w:pPr>
              </w:p>
            </w:tc>
            <w:tc>
              <w:tcPr>
                <w:tcW w:w="2834" w:type="dxa"/>
              </w:tcPr>
              <w:p w14:paraId="1E4C5170" w14:textId="77777777" w:rsidR="00CC7912" w:rsidRDefault="00CC7912">
                <w:pPr>
                  <w:pStyle w:val="EmptyCellLayoutStyle"/>
                  <w:spacing w:after="0" w:line="240" w:lineRule="auto"/>
                </w:pPr>
              </w:p>
            </w:tc>
            <w:tc>
              <w:tcPr>
                <w:tcW w:w="566" w:type="dxa"/>
              </w:tcPr>
              <w:p w14:paraId="70DCEC9B" w14:textId="77777777" w:rsidR="00CC7912" w:rsidRDefault="00CC7912">
                <w:pPr>
                  <w:pStyle w:val="EmptyCellLayoutStyle"/>
                  <w:spacing w:after="0" w:line="240" w:lineRule="auto"/>
                </w:pPr>
              </w:p>
            </w:tc>
          </w:tr>
          <w:tr w:rsidR="00CC7912" w14:paraId="55B7EEC0" w14:textId="77777777">
            <w:tc>
              <w:tcPr>
                <w:tcW w:w="68" w:type="dxa"/>
              </w:tcPr>
              <w:p w14:paraId="2468A7D3" w14:textId="77777777" w:rsidR="00CC7912" w:rsidRDefault="00CC7912">
                <w:pPr>
                  <w:pStyle w:val="EmptyCellLayoutStyle"/>
                  <w:spacing w:after="0" w:line="240" w:lineRule="auto"/>
                </w:pPr>
              </w:p>
            </w:tc>
            <w:tc>
              <w:tcPr>
                <w:tcW w:w="8435" w:type="dxa"/>
              </w:tcPr>
              <w:p w14:paraId="5DFB02BF" w14:textId="77777777" w:rsidR="00CC7912" w:rsidRDefault="00CC7912">
                <w:pPr>
                  <w:pStyle w:val="EmptyCellLayoutStyle"/>
                  <w:spacing w:after="0" w:line="240" w:lineRule="auto"/>
                </w:pPr>
              </w:p>
            </w:tc>
            <w:tc>
              <w:tcPr>
                <w:tcW w:w="2834" w:type="dxa"/>
              </w:tcPr>
              <w:tbl>
                <w:tblPr>
                  <w:tblW w:w="0" w:type="auto"/>
                  <w:tblCellMar>
                    <w:left w:w="0" w:type="dxa"/>
                    <w:right w:w="0" w:type="dxa"/>
                  </w:tblCellMar>
                  <w:tblLook w:val="04A0" w:firstRow="1" w:lastRow="0" w:firstColumn="1" w:lastColumn="0" w:noHBand="0" w:noVBand="1"/>
                </w:tblPr>
                <w:tblGrid>
                  <w:gridCol w:w="2834"/>
                </w:tblGrid>
                <w:tr w:rsidR="00CC7912" w14:paraId="3C06AE96" w14:textId="77777777">
                  <w:trPr>
                    <w:trHeight w:val="283"/>
                  </w:trPr>
                  <w:tc>
                    <w:tcPr>
                      <w:tcW w:w="2834" w:type="dxa"/>
                      <w:tcBorders>
                        <w:top w:val="nil"/>
                        <w:left w:val="nil"/>
                        <w:bottom w:val="nil"/>
                        <w:right w:val="nil"/>
                      </w:tcBorders>
                      <w:tcMar>
                        <w:top w:w="0" w:type="dxa"/>
                        <w:left w:w="0" w:type="dxa"/>
                        <w:bottom w:w="0" w:type="dxa"/>
                        <w:right w:w="0" w:type="dxa"/>
                      </w:tcMar>
                    </w:tcPr>
                    <w:p w14:paraId="01A542F7" w14:textId="77777777" w:rsidR="00CC7912" w:rsidRDefault="00166B5D">
                      <w:pPr>
                        <w:spacing w:after="0" w:line="240" w:lineRule="auto"/>
                        <w:jc w:val="right"/>
                      </w:pPr>
                      <w:r>
                        <w:rPr>
                          <w:rFonts w:ascii="Segoe UI" w:eastAsia="Segoe UI" w:hAnsi="Segoe UI"/>
                          <w:color w:val="000000"/>
                          <w:sz w:val="16"/>
                        </w:rPr>
                        <w:t>Page 1 of 25</w:t>
                      </w:r>
                    </w:p>
                  </w:tc>
                </w:tr>
              </w:tbl>
              <w:p w14:paraId="67647474" w14:textId="77777777" w:rsidR="00CC7912" w:rsidRDefault="00CC7912">
                <w:pPr>
                  <w:spacing w:after="0" w:line="240" w:lineRule="auto"/>
                </w:pPr>
              </w:p>
            </w:tc>
            <w:tc>
              <w:tcPr>
                <w:tcW w:w="566" w:type="dxa"/>
              </w:tcPr>
              <w:p w14:paraId="13D461C8" w14:textId="77777777" w:rsidR="00CC7912" w:rsidRDefault="00CC7912">
                <w:pPr>
                  <w:pStyle w:val="EmptyCellLayoutStyle"/>
                  <w:spacing w:after="0" w:line="240" w:lineRule="auto"/>
                </w:pPr>
              </w:p>
            </w:tc>
          </w:tr>
          <w:tr w:rsidR="00CC7912" w14:paraId="14E55B78" w14:textId="77777777">
            <w:trPr>
              <w:trHeight w:val="59"/>
            </w:trPr>
            <w:tc>
              <w:tcPr>
                <w:tcW w:w="68" w:type="dxa"/>
              </w:tcPr>
              <w:p w14:paraId="0C4F2554" w14:textId="77777777" w:rsidR="00CC7912" w:rsidRDefault="00CC7912">
                <w:pPr>
                  <w:pStyle w:val="EmptyCellLayoutStyle"/>
                  <w:spacing w:after="0" w:line="240" w:lineRule="auto"/>
                </w:pPr>
              </w:p>
            </w:tc>
            <w:tc>
              <w:tcPr>
                <w:tcW w:w="8435" w:type="dxa"/>
              </w:tcPr>
              <w:p w14:paraId="5357B85E" w14:textId="77777777" w:rsidR="00CC7912" w:rsidRDefault="00CC7912">
                <w:pPr>
                  <w:pStyle w:val="EmptyCellLayoutStyle"/>
                  <w:spacing w:after="0" w:line="240" w:lineRule="auto"/>
                </w:pPr>
              </w:p>
            </w:tc>
            <w:tc>
              <w:tcPr>
                <w:tcW w:w="2834" w:type="dxa"/>
              </w:tcPr>
              <w:p w14:paraId="6748D878" w14:textId="77777777" w:rsidR="00CC7912" w:rsidRDefault="00CC7912">
                <w:pPr>
                  <w:pStyle w:val="EmptyCellLayoutStyle"/>
                  <w:spacing w:after="0" w:line="240" w:lineRule="auto"/>
                </w:pPr>
              </w:p>
            </w:tc>
            <w:tc>
              <w:tcPr>
                <w:tcW w:w="566" w:type="dxa"/>
              </w:tcPr>
              <w:p w14:paraId="70A56A21" w14:textId="77777777" w:rsidR="00CC7912" w:rsidRDefault="00CC7912">
                <w:pPr>
                  <w:pStyle w:val="EmptyCellLayoutStyle"/>
                  <w:spacing w:after="0" w:line="240" w:lineRule="auto"/>
                </w:pPr>
              </w:p>
            </w:tc>
          </w:tr>
        </w:tbl>
        <w:p w14:paraId="3DF2B83A" w14:textId="77777777" w:rsidR="00CC7912" w:rsidRDefault="00CC7912">
          <w:pPr>
            <w:spacing w:after="0" w:line="240" w:lineRule="auto"/>
          </w:pPr>
        </w:p>
      </w:tc>
      <w:tc>
        <w:tcPr>
          <w:tcW w:w="239" w:type="dxa"/>
        </w:tcPr>
        <w:p w14:paraId="2392544D" w14:textId="77777777" w:rsidR="00CC7912" w:rsidRDefault="00CC7912">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E405" w14:textId="77777777" w:rsidR="00515120" w:rsidRDefault="00515120">
      <w:pPr>
        <w:spacing w:after="0" w:line="240" w:lineRule="auto"/>
      </w:pPr>
      <w:r>
        <w:separator/>
      </w:r>
    </w:p>
  </w:footnote>
  <w:footnote w:type="continuationSeparator" w:id="0">
    <w:p w14:paraId="27AA621D" w14:textId="77777777" w:rsidR="00515120" w:rsidRDefault="005151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12"/>
    <w:rsid w:val="00166B5D"/>
    <w:rsid w:val="001E674D"/>
    <w:rsid w:val="00515120"/>
    <w:rsid w:val="005A28BF"/>
    <w:rsid w:val="00C01AA6"/>
    <w:rsid w:val="00CC7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ABF6"/>
  <w15:docId w15:val="{2DE47FBF-59CF-4FFD-A279-AC23C7CF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0F86D259EB44989EB5228B13196DE" ma:contentTypeVersion="17" ma:contentTypeDescription="Create a new document." ma:contentTypeScope="" ma:versionID="8b9c3a3659dac818cf0e2cad8026b9c0">
  <xsd:schema xmlns:xsd="http://www.w3.org/2001/XMLSchema" xmlns:xs="http://www.w3.org/2001/XMLSchema" xmlns:p="http://schemas.microsoft.com/office/2006/metadata/properties" xmlns:ns1="http://schemas.microsoft.com/sharepoint/v3" xmlns:ns2="6bdb9bcb-c231-45af-851d-a121910d831c" xmlns:ns3="13264ba3-555d-4bac-a458-1587d5434d54" xmlns:ns4="53fc4fb2-dd8c-4e66-902d-5e2aca87e250" targetNamespace="http://schemas.microsoft.com/office/2006/metadata/properties" ma:root="true" ma:fieldsID="5cc9adfa9a6a6c153dc8af1e6923fafc" ns1:_="" ns2:_="" ns3:_="" ns4:_="">
    <xsd:import namespace="http://schemas.microsoft.com/sharepoint/v3"/>
    <xsd:import namespace="6bdb9bcb-c231-45af-851d-a121910d831c"/>
    <xsd:import namespace="13264ba3-555d-4bac-a458-1587d5434d54"/>
    <xsd:import namespace="53fc4fb2-dd8c-4e66-902d-5e2aca87e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db9bcb-c231-45af-851d-a121910d8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a90c9-961d-4c36-ac2f-829086de83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264ba3-555d-4bac-a458-1587d5434d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4fb2-dd8c-4e66-902d-5e2aca87e25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4b432d-74ff-48bc-8862-753df76c43c0}" ma:internalName="TaxCatchAll" ma:showField="CatchAllData" ma:web="53fc4fb2-dd8c-4e66-902d-5e2aca87e2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fc4fb2-dd8c-4e66-902d-5e2aca87e250" xsi:nil="true"/>
    <lcf76f155ced4ddcb4097134ff3c332f xmlns="6bdb9bcb-c231-45af-851d-a121910d831c">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0FF94-F9F4-4BD8-9221-D061A76B1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9bcb-c231-45af-851d-a121910d831c"/>
    <ds:schemaRef ds:uri="13264ba3-555d-4bac-a458-1587d5434d54"/>
    <ds:schemaRef ds:uri="53fc4fb2-dd8c-4e66-902d-5e2aca87e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53E71-9BF1-4EB7-8118-F0B67B977471}">
  <ds:schemaRefs>
    <ds:schemaRef ds:uri="http://schemas.microsoft.com/office/2006/metadata/properties"/>
    <ds:schemaRef ds:uri="http://schemas.microsoft.com/office/infopath/2007/PartnerControls"/>
    <ds:schemaRef ds:uri="53fc4fb2-dd8c-4e66-902d-5e2aca87e250"/>
    <ds:schemaRef ds:uri="6bdb9bcb-c231-45af-851d-a121910d831c"/>
    <ds:schemaRef ds:uri="http://schemas.microsoft.com/sharepoint/v3"/>
  </ds:schemaRefs>
</ds:datastoreItem>
</file>

<file path=customXml/itemProps3.xml><?xml version="1.0" encoding="utf-8"?>
<ds:datastoreItem xmlns:ds="http://schemas.openxmlformats.org/officeDocument/2006/customXml" ds:itemID="{0169C427-F13C-4678-BB77-994815788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115</Pages>
  <Words>16471</Words>
  <Characters>93885</Characters>
  <Application>Microsoft Office Word</Application>
  <DocSecurity>0</DocSecurity>
  <Lines>782</Lines>
  <Paragraphs>220</Paragraphs>
  <ScaleCrop>false</ScaleCrop>
  <Company/>
  <LinksUpToDate>false</LinksUpToDate>
  <CharactersWithSpaces>110136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Summary View</dc:title>
  <dc:creator>Melissa McIntyre</dc:creator>
  <dc:description/>
  <cp:lastModifiedBy>Melissa McIntyre</cp:lastModifiedBy>
  <cp:revision>3</cp:revision>
  <dcterms:created xsi:type="dcterms:W3CDTF">2022-08-17T05:46:00Z</dcterms:created>
  <dcterms:modified xsi:type="dcterms:W3CDTF">2022-08-17T05:52:00Z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0x0101004FE0F86D259EB44989EB5228B13196DE</vt:lpwstr>
  </property>
</Properties>
</file>