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235" w:rsidRDefault="00574073" w:rsidP="00B32235">
      <w:pPr>
        <w:spacing w:after="90"/>
        <w:rPr>
          <w:rStyle w:val="Strong"/>
          <w:rFonts w:ascii="Calibri" w:hAnsi="Calibri" w:cs="Calibri"/>
          <w:color w:val="000000"/>
          <w:sz w:val="21"/>
          <w:szCs w:val="21"/>
        </w:rPr>
      </w:pPr>
      <w:r w:rsidRPr="00232B48">
        <w:rPr>
          <w:rFonts w:ascii="Myriad Pro Light" w:eastAsia="PMingLiU" w:hAnsi="Myriad Pro Light"/>
          <w:b/>
          <w:noProof/>
          <w:color w:val="FFFFFF" w:themeColor="background1"/>
          <w:sz w:val="40"/>
          <w:szCs w:val="40"/>
        </w:rPr>
        <w:drawing>
          <wp:anchor distT="0" distB="0" distL="114300" distR="114300" simplePos="0" relativeHeight="251661312" behindDoc="0" locked="0" layoutInCell="1" allowOverlap="1" wp14:anchorId="0F015FE3" wp14:editId="42C8395E">
            <wp:simplePos x="0" y="0"/>
            <wp:positionH relativeFrom="column">
              <wp:posOffset>5565775</wp:posOffset>
            </wp:positionH>
            <wp:positionV relativeFrom="paragraph">
              <wp:posOffset>-707390</wp:posOffset>
            </wp:positionV>
            <wp:extent cx="937895" cy="1440180"/>
            <wp:effectExtent l="0" t="0" r="0" b="7620"/>
            <wp:wrapNone/>
            <wp:docPr id="9" name="Picture 9" descr="C:\Users\fhaigh\Desktop\Logo\PANDA_rgb_vertical_revers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haigh\Desktop\Logo\PANDA_rgb_vertical_reverse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7895" cy="14401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75DBAEE6" wp14:editId="07D199AE">
                <wp:simplePos x="0" y="0"/>
                <wp:positionH relativeFrom="column">
                  <wp:posOffset>4958080</wp:posOffset>
                </wp:positionH>
                <wp:positionV relativeFrom="paragraph">
                  <wp:posOffset>-914400</wp:posOffset>
                </wp:positionV>
                <wp:extent cx="1795780" cy="2339340"/>
                <wp:effectExtent l="0" t="0" r="0" b="381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5780" cy="2339340"/>
                        </a:xfrm>
                        <a:custGeom>
                          <a:avLst/>
                          <a:gdLst>
                            <a:gd name="T0" fmla="+- 0 9802 8796"/>
                            <a:gd name="T1" fmla="*/ T0 w 3110"/>
                            <a:gd name="T2" fmla="*/ 0 h 4758"/>
                            <a:gd name="T3" fmla="+- 0 9695 8796"/>
                            <a:gd name="T4" fmla="*/ T3 w 3110"/>
                            <a:gd name="T5" fmla="*/ 86 h 4758"/>
                            <a:gd name="T6" fmla="+- 0 9501 8796"/>
                            <a:gd name="T7" fmla="*/ T6 w 3110"/>
                            <a:gd name="T8" fmla="*/ 267 h 4758"/>
                            <a:gd name="T9" fmla="+- 0 9385 8796"/>
                            <a:gd name="T10" fmla="*/ T9 w 3110"/>
                            <a:gd name="T11" fmla="*/ 374 h 4758"/>
                            <a:gd name="T12" fmla="+- 0 9278 8796"/>
                            <a:gd name="T13" fmla="*/ T12 w 3110"/>
                            <a:gd name="T14" fmla="*/ 489 h 4758"/>
                            <a:gd name="T15" fmla="+- 0 9189 8796"/>
                            <a:gd name="T16" fmla="*/ T15 w 3110"/>
                            <a:gd name="T17" fmla="*/ 611 h 4758"/>
                            <a:gd name="T18" fmla="+- 0 9110 8796"/>
                            <a:gd name="T19" fmla="*/ T18 w 3110"/>
                            <a:gd name="T20" fmla="*/ 738 h 4758"/>
                            <a:gd name="T21" fmla="+- 0 9031 8796"/>
                            <a:gd name="T22" fmla="*/ T21 w 3110"/>
                            <a:gd name="T23" fmla="*/ 869 h 4758"/>
                            <a:gd name="T24" fmla="+- 0 8958 8796"/>
                            <a:gd name="T25" fmla="*/ T24 w 3110"/>
                            <a:gd name="T26" fmla="*/ 1001 h 4758"/>
                            <a:gd name="T27" fmla="+- 0 8899 8796"/>
                            <a:gd name="T28" fmla="*/ T27 w 3110"/>
                            <a:gd name="T29" fmla="*/ 1139 h 4758"/>
                            <a:gd name="T30" fmla="+- 0 8854 8796"/>
                            <a:gd name="T31" fmla="*/ T30 w 3110"/>
                            <a:gd name="T32" fmla="*/ 1282 h 4758"/>
                            <a:gd name="T33" fmla="+- 0 8823 8796"/>
                            <a:gd name="T34" fmla="*/ T33 w 3110"/>
                            <a:gd name="T35" fmla="*/ 1428 h 4758"/>
                            <a:gd name="T36" fmla="+- 0 8803 8796"/>
                            <a:gd name="T37" fmla="*/ T36 w 3110"/>
                            <a:gd name="T38" fmla="*/ 1577 h 4758"/>
                            <a:gd name="T39" fmla="+- 0 8796 8796"/>
                            <a:gd name="T40" fmla="*/ T39 w 3110"/>
                            <a:gd name="T41" fmla="*/ 1727 h 4758"/>
                            <a:gd name="T42" fmla="+- 0 8799 8796"/>
                            <a:gd name="T43" fmla="*/ T42 w 3110"/>
                            <a:gd name="T44" fmla="*/ 1879 h 4758"/>
                            <a:gd name="T45" fmla="+- 0 8814 8796"/>
                            <a:gd name="T46" fmla="*/ T45 w 3110"/>
                            <a:gd name="T47" fmla="*/ 2030 h 4758"/>
                            <a:gd name="T48" fmla="+- 0 8838 8796"/>
                            <a:gd name="T49" fmla="*/ T48 w 3110"/>
                            <a:gd name="T50" fmla="*/ 2181 h 4758"/>
                            <a:gd name="T51" fmla="+- 0 8872 8796"/>
                            <a:gd name="T52" fmla="*/ T51 w 3110"/>
                            <a:gd name="T53" fmla="*/ 2329 h 4758"/>
                            <a:gd name="T54" fmla="+- 0 8914 8796"/>
                            <a:gd name="T55" fmla="*/ T54 w 3110"/>
                            <a:gd name="T56" fmla="*/ 2474 h 4758"/>
                            <a:gd name="T57" fmla="+- 0 8965 8796"/>
                            <a:gd name="T58" fmla="*/ T57 w 3110"/>
                            <a:gd name="T59" fmla="*/ 2616 h 4758"/>
                            <a:gd name="T60" fmla="+- 0 9023 8796"/>
                            <a:gd name="T61" fmla="*/ T60 w 3110"/>
                            <a:gd name="T62" fmla="*/ 2752 h 4758"/>
                            <a:gd name="T63" fmla="+- 0 9094 8796"/>
                            <a:gd name="T64" fmla="*/ T63 w 3110"/>
                            <a:gd name="T65" fmla="*/ 2896 h 4758"/>
                            <a:gd name="T66" fmla="+- 0 9172 8796"/>
                            <a:gd name="T67" fmla="*/ T66 w 3110"/>
                            <a:gd name="T68" fmla="*/ 3037 h 4758"/>
                            <a:gd name="T69" fmla="+- 0 9256 8796"/>
                            <a:gd name="T70" fmla="*/ T69 w 3110"/>
                            <a:gd name="T71" fmla="*/ 3174 h 4758"/>
                            <a:gd name="T72" fmla="+- 0 9345 8796"/>
                            <a:gd name="T73" fmla="*/ T72 w 3110"/>
                            <a:gd name="T74" fmla="*/ 3307 h 4758"/>
                            <a:gd name="T75" fmla="+- 0 9443 8796"/>
                            <a:gd name="T76" fmla="*/ T75 w 3110"/>
                            <a:gd name="T77" fmla="*/ 3418 h 4758"/>
                            <a:gd name="T78" fmla="+- 0 9586 8796"/>
                            <a:gd name="T79" fmla="*/ T78 w 3110"/>
                            <a:gd name="T80" fmla="*/ 3562 h 4758"/>
                            <a:gd name="T81" fmla="+- 0 9727 8796"/>
                            <a:gd name="T82" fmla="*/ T81 w 3110"/>
                            <a:gd name="T83" fmla="*/ 3670 h 4758"/>
                            <a:gd name="T84" fmla="+- 0 9849 8796"/>
                            <a:gd name="T85" fmla="*/ T84 w 3110"/>
                            <a:gd name="T86" fmla="*/ 3743 h 4758"/>
                            <a:gd name="T87" fmla="+- 0 10000 8796"/>
                            <a:gd name="T88" fmla="*/ T87 w 3110"/>
                            <a:gd name="T89" fmla="*/ 3818 h 4758"/>
                            <a:gd name="T90" fmla="+- 0 10185 8796"/>
                            <a:gd name="T91" fmla="*/ T90 w 3110"/>
                            <a:gd name="T92" fmla="*/ 3894 h 4758"/>
                            <a:gd name="T93" fmla="+- 0 10410 8796"/>
                            <a:gd name="T94" fmla="*/ T93 w 3110"/>
                            <a:gd name="T95" fmla="*/ 3973 h 4758"/>
                            <a:gd name="T96" fmla="+- 0 10682 8796"/>
                            <a:gd name="T97" fmla="*/ T96 w 3110"/>
                            <a:gd name="T98" fmla="*/ 4055 h 4758"/>
                            <a:gd name="T99" fmla="+- 0 10906 8796"/>
                            <a:gd name="T100" fmla="*/ T99 w 3110"/>
                            <a:gd name="T101" fmla="*/ 4103 h 4758"/>
                            <a:gd name="T102" fmla="+- 0 11084 8796"/>
                            <a:gd name="T103" fmla="*/ T102 w 3110"/>
                            <a:gd name="T104" fmla="*/ 4152 h 4758"/>
                            <a:gd name="T105" fmla="+- 0 11213 8796"/>
                            <a:gd name="T106" fmla="*/ T105 w 3110"/>
                            <a:gd name="T107" fmla="*/ 4197 h 4758"/>
                            <a:gd name="T108" fmla="+- 0 11346 8796"/>
                            <a:gd name="T109" fmla="*/ T108 w 3110"/>
                            <a:gd name="T110" fmla="*/ 4255 h 4758"/>
                            <a:gd name="T111" fmla="+- 0 11479 8796"/>
                            <a:gd name="T112" fmla="*/ T111 w 3110"/>
                            <a:gd name="T113" fmla="*/ 4327 h 4758"/>
                            <a:gd name="T114" fmla="+- 0 11608 8796"/>
                            <a:gd name="T115" fmla="*/ T114 w 3110"/>
                            <a:gd name="T116" fmla="*/ 4416 h 4758"/>
                            <a:gd name="T117" fmla="+- 0 11729 8796"/>
                            <a:gd name="T118" fmla="*/ T117 w 3110"/>
                            <a:gd name="T119" fmla="*/ 4525 h 4758"/>
                            <a:gd name="T120" fmla="+- 0 11839 8796"/>
                            <a:gd name="T121" fmla="*/ T120 w 3110"/>
                            <a:gd name="T122" fmla="*/ 4654 h 4758"/>
                            <a:gd name="T123" fmla="+- 0 11906 8796"/>
                            <a:gd name="T124" fmla="*/ T123 w 3110"/>
                            <a:gd name="T125" fmla="*/ 4758 h 475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Lst>
                          <a:rect l="0" t="0" r="r" b="b"/>
                          <a:pathLst>
                            <a:path w="3110" h="4758">
                              <a:moveTo>
                                <a:pt x="3110" y="0"/>
                              </a:moveTo>
                              <a:lnTo>
                                <a:pt x="1006" y="0"/>
                              </a:lnTo>
                              <a:lnTo>
                                <a:pt x="970" y="28"/>
                              </a:lnTo>
                              <a:lnTo>
                                <a:pt x="899" y="86"/>
                              </a:lnTo>
                              <a:lnTo>
                                <a:pt x="830" y="148"/>
                              </a:lnTo>
                              <a:lnTo>
                                <a:pt x="705" y="267"/>
                              </a:lnTo>
                              <a:lnTo>
                                <a:pt x="647" y="320"/>
                              </a:lnTo>
                              <a:lnTo>
                                <a:pt x="589" y="374"/>
                              </a:lnTo>
                              <a:lnTo>
                                <a:pt x="533" y="430"/>
                              </a:lnTo>
                              <a:lnTo>
                                <a:pt x="482" y="489"/>
                              </a:lnTo>
                              <a:lnTo>
                                <a:pt x="436" y="549"/>
                              </a:lnTo>
                              <a:lnTo>
                                <a:pt x="393" y="611"/>
                              </a:lnTo>
                              <a:lnTo>
                                <a:pt x="353" y="674"/>
                              </a:lnTo>
                              <a:lnTo>
                                <a:pt x="314" y="738"/>
                              </a:lnTo>
                              <a:lnTo>
                                <a:pt x="275" y="803"/>
                              </a:lnTo>
                              <a:lnTo>
                                <a:pt x="235" y="869"/>
                              </a:lnTo>
                              <a:lnTo>
                                <a:pt x="197" y="934"/>
                              </a:lnTo>
                              <a:lnTo>
                                <a:pt x="162" y="1001"/>
                              </a:lnTo>
                              <a:lnTo>
                                <a:pt x="131" y="1070"/>
                              </a:lnTo>
                              <a:lnTo>
                                <a:pt x="103" y="1139"/>
                              </a:lnTo>
                              <a:lnTo>
                                <a:pt x="79" y="1210"/>
                              </a:lnTo>
                              <a:lnTo>
                                <a:pt x="58" y="1282"/>
                              </a:lnTo>
                              <a:lnTo>
                                <a:pt x="41" y="1354"/>
                              </a:lnTo>
                              <a:lnTo>
                                <a:pt x="27" y="1428"/>
                              </a:lnTo>
                              <a:lnTo>
                                <a:pt x="15" y="1502"/>
                              </a:lnTo>
                              <a:lnTo>
                                <a:pt x="7" y="1577"/>
                              </a:lnTo>
                              <a:lnTo>
                                <a:pt x="2" y="1652"/>
                              </a:lnTo>
                              <a:lnTo>
                                <a:pt x="0" y="1727"/>
                              </a:lnTo>
                              <a:lnTo>
                                <a:pt x="0" y="1803"/>
                              </a:lnTo>
                              <a:lnTo>
                                <a:pt x="3" y="1879"/>
                              </a:lnTo>
                              <a:lnTo>
                                <a:pt x="9" y="1955"/>
                              </a:lnTo>
                              <a:lnTo>
                                <a:pt x="18" y="2030"/>
                              </a:lnTo>
                              <a:lnTo>
                                <a:pt x="29" y="2106"/>
                              </a:lnTo>
                              <a:lnTo>
                                <a:pt x="42" y="2181"/>
                              </a:lnTo>
                              <a:lnTo>
                                <a:pt x="58" y="2255"/>
                              </a:lnTo>
                              <a:lnTo>
                                <a:pt x="76" y="2329"/>
                              </a:lnTo>
                              <a:lnTo>
                                <a:pt x="96" y="2402"/>
                              </a:lnTo>
                              <a:lnTo>
                                <a:pt x="118" y="2474"/>
                              </a:lnTo>
                              <a:lnTo>
                                <a:pt x="143" y="2545"/>
                              </a:lnTo>
                              <a:lnTo>
                                <a:pt x="169" y="2616"/>
                              </a:lnTo>
                              <a:lnTo>
                                <a:pt x="197" y="2684"/>
                              </a:lnTo>
                              <a:lnTo>
                                <a:pt x="227" y="2752"/>
                              </a:lnTo>
                              <a:lnTo>
                                <a:pt x="262" y="2825"/>
                              </a:lnTo>
                              <a:lnTo>
                                <a:pt x="298" y="2896"/>
                              </a:lnTo>
                              <a:lnTo>
                                <a:pt x="336" y="2967"/>
                              </a:lnTo>
                              <a:lnTo>
                                <a:pt x="376" y="3037"/>
                              </a:lnTo>
                              <a:lnTo>
                                <a:pt x="417" y="3106"/>
                              </a:lnTo>
                              <a:lnTo>
                                <a:pt x="460" y="3174"/>
                              </a:lnTo>
                              <a:lnTo>
                                <a:pt x="504" y="3241"/>
                              </a:lnTo>
                              <a:lnTo>
                                <a:pt x="549" y="3307"/>
                              </a:lnTo>
                              <a:lnTo>
                                <a:pt x="582" y="3344"/>
                              </a:lnTo>
                              <a:lnTo>
                                <a:pt x="647" y="3418"/>
                              </a:lnTo>
                              <a:lnTo>
                                <a:pt x="714" y="3490"/>
                              </a:lnTo>
                              <a:lnTo>
                                <a:pt x="790" y="3562"/>
                              </a:lnTo>
                              <a:lnTo>
                                <a:pt x="879" y="3634"/>
                              </a:lnTo>
                              <a:lnTo>
                                <a:pt x="931" y="3670"/>
                              </a:lnTo>
                              <a:lnTo>
                                <a:pt x="989" y="3706"/>
                              </a:lnTo>
                              <a:lnTo>
                                <a:pt x="1053" y="3743"/>
                              </a:lnTo>
                              <a:lnTo>
                                <a:pt x="1125" y="3780"/>
                              </a:lnTo>
                              <a:lnTo>
                                <a:pt x="1204" y="3818"/>
                              </a:lnTo>
                              <a:lnTo>
                                <a:pt x="1292" y="3856"/>
                              </a:lnTo>
                              <a:lnTo>
                                <a:pt x="1389" y="3894"/>
                              </a:lnTo>
                              <a:lnTo>
                                <a:pt x="1496" y="3933"/>
                              </a:lnTo>
                              <a:lnTo>
                                <a:pt x="1614" y="3973"/>
                              </a:lnTo>
                              <a:lnTo>
                                <a:pt x="1744" y="4014"/>
                              </a:lnTo>
                              <a:lnTo>
                                <a:pt x="1886" y="4055"/>
                              </a:lnTo>
                              <a:lnTo>
                                <a:pt x="2057" y="4091"/>
                              </a:lnTo>
                              <a:lnTo>
                                <a:pt x="2110" y="4103"/>
                              </a:lnTo>
                              <a:lnTo>
                                <a:pt x="2227" y="4133"/>
                              </a:lnTo>
                              <a:lnTo>
                                <a:pt x="2288" y="4152"/>
                              </a:lnTo>
                              <a:lnTo>
                                <a:pt x="2352" y="4173"/>
                              </a:lnTo>
                              <a:lnTo>
                                <a:pt x="2417" y="4197"/>
                              </a:lnTo>
                              <a:lnTo>
                                <a:pt x="2484" y="4224"/>
                              </a:lnTo>
                              <a:lnTo>
                                <a:pt x="2550" y="4255"/>
                              </a:lnTo>
                              <a:lnTo>
                                <a:pt x="2617" y="4289"/>
                              </a:lnTo>
                              <a:lnTo>
                                <a:pt x="2683" y="4327"/>
                              </a:lnTo>
                              <a:lnTo>
                                <a:pt x="2748" y="4370"/>
                              </a:lnTo>
                              <a:lnTo>
                                <a:pt x="2812" y="4416"/>
                              </a:lnTo>
                              <a:lnTo>
                                <a:pt x="2874" y="4468"/>
                              </a:lnTo>
                              <a:lnTo>
                                <a:pt x="2933" y="4525"/>
                              </a:lnTo>
                              <a:lnTo>
                                <a:pt x="2989" y="4586"/>
                              </a:lnTo>
                              <a:lnTo>
                                <a:pt x="3043" y="4654"/>
                              </a:lnTo>
                              <a:lnTo>
                                <a:pt x="3092" y="4727"/>
                              </a:lnTo>
                              <a:lnTo>
                                <a:pt x="3110" y="4758"/>
                              </a:lnTo>
                              <a:lnTo>
                                <a:pt x="3110" y="0"/>
                              </a:lnTo>
                              <a:close/>
                            </a:path>
                          </a:pathLst>
                        </a:custGeom>
                        <a:solidFill>
                          <a:srgbClr val="163F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Freeform 6" o:spid="_x0000_s1026" style="position:absolute;margin-left:390.4pt;margin-top:-1in;width:141.4pt;height:18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110,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cUk3goAAE4uAAAOAAAAZHJzL2Uyb0RvYy54bWysWtuOG7kRfQ+Qf2joMcFYzUvfBh4vsutM&#10;EMBJFtjJB/RIrZEQjVrp1njsDfLvOcVLDe2QVCPIi1vjPl2H5CGLrCq+/+HL87H4PEzzYTzdrcS7&#10;clUMp824PZye7lZ/f7i/aVfFfOlP2/44noa71ddhXv3w4be/ef96vh3kuB+P22EqYOQ0376e71b7&#10;y+V8u17Pm/3w3M/vxvNwwsvdOD33F/w5Pa23U/8K68/HtSzLev06TtvzNG6Gecb/frQvVx+M/d1u&#10;2Fz+ttvNw6U43q3Qtov5dzL/PtK/6w/v+9unqT/vDxvXjP5/aMVzfziBlE197C998TId/svU82Ez&#10;jfO4u7zbjM/rcbc7bAbTB/RGlN/15pd9fx5MXzA485mHaf7/md389fPPU3HY3q3qVXHqnyHR/TQM&#10;NOBFTaPzep5vAfrl/PNE/ZvPn8bNP2a8WH/zhv6YgSkeX/8ybmGlf7mMZkS+7KZn+hJ9Lb6Ygf/K&#10;Az98uRQb/Kdouqppoc8G76RSndJGmnV/6z/fvMyXPw2jMdV//jRfrHJb/DLjvnWtf4CV3fMRIv7+&#10;piiLri1l0Tad6QvkYZjwsN+ti4eyeC2UEH46MEgGoLLYF7qpWjdlGKM8xvLVXRXl0x5GfCrBVwWg&#10;tk4QQqiwg1UpooSNhxFhnSDE6rS2AJJ1k2DsPMp2UbXxLmL83qw9dAlKEY68anSCU/DYW1LZtNFu&#10;Ch5/6qeQKdZw/HXbpVhZAcsqgIzOHhbBsFYp1lCEWogUK8vgWEUZZ2UhDGubYJWhDo1qE6yShbCs&#10;pYpPJMlKEKsUKdZQiLZOjbBkIQxr21VxXSUrYVh1ijUUQpRYC/FVKlkJS9t2cWElS2FomxRtqIQQ&#10;KtVbxVI42kpHlVWsBdGqlD9SoRRCtjLRW8VaOFqp4rQshqFNuSUVaiG0TM0oxWI42jJBy2IY2pRz&#10;UqEWompS7kmxGJYW3j7aW+wpgX+CZnGnr0MtRCNTtJrF8LTxKaVZDOqtTnkoHWoh4HQS2moWww2y&#10;iE8pzWIY2pSL0qEWssTUiy8gzWI4WviVmGfULIahTfmoKtRCija1bisWw9E28e28YjGItko5qSrU&#10;QiqZGuSKxbC0XWKQKxbD0Ka8VBVqIXVy06tYDEdbx3danEKCmVylvFQVaiFrkTxRsBiGtisT7qJm&#10;Mai3dcpL1aEWsqlSXqpmMRxtF5/JNYthaFNeqg61kC2cQHwm1yyGpcUSj87kmsUwtCkvVYdaqFKl&#10;3EXNYlhaWcW9VMNiGNqUl2pCLZRITqmGxbC0SsenVMNiEC2GJO4cm1ALpcpUbxsWw9JqHd8KGhbD&#10;0Ka8VBNqobRI7UANi2FpK5yiY16qYTEMbcpLUUjC52NV1amZ3LIYlpY2jRhty2IQLZxefJDbUAtV&#10;Nymf3LIYlrbV8R2oZTEMbcpLtaEWOJmrxAJqWQxDi1NXGT+vtqyG4U25qTYUQ7VJcTtWw/GKRCDS&#10;sRzE26X8VBeqoVp4n7jD6FgOx6sT5/OO9TC8KUfVhXKorkmNM4JWN/scb40DX2xadSyI4U15qi6U&#10;Q5dVleov6+F4uzK+iqC8b6EhTvkqUYaCYPRSPRYlS2KpRdnG9wTYCKnxYWItiTIURYvkbiRKlsVx&#10;SxH3WaJkYajb+DDJHQqjRZfyluim743jVjo15CyO5U65LspmvPkuLZNqi7eA3HFrnD1j00y8xeSG&#10;G/Fs3H8hIAq5lUz2W7A4jrsu48dKIVgdy51yYkKE4midPPQIweI47gbHwXi/WR3LnXJkQoTi6Eqm&#10;Vph4C9Edd4twJMr9FqUbbplyZuKbMF3XCDTj3kxIFsdxJ5f3W6xuuVMOTXwTrFOSLOBGDu/JZ+n6&#10;vU/cbb6cXOYOv4qessWlSReex5nShA/wGMgFPkhKt8EEUJTmS4AxiwhcLQJDdgKbRN5Vy7SKCI1F&#10;sqQhNPENXC+DY64aeLMMjulFcMyeJY2hGWHgahkcK8zATa706shQpsTAu0XWKcNBcKQwlrRdOUmR&#10;elgEd6IiZbAETpkAagxC/UVwpypC9EVwpypC60VwpypC4iVwinSp7QhlF8GdqghBF8Gdqggdl8Ap&#10;IqTGIORbBHeqIlRbBHeqIsRaAqfIiRqD0GgR3KmKkGYR3KmKUGQR3KmKEGIJnCIDajuO/ovgTlUc&#10;2RfBnao4aS+B0/mZGoMD8iK4UxXn2kVwpyqOo0vg5pBJraFT5LIPvBPG0W/ZB94Nl8u0FaUT15WM&#10;rvpKc3IyfcAGsahJdNyxHyxTWAgnMZ1BFjHQwcIwYJtY9oGTmXb74APbebeZTyi4fl9qnVYFSq2P&#10;9E1/e+4vdAbwP4vXu5UpvBX7u5WprtGb5/Hz8DAazIUOAxaBxvq19AY4nkIg5oqV0gP9a/88G3ud&#10;8xTYwmxH/Gv/tDDUCMwQ8SLzr/3TwSjJj8YJpEhz5hoKMIBDnS2LqyklC5zibd7z+aflrShuJhw7&#10;MP/ePx2OqgHAabQz1z7tfBCqY3kcpflhr0KqN2cPVVyDQ90rj6OkLOzVV/qhKFgADhWtrD1kHA2u&#10;RYiYa5+ksgbsoVaVxSFsMzgUpfM4ynvCHiZhvsPCnYVEiXmYa6EJcskiCkxZIKWzCCdtCRtL0k8B&#10;//RTxuEgdY6YSiBkTyEPnsNRVY1wKAllcc6biQrxfc6eM4dSTxbmxrnGUShnzS1LJOOWwK5NFztJ&#10;qTCTteaU6FAZyLXNuWsquGRx0tqDsH4f8Ir6p1WWilFQgiopWXtUOSAc8gFZHOVlCYcSSRZHOSrC&#10;6SvK+v2Jih9Zg4LKZWSxQqErO4KUUCcg6hp5oFu/ska+NGdRuulMJYs80K10FGDzbZSUcqM2ohqR&#10;taicT5Xdlc1BOWGo0JC1qCm9AWp1debUdp1QDSFrsaJMGlmUHDb5OeifzstQDZCAKA/kLbodRymO&#10;rLwl/7QWeUtE5j9rsXF7hNJIFue0biiZTG1EUj8LpPVugPUV9985r075+qzFjvftK2saiUW7FigX&#10;nzWJ86XdyxTdosr1G5knpyLy7FeQlB+nIWo5dvSq+KdVRyB37pDIgGfZtfMXOBtc6VHtlUR+PG+z&#10;oco52qlLfJJlb6nCYZBXvJ8sqRJrkIiFcjalybMSkjbrLNK7Fy2u9F1KKpwYm9cckXLZAKz2K+ze&#10;H1AWOt9OTWUlYpfI/2V7VFEV3yCvjWftvBEOCvn9BE7aznmNrHGevaErCcSuriw42VLimpDIBudt&#10;tvCBFsk5Bz/X/dPOeUkT2CCR5c3b9OtdoxiZRarS7X2Uvb2CdGtTXzvccOjkry4mz4aM/N6BbI7j&#10;PNh5QNGbScdyGEfRX3Azcx6Ph+394Xik4G2enh5/Ok7F5x6Xb0Wt7nFIsXa+gR1NZvc00md+utHn&#10;uBzqIkW6Jmou0/6rEzhp/Ci7m/u6bW70va5uEMy1N6XofuzqUnf64/2/KY8s9O3+sN0Op0+H0+Av&#10;9gq97OKsu2Jsr+Saq70Up3aktOlXspNUCUVNLNLJaXw5bfH//e1+6Ld/dL8v/eFof6+/bbEZZHTb&#10;P81AmBu3dMnW3sp9HLdfceF2Gu2lZlzCxo/9OP26Kl5xofluNf/zpZ+GVXH88wk3hnGFhdKeF/OH&#10;rhpEl8UUvnkM3/SnDUzdrS4rJOfp508Xe2v65TwdnvZgEmYsTuMfcNF3d6DruKZ9tlXuD1xaNj1w&#10;F6zpVnT4t0G9XQP/8B8AAAD//wMAUEsDBBQABgAIAAAAIQCawWBm4QAAAA0BAAAPAAAAZHJzL2Rv&#10;d25yZXYueG1sTI/NTsMwEITvSLyDtUjcWjshCm2IU/FXpCIuFLg78TaJiNeR7Tbh7XFPcBzNaOab&#10;cjObgZ3Q+d6ShGQpgCE1VvfUSvj82C5WwHxQpNVgCSX8oIdNdXlRqkLbid7xtA8tiyXkCyWhC2Es&#10;OPdNh0b5pR2RonewzqgQpWu5dmqK5WbgqRA5N6qnuNCpER87bL73RyPBrkWC9dPXOpm2D7tX1/CX&#10;57eDlNdX8/0dsIBz+AvDGT+iQxWZansk7dkg4XYlInqQsEiyLL46R0R+kwOrJaRplgGvSv7/RfUL&#10;AAD//wMAUEsBAi0AFAAGAAgAAAAhALaDOJL+AAAA4QEAABMAAAAAAAAAAAAAAAAAAAAAAFtDb250&#10;ZW50X1R5cGVzXS54bWxQSwECLQAUAAYACAAAACEAOP0h/9YAAACUAQAACwAAAAAAAAAAAAAAAAAv&#10;AQAAX3JlbHMvLnJlbHNQSwECLQAUAAYACAAAACEAL9HFJN4KAABOLgAADgAAAAAAAAAAAAAAAAAu&#10;AgAAZHJzL2Uyb0RvYy54bWxQSwECLQAUAAYACAAAACEAmsFgZuEAAAANAQAADwAAAAAAAAAAAAAA&#10;AAA4DQAAZHJzL2Rvd25yZXYueG1sUEsFBgAAAAAEAAQA8wAAAEYOAAAAAA==&#10;" path="m3110,l1006,,970,28,899,86r-69,62l705,267r-58,53l589,374r-56,56l482,489r-46,60l393,611r-40,63l314,738r-39,65l235,869r-38,65l162,1001r-31,69l103,1139r-24,71l58,1282r-17,72l27,1428r-12,74l7,1577r-5,75l,1727r,76l3,1879r6,76l18,2030r11,76l42,2181r16,74l76,2329r20,73l118,2474r25,71l169,2616r28,68l227,2752r35,73l298,2896r38,71l376,3037r41,69l460,3174r44,67l549,3307r33,37l647,3418r67,72l790,3562r89,72l931,3670r58,36l1053,3743r72,37l1204,3818r88,38l1389,3894r107,39l1614,3973r130,41l1886,4055r171,36l2110,4103r117,30l2288,4152r64,21l2417,4197r67,27l2550,4255r67,34l2683,4327r65,43l2812,4416r62,52l2933,4525r56,61l3043,4654r49,73l3110,4758,3110,xe" fillcolor="#163f42" stroked="f">
                <v:path arrowok="t" o:connecttype="custom" o:connectlocs="580886,0;519102,42283;407082,131274;340101,183883;278317,240424;226927,300407;181310,362848;135694,427257;93542,492156;59474,560006;33490,630314;15590,702097;4042,775355;0,849105;1732,923838;10394,998079;24252,1072320;43884,1145087;68136,1216378;97584,1286195;131075,1353061;172072,1423861;217110,1493185;265614,1560543;317004,1625935;373592,1680509;456163,1751309;537579,1804409;608025,1840300;695215,1877175;802038,1914542;931958,1953383;1089016,1993700;1218359,2017300;1321140,2041391;1395627,2063516;1472424,2092033;1549221,2127433;1623708,2171191;1693576,2224782;1757093,2288207;1795780,2339340" o:connectangles="0,0,0,0,0,0,0,0,0,0,0,0,0,0,0,0,0,0,0,0,0,0,0,0,0,0,0,0,0,0,0,0,0,0,0,0,0,0,0,0,0,0"/>
              </v:shape>
            </w:pict>
          </mc:Fallback>
        </mc:AlternateContent>
      </w:r>
    </w:p>
    <w:p w:rsidR="00B32235" w:rsidRDefault="00B32235" w:rsidP="00B32235">
      <w:pPr>
        <w:spacing w:after="90"/>
        <w:rPr>
          <w:rStyle w:val="Strong"/>
          <w:rFonts w:ascii="Calibri" w:hAnsi="Calibri" w:cs="Calibri"/>
          <w:color w:val="000000"/>
          <w:sz w:val="21"/>
          <w:szCs w:val="21"/>
        </w:rPr>
      </w:pPr>
    </w:p>
    <w:p w:rsidR="00B32235" w:rsidRPr="00B32235" w:rsidRDefault="00B32235" w:rsidP="00B32235">
      <w:pPr>
        <w:spacing w:after="90"/>
        <w:rPr>
          <w:rStyle w:val="Strong"/>
          <w:rFonts w:ascii="Calibri" w:hAnsi="Calibri" w:cs="Calibri"/>
          <w:color w:val="31849B" w:themeColor="accent5" w:themeShade="BF"/>
          <w:sz w:val="28"/>
          <w:szCs w:val="28"/>
        </w:rPr>
      </w:pPr>
    </w:p>
    <w:p w:rsidR="00B32235" w:rsidRPr="00B32235" w:rsidRDefault="00B32235" w:rsidP="00B32235">
      <w:pPr>
        <w:spacing w:after="90"/>
        <w:rPr>
          <w:rFonts w:ascii="Calibri" w:hAnsi="Calibri" w:cs="Calibri"/>
          <w:color w:val="31849B" w:themeColor="accent5" w:themeShade="BF"/>
          <w:sz w:val="28"/>
          <w:szCs w:val="28"/>
        </w:rPr>
      </w:pPr>
      <w:r w:rsidRPr="00B32235">
        <w:rPr>
          <w:rStyle w:val="Strong"/>
          <w:rFonts w:ascii="Calibri" w:hAnsi="Calibri" w:cs="Calibri"/>
          <w:color w:val="31849B" w:themeColor="accent5" w:themeShade="BF"/>
          <w:sz w:val="28"/>
          <w:szCs w:val="28"/>
        </w:rPr>
        <w:t>Perinatal Anxiety &amp; Depression Australia - PANDA Clinical Champions</w:t>
      </w:r>
      <w:r w:rsidRPr="00B32235">
        <w:rPr>
          <w:rFonts w:ascii="Calibri" w:hAnsi="Calibri" w:cs="Calibri"/>
          <w:color w:val="31849B" w:themeColor="accent5" w:themeShade="BF"/>
          <w:sz w:val="28"/>
          <w:szCs w:val="28"/>
        </w:rPr>
        <w:t xml:space="preserve"> </w:t>
      </w:r>
    </w:p>
    <w:p w:rsidR="00574073" w:rsidRDefault="00574073" w:rsidP="00B32235">
      <w:pPr>
        <w:spacing w:after="90"/>
        <w:rPr>
          <w:rFonts w:ascii="Calibri" w:hAnsi="Calibri" w:cs="Calibri"/>
          <w:color w:val="000000"/>
          <w:sz w:val="21"/>
          <w:szCs w:val="21"/>
        </w:rPr>
      </w:pPr>
    </w:p>
    <w:p w:rsidR="00B32235" w:rsidRDefault="00B32235" w:rsidP="00B32235">
      <w:pPr>
        <w:spacing w:after="90"/>
        <w:rPr>
          <w:rFonts w:ascii="Calibri" w:hAnsi="Calibri" w:cs="Calibri"/>
          <w:color w:val="000000"/>
          <w:sz w:val="18"/>
          <w:szCs w:val="18"/>
        </w:rPr>
      </w:pPr>
      <w:r>
        <w:rPr>
          <w:rFonts w:ascii="Calibri" w:hAnsi="Calibri" w:cs="Calibri"/>
          <w:color w:val="000000"/>
          <w:sz w:val="21"/>
          <w:szCs w:val="21"/>
        </w:rPr>
        <w:t xml:space="preserve">Since 2016, </w:t>
      </w:r>
      <w:hyperlink r:id="rId6" w:history="1">
        <w:r w:rsidRPr="00B32235">
          <w:rPr>
            <w:rStyle w:val="Hyperlink"/>
            <w:rFonts w:ascii="Calibri" w:hAnsi="Calibri" w:cs="Calibri"/>
            <w:sz w:val="21"/>
            <w:szCs w:val="21"/>
          </w:rPr>
          <w:t>PANDA</w:t>
        </w:r>
      </w:hyperlink>
      <w:r>
        <w:rPr>
          <w:rFonts w:ascii="Calibri" w:hAnsi="Calibri" w:cs="Calibri"/>
          <w:color w:val="000000"/>
          <w:sz w:val="21"/>
          <w:szCs w:val="21"/>
        </w:rPr>
        <w:t xml:space="preserve"> has </w:t>
      </w:r>
      <w:r w:rsidR="001C7E56">
        <w:rPr>
          <w:rFonts w:ascii="Calibri" w:hAnsi="Calibri" w:cs="Calibri"/>
          <w:color w:val="000000"/>
          <w:sz w:val="21"/>
          <w:szCs w:val="21"/>
        </w:rPr>
        <w:t xml:space="preserve">been </w:t>
      </w:r>
      <w:r>
        <w:rPr>
          <w:rFonts w:ascii="Calibri" w:hAnsi="Calibri" w:cs="Calibri"/>
          <w:color w:val="000000"/>
          <w:sz w:val="21"/>
          <w:szCs w:val="21"/>
        </w:rPr>
        <w:t>buil</w:t>
      </w:r>
      <w:r w:rsidR="001C7E56">
        <w:rPr>
          <w:rFonts w:ascii="Calibri" w:hAnsi="Calibri" w:cs="Calibri"/>
          <w:color w:val="000000"/>
          <w:sz w:val="21"/>
          <w:szCs w:val="21"/>
        </w:rPr>
        <w:t>ding</w:t>
      </w:r>
      <w:r>
        <w:rPr>
          <w:rFonts w:ascii="Calibri" w:hAnsi="Calibri" w:cs="Calibri"/>
          <w:color w:val="000000"/>
          <w:sz w:val="21"/>
          <w:szCs w:val="21"/>
        </w:rPr>
        <w:t xml:space="preserve"> a robust </w:t>
      </w:r>
      <w:r w:rsidR="00574073">
        <w:rPr>
          <w:rFonts w:ascii="Calibri" w:hAnsi="Calibri" w:cs="Calibri"/>
          <w:color w:val="000000"/>
          <w:sz w:val="21"/>
          <w:szCs w:val="21"/>
        </w:rPr>
        <w:t xml:space="preserve">national </w:t>
      </w:r>
      <w:r>
        <w:rPr>
          <w:rFonts w:ascii="Calibri" w:hAnsi="Calibri" w:cs="Calibri"/>
          <w:color w:val="000000"/>
          <w:sz w:val="21"/>
          <w:szCs w:val="21"/>
        </w:rPr>
        <w:t xml:space="preserve">Community Champions program with over 340 </w:t>
      </w:r>
      <w:r w:rsidR="00C15E2B">
        <w:rPr>
          <w:rFonts w:ascii="Calibri" w:hAnsi="Calibri" w:cs="Calibri"/>
          <w:color w:val="000000"/>
          <w:sz w:val="21"/>
          <w:szCs w:val="21"/>
        </w:rPr>
        <w:t>mums and dads</w:t>
      </w:r>
      <w:r>
        <w:rPr>
          <w:rFonts w:ascii="Calibri" w:hAnsi="Calibri" w:cs="Calibri"/>
          <w:color w:val="000000"/>
          <w:sz w:val="21"/>
          <w:szCs w:val="21"/>
        </w:rPr>
        <w:t xml:space="preserve"> with </w:t>
      </w:r>
      <w:r w:rsidR="00C15E2B">
        <w:rPr>
          <w:rFonts w:ascii="Calibri" w:hAnsi="Calibri" w:cs="Calibri"/>
          <w:color w:val="000000"/>
          <w:sz w:val="21"/>
          <w:szCs w:val="21"/>
        </w:rPr>
        <w:t xml:space="preserve">a </w:t>
      </w:r>
      <w:r>
        <w:rPr>
          <w:rFonts w:ascii="Calibri" w:hAnsi="Calibri" w:cs="Calibri"/>
          <w:color w:val="000000"/>
          <w:sz w:val="21"/>
          <w:szCs w:val="21"/>
        </w:rPr>
        <w:t xml:space="preserve">lived experience </w:t>
      </w:r>
      <w:r w:rsidR="00C15E2B">
        <w:rPr>
          <w:rFonts w:ascii="Calibri" w:hAnsi="Calibri" w:cs="Calibri"/>
          <w:color w:val="000000"/>
          <w:sz w:val="21"/>
          <w:szCs w:val="21"/>
        </w:rPr>
        <w:t xml:space="preserve">of perinatal mental illness </w:t>
      </w:r>
      <w:r>
        <w:rPr>
          <w:rFonts w:ascii="Calibri" w:hAnsi="Calibri" w:cs="Calibri"/>
          <w:color w:val="000000"/>
          <w:sz w:val="21"/>
          <w:szCs w:val="21"/>
        </w:rPr>
        <w:t xml:space="preserve">now informing our work and sharing their </w:t>
      </w:r>
      <w:r w:rsidR="00C15E2B">
        <w:rPr>
          <w:rFonts w:ascii="Calibri" w:hAnsi="Calibri" w:cs="Calibri"/>
          <w:color w:val="000000"/>
          <w:sz w:val="21"/>
          <w:szCs w:val="21"/>
        </w:rPr>
        <w:t>stories</w:t>
      </w:r>
      <w:r>
        <w:rPr>
          <w:rFonts w:ascii="Calibri" w:hAnsi="Calibri" w:cs="Calibri"/>
          <w:color w:val="000000"/>
          <w:sz w:val="21"/>
          <w:szCs w:val="21"/>
        </w:rPr>
        <w:t xml:space="preserve"> to drive </w:t>
      </w:r>
      <w:r w:rsidR="00574073">
        <w:rPr>
          <w:rFonts w:ascii="Calibri" w:hAnsi="Calibri" w:cs="Calibri"/>
          <w:color w:val="000000"/>
          <w:sz w:val="21"/>
          <w:szCs w:val="21"/>
        </w:rPr>
        <w:t xml:space="preserve">advocacy and service </w:t>
      </w:r>
      <w:r>
        <w:rPr>
          <w:rFonts w:ascii="Calibri" w:hAnsi="Calibri" w:cs="Calibri"/>
          <w:color w:val="000000"/>
          <w:sz w:val="21"/>
          <w:szCs w:val="21"/>
        </w:rPr>
        <w:t xml:space="preserve">development </w:t>
      </w:r>
      <w:r w:rsidR="00574073">
        <w:rPr>
          <w:rFonts w:ascii="Calibri" w:hAnsi="Calibri" w:cs="Calibri"/>
          <w:color w:val="000000"/>
          <w:sz w:val="21"/>
          <w:szCs w:val="21"/>
        </w:rPr>
        <w:t xml:space="preserve">across </w:t>
      </w:r>
      <w:r>
        <w:rPr>
          <w:rFonts w:ascii="Calibri" w:hAnsi="Calibri" w:cs="Calibri"/>
          <w:color w:val="000000"/>
          <w:sz w:val="21"/>
          <w:szCs w:val="21"/>
        </w:rPr>
        <w:t xml:space="preserve">the health system. </w:t>
      </w:r>
    </w:p>
    <w:p w:rsidR="00B32235" w:rsidRDefault="00B32235" w:rsidP="00B32235">
      <w:pPr>
        <w:spacing w:after="90"/>
        <w:rPr>
          <w:rFonts w:ascii="Calibri" w:hAnsi="Calibri" w:cs="Calibri"/>
          <w:color w:val="000000"/>
          <w:sz w:val="18"/>
          <w:szCs w:val="18"/>
        </w:rPr>
      </w:pPr>
      <w:r>
        <w:rPr>
          <w:rFonts w:ascii="Calibri" w:hAnsi="Calibri" w:cs="Calibri"/>
          <w:color w:val="000000"/>
          <w:sz w:val="21"/>
          <w:szCs w:val="21"/>
        </w:rPr>
        <w:t xml:space="preserve">To complement this PANDA </w:t>
      </w:r>
      <w:r w:rsidR="00574073">
        <w:rPr>
          <w:rFonts w:ascii="Calibri" w:hAnsi="Calibri" w:cs="Calibri"/>
          <w:color w:val="000000"/>
          <w:sz w:val="21"/>
          <w:szCs w:val="21"/>
        </w:rPr>
        <w:t>is</w:t>
      </w:r>
      <w:r>
        <w:rPr>
          <w:rFonts w:ascii="Calibri" w:hAnsi="Calibri" w:cs="Calibri"/>
          <w:color w:val="000000"/>
          <w:sz w:val="21"/>
          <w:szCs w:val="21"/>
        </w:rPr>
        <w:t xml:space="preserve"> now seeking Clinical Champions from across the country </w:t>
      </w:r>
      <w:r w:rsidR="001C7E56">
        <w:rPr>
          <w:rFonts w:ascii="Calibri" w:hAnsi="Calibri" w:cs="Calibri"/>
          <w:color w:val="000000"/>
          <w:sz w:val="21"/>
          <w:szCs w:val="21"/>
        </w:rPr>
        <w:t>to</w:t>
      </w:r>
      <w:r>
        <w:rPr>
          <w:rFonts w:ascii="Calibri" w:hAnsi="Calibri" w:cs="Calibri"/>
          <w:color w:val="000000"/>
          <w:sz w:val="21"/>
          <w:szCs w:val="21"/>
        </w:rPr>
        <w:t xml:space="preserve"> join our Community Champions in the important work of building a better </w:t>
      </w:r>
      <w:r w:rsidR="00574073">
        <w:rPr>
          <w:rFonts w:ascii="Calibri" w:hAnsi="Calibri" w:cs="Calibri"/>
          <w:color w:val="000000"/>
          <w:sz w:val="21"/>
          <w:szCs w:val="21"/>
        </w:rPr>
        <w:t xml:space="preserve">services </w:t>
      </w:r>
      <w:r>
        <w:rPr>
          <w:rFonts w:ascii="Calibri" w:hAnsi="Calibri" w:cs="Calibri"/>
          <w:color w:val="000000"/>
          <w:sz w:val="21"/>
          <w:szCs w:val="21"/>
        </w:rPr>
        <w:t xml:space="preserve">system </w:t>
      </w:r>
      <w:r w:rsidR="00574073">
        <w:rPr>
          <w:rFonts w:ascii="Calibri" w:hAnsi="Calibri" w:cs="Calibri"/>
          <w:color w:val="000000"/>
          <w:sz w:val="21"/>
          <w:szCs w:val="21"/>
        </w:rPr>
        <w:t>and supports</w:t>
      </w:r>
      <w:r>
        <w:rPr>
          <w:rFonts w:ascii="Calibri" w:hAnsi="Calibri" w:cs="Calibri"/>
          <w:color w:val="000000"/>
          <w:sz w:val="21"/>
          <w:szCs w:val="21"/>
        </w:rPr>
        <w:t xml:space="preserve"> for expecting and new parents.</w:t>
      </w:r>
    </w:p>
    <w:p w:rsidR="00B32235" w:rsidRDefault="00B32235" w:rsidP="00B32235">
      <w:pPr>
        <w:spacing w:after="90"/>
        <w:rPr>
          <w:rFonts w:ascii="Calibri" w:hAnsi="Calibri" w:cs="Calibri"/>
          <w:color w:val="000000"/>
          <w:sz w:val="18"/>
          <w:szCs w:val="18"/>
        </w:rPr>
      </w:pPr>
      <w:r>
        <w:rPr>
          <w:rFonts w:ascii="Calibri" w:hAnsi="Calibri" w:cs="Calibri"/>
          <w:color w:val="000000"/>
          <w:sz w:val="21"/>
          <w:szCs w:val="21"/>
        </w:rPr>
        <w:t>Clinical Champions will be health professionals (clinicians, researchers, leaders etc.), who may or may not have their own lived experience of perinatal mental illness.</w:t>
      </w:r>
      <w:r w:rsidR="001C7E56">
        <w:rPr>
          <w:rFonts w:ascii="Calibri" w:hAnsi="Calibri" w:cs="Calibri"/>
          <w:color w:val="000000"/>
          <w:sz w:val="21"/>
          <w:szCs w:val="21"/>
        </w:rPr>
        <w:t xml:space="preserve"> </w:t>
      </w:r>
    </w:p>
    <w:p w:rsidR="00B32235" w:rsidRDefault="00B32235" w:rsidP="00B32235">
      <w:pPr>
        <w:spacing w:after="90"/>
        <w:rPr>
          <w:rFonts w:ascii="Calibri" w:hAnsi="Calibri" w:cs="Calibri"/>
          <w:color w:val="000000"/>
          <w:sz w:val="18"/>
          <w:szCs w:val="18"/>
        </w:rPr>
      </w:pPr>
      <w:r>
        <w:rPr>
          <w:rFonts w:ascii="Calibri" w:hAnsi="Calibri" w:cs="Calibri"/>
          <w:color w:val="000000"/>
          <w:sz w:val="21"/>
          <w:szCs w:val="21"/>
        </w:rPr>
        <w:t xml:space="preserve">Through </w:t>
      </w:r>
      <w:r w:rsidR="001C7E56">
        <w:rPr>
          <w:rFonts w:ascii="Calibri" w:hAnsi="Calibri" w:cs="Calibri"/>
          <w:color w:val="000000"/>
          <w:sz w:val="21"/>
          <w:szCs w:val="21"/>
        </w:rPr>
        <w:t xml:space="preserve">our </w:t>
      </w:r>
      <w:r>
        <w:rPr>
          <w:rFonts w:ascii="Calibri" w:hAnsi="Calibri" w:cs="Calibri"/>
          <w:color w:val="000000"/>
          <w:sz w:val="21"/>
          <w:szCs w:val="21"/>
        </w:rPr>
        <w:t>Clinical Champions</w:t>
      </w:r>
      <w:r w:rsidR="001C7E56">
        <w:rPr>
          <w:rFonts w:ascii="Calibri" w:hAnsi="Calibri" w:cs="Calibri"/>
          <w:color w:val="000000"/>
          <w:sz w:val="21"/>
          <w:szCs w:val="21"/>
        </w:rPr>
        <w:t xml:space="preserve"> Network</w:t>
      </w:r>
      <w:r>
        <w:rPr>
          <w:rFonts w:ascii="Calibri" w:hAnsi="Calibri" w:cs="Calibri"/>
          <w:color w:val="000000"/>
          <w:sz w:val="21"/>
          <w:szCs w:val="21"/>
        </w:rPr>
        <w:t xml:space="preserve">, PANDA is </w:t>
      </w:r>
      <w:r w:rsidR="00574073">
        <w:rPr>
          <w:rFonts w:ascii="Calibri" w:hAnsi="Calibri" w:cs="Calibri"/>
          <w:color w:val="000000"/>
          <w:sz w:val="21"/>
          <w:szCs w:val="21"/>
        </w:rPr>
        <w:t>seeking</w:t>
      </w:r>
      <w:r>
        <w:rPr>
          <w:rFonts w:ascii="Calibri" w:hAnsi="Calibri" w:cs="Calibri"/>
          <w:color w:val="000000"/>
          <w:sz w:val="21"/>
          <w:szCs w:val="21"/>
        </w:rPr>
        <w:t xml:space="preserve"> health professionals </w:t>
      </w:r>
      <w:r w:rsidR="00574073">
        <w:rPr>
          <w:rFonts w:ascii="Calibri" w:hAnsi="Calibri" w:cs="Calibri"/>
          <w:color w:val="000000"/>
          <w:sz w:val="21"/>
          <w:szCs w:val="21"/>
        </w:rPr>
        <w:t>who wish</w:t>
      </w:r>
      <w:r>
        <w:rPr>
          <w:rFonts w:ascii="Calibri" w:hAnsi="Calibri" w:cs="Calibri"/>
          <w:color w:val="000000"/>
          <w:sz w:val="21"/>
          <w:szCs w:val="21"/>
        </w:rPr>
        <w:t xml:space="preserve"> to broaden their impact and help us to build a community of passionate clinical leaders who work in or interact with the field of perinatal mental health. Clinical Champions may be asked to consult on a range of PANDA outputs, from public health to service design and professional development. This program will also be part of further amplifying and strengthening Community Champion voices! Lived experience has always been, and remains, at the heart of all that we do.</w:t>
      </w:r>
    </w:p>
    <w:p w:rsidR="00B32235" w:rsidRDefault="00574073" w:rsidP="00B32235">
      <w:pPr>
        <w:spacing w:after="90"/>
        <w:rPr>
          <w:rFonts w:ascii="Calibri" w:hAnsi="Calibri" w:cs="Calibri"/>
          <w:color w:val="000000"/>
          <w:sz w:val="18"/>
          <w:szCs w:val="18"/>
        </w:rPr>
      </w:pPr>
      <w:r>
        <w:rPr>
          <w:rStyle w:val="Strong"/>
          <w:rFonts w:ascii="Calibri" w:hAnsi="Calibri" w:cs="Calibri"/>
          <w:color w:val="000000"/>
          <w:sz w:val="21"/>
          <w:szCs w:val="21"/>
        </w:rPr>
        <w:br/>
      </w:r>
      <w:r w:rsidR="00B32235">
        <w:rPr>
          <w:rStyle w:val="Strong"/>
          <w:rFonts w:ascii="Calibri" w:hAnsi="Calibri" w:cs="Calibri"/>
          <w:color w:val="000000"/>
          <w:sz w:val="21"/>
          <w:szCs w:val="21"/>
        </w:rPr>
        <w:t>Would you like to get involved?</w:t>
      </w:r>
    </w:p>
    <w:p w:rsidR="00574073" w:rsidRPr="00574073" w:rsidRDefault="00B32235" w:rsidP="00B32235">
      <w:pPr>
        <w:spacing w:after="90"/>
        <w:rPr>
          <w:rFonts w:ascii="Calibri" w:hAnsi="Calibri" w:cs="Calibri"/>
          <w:color w:val="000000"/>
          <w:sz w:val="21"/>
          <w:szCs w:val="21"/>
        </w:rPr>
      </w:pPr>
      <w:r>
        <w:rPr>
          <w:rFonts w:ascii="Calibri" w:hAnsi="Calibri" w:cs="Calibri"/>
          <w:color w:val="000000"/>
          <w:sz w:val="21"/>
          <w:szCs w:val="21"/>
        </w:rPr>
        <w:t>By registering you can select issues and topics related to the perinatal period that you’re happy for us to reach out to you about. You can also limit/indicate how often we contact you.</w:t>
      </w:r>
    </w:p>
    <w:p w:rsidR="00B32235" w:rsidRPr="00574073" w:rsidRDefault="00212951" w:rsidP="00B32235">
      <w:pPr>
        <w:spacing w:after="90"/>
        <w:rPr>
          <w:rStyle w:val="Strong"/>
          <w:rFonts w:ascii="Calibri" w:hAnsi="Calibri" w:cs="Calibri"/>
          <w:color w:val="31849B" w:themeColor="accent5" w:themeShade="BF"/>
          <w:sz w:val="21"/>
          <w:szCs w:val="21"/>
        </w:rPr>
      </w:pPr>
      <w:hyperlink r:id="rId7" w:history="1">
        <w:r w:rsidR="00B32235" w:rsidRPr="00574073">
          <w:rPr>
            <w:rStyle w:val="Hyperlink"/>
            <w:rFonts w:ascii="Calibri" w:hAnsi="Calibri" w:cs="Calibri"/>
            <w:b/>
            <w:bCs/>
            <w:color w:val="31849B" w:themeColor="accent5" w:themeShade="BF"/>
            <w:sz w:val="21"/>
            <w:szCs w:val="21"/>
          </w:rPr>
          <w:t>You can register here.</w:t>
        </w:r>
      </w:hyperlink>
    </w:p>
    <w:p w:rsidR="00574073" w:rsidRPr="00B32235" w:rsidRDefault="00574073" w:rsidP="00B32235">
      <w:pPr>
        <w:spacing w:after="90"/>
        <w:rPr>
          <w:rFonts w:ascii="Calibri" w:hAnsi="Calibri" w:cs="Calibri"/>
          <w:color w:val="0070C0"/>
          <w:sz w:val="18"/>
          <w:szCs w:val="18"/>
        </w:rPr>
      </w:pPr>
    </w:p>
    <w:p w:rsidR="00B32235" w:rsidRDefault="00B32235" w:rsidP="00B32235">
      <w:pPr>
        <w:spacing w:after="90"/>
        <w:rPr>
          <w:rFonts w:ascii="Calibri" w:hAnsi="Calibri" w:cs="Calibri"/>
          <w:color w:val="000000"/>
          <w:sz w:val="18"/>
          <w:szCs w:val="18"/>
        </w:rPr>
      </w:pPr>
      <w:r>
        <w:rPr>
          <w:rFonts w:ascii="Calibri" w:hAnsi="Calibri" w:cs="Calibri"/>
          <w:color w:val="000000"/>
          <w:sz w:val="21"/>
          <w:szCs w:val="21"/>
        </w:rPr>
        <w:t>If you'd like any more information about the Clinical Champions program or have any feedback, please</w:t>
      </w:r>
      <w:r w:rsidR="00574073">
        <w:rPr>
          <w:rFonts w:ascii="Calibri" w:hAnsi="Calibri" w:cs="Calibri"/>
          <w:color w:val="000000"/>
          <w:sz w:val="21"/>
          <w:szCs w:val="21"/>
        </w:rPr>
        <w:t xml:space="preserve"> contact </w:t>
      </w:r>
      <w:hyperlink r:id="rId8" w:history="1">
        <w:r w:rsidR="00574073" w:rsidRPr="008A16F8">
          <w:rPr>
            <w:rStyle w:val="Hyperlink"/>
            <w:rFonts w:ascii="Calibri" w:hAnsi="Calibri" w:cs="Calibri"/>
            <w:sz w:val="21"/>
            <w:szCs w:val="21"/>
          </w:rPr>
          <w:t>info@panda.org.au</w:t>
        </w:r>
      </w:hyperlink>
      <w:r w:rsidR="00574073">
        <w:rPr>
          <w:rFonts w:ascii="Calibri" w:hAnsi="Calibri" w:cs="Calibri"/>
          <w:color w:val="000000"/>
          <w:sz w:val="21"/>
          <w:szCs w:val="21"/>
        </w:rPr>
        <w:t xml:space="preserve"> </w:t>
      </w:r>
      <w:r>
        <w:rPr>
          <w:rFonts w:ascii="Calibri" w:hAnsi="Calibri" w:cs="Calibri"/>
          <w:color w:val="000000"/>
          <w:sz w:val="21"/>
          <w:szCs w:val="21"/>
        </w:rPr>
        <w:t xml:space="preserve">. </w:t>
      </w:r>
    </w:p>
    <w:p w:rsidR="00B32235" w:rsidRDefault="00B32235" w:rsidP="00B32235">
      <w:pPr>
        <w:spacing w:after="90"/>
        <w:rPr>
          <w:rFonts w:ascii="Calibri" w:hAnsi="Calibri" w:cs="Calibri"/>
          <w:color w:val="000000"/>
          <w:sz w:val="21"/>
          <w:szCs w:val="21"/>
        </w:rPr>
      </w:pPr>
    </w:p>
    <w:p w:rsidR="00B32235" w:rsidRDefault="00B32235" w:rsidP="00B32235">
      <w:pPr>
        <w:spacing w:after="90"/>
        <w:rPr>
          <w:rFonts w:ascii="Calibri" w:hAnsi="Calibri" w:cs="Calibri"/>
          <w:color w:val="000000"/>
          <w:sz w:val="18"/>
          <w:szCs w:val="18"/>
        </w:rPr>
      </w:pPr>
      <w:r>
        <w:rPr>
          <w:rFonts w:ascii="Calibri" w:hAnsi="Calibri" w:cs="Calibri"/>
          <w:color w:val="000000"/>
          <w:sz w:val="21"/>
          <w:szCs w:val="21"/>
        </w:rPr>
        <w:t>Thank you,</w:t>
      </w:r>
    </w:p>
    <w:p w:rsidR="00B32235" w:rsidRDefault="00B32235" w:rsidP="00B32235">
      <w:pPr>
        <w:spacing w:after="90"/>
        <w:rPr>
          <w:rFonts w:ascii="Calibri" w:hAnsi="Calibri" w:cs="Calibri"/>
          <w:color w:val="000000"/>
          <w:sz w:val="21"/>
          <w:szCs w:val="21"/>
        </w:rPr>
      </w:pPr>
      <w:r>
        <w:rPr>
          <w:rFonts w:ascii="Calibri" w:hAnsi="Calibri" w:cs="Calibri"/>
          <w:color w:val="000000"/>
          <w:sz w:val="21"/>
          <w:szCs w:val="21"/>
        </w:rPr>
        <w:t>The Team at PANDA</w:t>
      </w:r>
    </w:p>
    <w:p w:rsidR="00574073" w:rsidRPr="00574073" w:rsidRDefault="00574073" w:rsidP="00B32235">
      <w:pPr>
        <w:spacing w:after="90"/>
        <w:rPr>
          <w:rFonts w:ascii="Calibri" w:hAnsi="Calibri" w:cs="Calibri"/>
          <w:color w:val="000000"/>
          <w:sz w:val="18"/>
          <w:szCs w:val="18"/>
        </w:rPr>
      </w:pPr>
    </w:p>
    <w:p w:rsidR="00B32235" w:rsidRPr="00574073" w:rsidRDefault="00B32235" w:rsidP="00B32235">
      <w:pPr>
        <w:rPr>
          <w:sz w:val="18"/>
          <w:szCs w:val="18"/>
        </w:rPr>
      </w:pPr>
      <w:r w:rsidRPr="00574073">
        <w:rPr>
          <w:rFonts w:ascii="Calibri" w:hAnsi="Calibri" w:cs="Calibri"/>
          <w:b/>
          <w:color w:val="000000"/>
          <w:sz w:val="18"/>
          <w:szCs w:val="18"/>
        </w:rPr>
        <w:t>Please note</w:t>
      </w:r>
      <w:r w:rsidRPr="00574073">
        <w:rPr>
          <w:rFonts w:ascii="Calibri" w:hAnsi="Calibri" w:cs="Calibri"/>
          <w:color w:val="000000"/>
          <w:sz w:val="18"/>
          <w:szCs w:val="18"/>
        </w:rPr>
        <w:t>: In becoming a Clinical Champion, PANDA does not endorse any individual or their clinical skills, nor do we provide referrals to any organisation as a result of this role.</w:t>
      </w:r>
    </w:p>
    <w:p w:rsidR="00B32235" w:rsidRDefault="00B32235"/>
    <w:p w:rsidR="00B32235" w:rsidRDefault="00B32235"/>
    <w:p w:rsidR="00A9494B" w:rsidRDefault="00B32235" w:rsidP="00B32235">
      <w:pPr>
        <w:jc w:val="center"/>
      </w:pPr>
      <w:r>
        <w:rPr>
          <w:rFonts w:eastAsia="Times New Roman"/>
          <w:noProof/>
        </w:rPr>
        <w:drawing>
          <wp:inline distT="0" distB="0" distL="0" distR="0">
            <wp:extent cx="5731510" cy="1309011"/>
            <wp:effectExtent l="0" t="0" r="2540" b="5715"/>
            <wp:docPr id="1" name="Picture 1" descr="http://i1.cmail20.com/ei/t/AF/421/BEC/csimport/ScreenShot2020-09-10at2.10.31pm.141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1.cmail20.com/ei/t/AF/421/BEC/csimport/ScreenShot2020-09-10at2.10.31pm.14113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1309011"/>
                    </a:xfrm>
                    <a:prstGeom prst="rect">
                      <a:avLst/>
                    </a:prstGeom>
                    <a:noFill/>
                    <a:ln>
                      <a:noFill/>
                    </a:ln>
                  </pic:spPr>
                </pic:pic>
              </a:graphicData>
            </a:graphic>
          </wp:inline>
        </w:drawing>
      </w:r>
    </w:p>
    <w:sectPr w:rsidR="00A9494B" w:rsidSect="00574073">
      <w:pgSz w:w="11906" w:h="16838"/>
      <w:pgMar w:top="1440" w:right="1558"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35"/>
    <w:rsid w:val="001C7E56"/>
    <w:rsid w:val="003E128A"/>
    <w:rsid w:val="004A3417"/>
    <w:rsid w:val="00574073"/>
    <w:rsid w:val="0086212F"/>
    <w:rsid w:val="00B32235"/>
    <w:rsid w:val="00C15E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235"/>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2235"/>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B32235"/>
    <w:rPr>
      <w:rFonts w:ascii="Tahoma" w:hAnsi="Tahoma" w:cs="Tahoma"/>
      <w:sz w:val="16"/>
      <w:szCs w:val="16"/>
    </w:rPr>
  </w:style>
  <w:style w:type="character" w:styleId="Strong">
    <w:name w:val="Strong"/>
    <w:basedOn w:val="DefaultParagraphFont"/>
    <w:uiPriority w:val="22"/>
    <w:qFormat/>
    <w:rsid w:val="00B32235"/>
    <w:rPr>
      <w:b/>
      <w:bCs/>
    </w:rPr>
  </w:style>
  <w:style w:type="character" w:styleId="Hyperlink">
    <w:name w:val="Hyperlink"/>
    <w:basedOn w:val="DefaultParagraphFont"/>
    <w:uiPriority w:val="99"/>
    <w:unhideWhenUsed/>
    <w:rsid w:val="00B32235"/>
    <w:rPr>
      <w:color w:val="0000FF"/>
      <w:u w:val="single"/>
    </w:rPr>
  </w:style>
  <w:style w:type="character" w:styleId="FollowedHyperlink">
    <w:name w:val="FollowedHyperlink"/>
    <w:basedOn w:val="DefaultParagraphFont"/>
    <w:uiPriority w:val="99"/>
    <w:semiHidden/>
    <w:unhideWhenUsed/>
    <w:rsid w:val="001C7E5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235"/>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2235"/>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B32235"/>
    <w:rPr>
      <w:rFonts w:ascii="Tahoma" w:hAnsi="Tahoma" w:cs="Tahoma"/>
      <w:sz w:val="16"/>
      <w:szCs w:val="16"/>
    </w:rPr>
  </w:style>
  <w:style w:type="character" w:styleId="Strong">
    <w:name w:val="Strong"/>
    <w:basedOn w:val="DefaultParagraphFont"/>
    <w:uiPriority w:val="22"/>
    <w:qFormat/>
    <w:rsid w:val="00B32235"/>
    <w:rPr>
      <w:b/>
      <w:bCs/>
    </w:rPr>
  </w:style>
  <w:style w:type="character" w:styleId="Hyperlink">
    <w:name w:val="Hyperlink"/>
    <w:basedOn w:val="DefaultParagraphFont"/>
    <w:uiPriority w:val="99"/>
    <w:unhideWhenUsed/>
    <w:rsid w:val="00B32235"/>
    <w:rPr>
      <w:color w:val="0000FF"/>
      <w:u w:val="single"/>
    </w:rPr>
  </w:style>
  <w:style w:type="character" w:styleId="FollowedHyperlink">
    <w:name w:val="FollowedHyperlink"/>
    <w:basedOn w:val="DefaultParagraphFont"/>
    <w:uiPriority w:val="99"/>
    <w:semiHidden/>
    <w:unhideWhenUsed/>
    <w:rsid w:val="001C7E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3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nda.org.au"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perinatalanxietydepressionaustralia.cmail20.com/t/t-l-xltqg-elkttdthk-u/" TargetMode="Externa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panda.org.a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D4A49C589C34A8804A75F81208C92" ma:contentTypeVersion="12" ma:contentTypeDescription="Create a new document." ma:contentTypeScope="" ma:versionID="e165e58cd296543b6314eb0238692803">
  <xsd:schema xmlns:xsd="http://www.w3.org/2001/XMLSchema" xmlns:xs="http://www.w3.org/2001/XMLSchema" xmlns:p="http://schemas.microsoft.com/office/2006/metadata/properties" xmlns:ns2="b1080da9-9829-4226-8e9e-208ba01d9f35" xmlns:ns3="3802242d-d643-43c2-ad68-2fedd70bf028" targetNamespace="http://schemas.microsoft.com/office/2006/metadata/properties" ma:root="true" ma:fieldsID="fa77385db92baac8860f673f4bde77b3" ns2:_="" ns3:_="">
    <xsd:import namespace="b1080da9-9829-4226-8e9e-208ba01d9f35"/>
    <xsd:import namespace="3802242d-d643-43c2-ad68-2fedd70bf0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80da9-9829-4226-8e9e-208ba01d9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02242d-d643-43c2-ad68-2fedd70bf0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83EED-A914-4E15-8944-DA73C0E5CE96}"/>
</file>

<file path=customXml/itemProps2.xml><?xml version="1.0" encoding="utf-8"?>
<ds:datastoreItem xmlns:ds="http://schemas.openxmlformats.org/officeDocument/2006/customXml" ds:itemID="{B9323CD5-DEF1-48D5-8D0C-AD31F255074B}"/>
</file>

<file path=customXml/itemProps3.xml><?xml version="1.0" encoding="utf-8"?>
<ds:datastoreItem xmlns:ds="http://schemas.openxmlformats.org/officeDocument/2006/customXml" ds:itemID="{8A434CC6-1357-494B-A5BA-59CF56C20DE7}"/>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Borninkhof</dc:creator>
  <cp:lastModifiedBy>Julie Borninkhof</cp:lastModifiedBy>
  <cp:revision>2</cp:revision>
  <dcterms:created xsi:type="dcterms:W3CDTF">2020-09-21T00:51:00Z</dcterms:created>
  <dcterms:modified xsi:type="dcterms:W3CDTF">2020-09-21T00:51:00Z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0x010100FA8D4A49C589C34A8804A75F81208C92</vt:lpwstr>
  </property>
</Properties>
</file>