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9A2736" w14:textId="0C8B259C" w:rsidR="00280050" w:rsidRPr="00C70681" w:rsidRDefault="00C70681" w:rsidP="00496E31">
      <w:pPr>
        <w:shd w:val="clear" w:color="auto" w:fill="DEEAF6" w:themeFill="accent1" w:themeFillTint="33"/>
        <w:rPr>
          <w:rFonts w:asciiTheme="minorHAnsi" w:hAnsiTheme="minorHAnsi" w:cstheme="minorHAnsi"/>
          <w:b/>
          <w:sz w:val="22"/>
          <w:szCs w:val="22"/>
        </w:rPr>
      </w:pPr>
      <w:r>
        <w:rPr>
          <w:rFonts w:asciiTheme="minorHAnsi" w:hAnsiTheme="minorHAnsi" w:cstheme="minorHAnsi"/>
          <w:b/>
          <w:sz w:val="22"/>
          <w:szCs w:val="22"/>
        </w:rPr>
        <w:br/>
      </w:r>
      <w:r w:rsidR="00496E31">
        <w:rPr>
          <w:rFonts w:asciiTheme="minorHAnsi" w:hAnsiTheme="minorHAnsi" w:cstheme="minorHAnsi"/>
          <w:b/>
          <w:sz w:val="22"/>
          <w:szCs w:val="22"/>
        </w:rPr>
        <w:t xml:space="preserve"> </w:t>
      </w:r>
      <w:r w:rsidR="005441D4" w:rsidRPr="00C70681">
        <w:rPr>
          <w:rFonts w:asciiTheme="minorHAnsi" w:hAnsiTheme="minorHAnsi" w:cstheme="minorHAnsi"/>
          <w:b/>
          <w:sz w:val="22"/>
          <w:szCs w:val="22"/>
        </w:rPr>
        <w:t>Clinical update: 2020 seasonal influenza vaccines – early advice for vaccination providers</w:t>
      </w:r>
      <w:r>
        <w:rPr>
          <w:rFonts w:asciiTheme="minorHAnsi" w:hAnsiTheme="minorHAnsi" w:cstheme="minorHAnsi"/>
          <w:b/>
          <w:sz w:val="22"/>
          <w:szCs w:val="22"/>
        </w:rPr>
        <w:br/>
      </w:r>
    </w:p>
    <w:p w14:paraId="4BAF01CF" w14:textId="71A975A9" w:rsidR="005441D4" w:rsidRPr="007E6984" w:rsidRDefault="00C70681" w:rsidP="005441D4">
      <w:pPr>
        <w:rPr>
          <w:rFonts w:asciiTheme="minorHAnsi" w:hAnsiTheme="minorHAnsi" w:cstheme="minorHAnsi"/>
          <w:sz w:val="20"/>
          <w:szCs w:val="22"/>
          <w:lang w:val="en"/>
        </w:rPr>
      </w:pPr>
      <w:r>
        <w:rPr>
          <w:rFonts w:asciiTheme="minorHAnsi" w:hAnsiTheme="minorHAnsi" w:cstheme="minorHAnsi"/>
          <w:sz w:val="20"/>
          <w:szCs w:val="22"/>
          <w:lang w:val="en"/>
        </w:rPr>
        <w:br/>
      </w:r>
      <w:r w:rsidR="005441D4" w:rsidRPr="007E6984">
        <w:rPr>
          <w:rFonts w:asciiTheme="minorHAnsi" w:hAnsiTheme="minorHAnsi" w:cstheme="minorHAnsi"/>
          <w:sz w:val="20"/>
          <w:szCs w:val="22"/>
          <w:lang w:val="en"/>
        </w:rPr>
        <w:t xml:space="preserve">Annual vaccination is the most important measure to prevent </w:t>
      </w:r>
      <w:r w:rsidR="00E46871" w:rsidRPr="007E6984">
        <w:rPr>
          <w:rFonts w:asciiTheme="minorHAnsi" w:hAnsiTheme="minorHAnsi" w:cstheme="minorHAnsi"/>
          <w:sz w:val="20"/>
          <w:szCs w:val="22"/>
          <w:lang w:val="en"/>
        </w:rPr>
        <w:t>influenza and its complications and is recommended for all people aged 6 months and over (unless contraindicated).</w:t>
      </w:r>
    </w:p>
    <w:p w14:paraId="13E52DBB" w14:textId="251A72E5" w:rsidR="00FD7ABF" w:rsidRPr="009E0688" w:rsidRDefault="00FD7ABF" w:rsidP="009E0688">
      <w:pPr>
        <w:rPr>
          <w:rFonts w:asciiTheme="minorHAnsi" w:hAnsiTheme="minorHAnsi" w:cstheme="minorHAnsi"/>
          <w:sz w:val="20"/>
          <w:szCs w:val="22"/>
        </w:rPr>
      </w:pPr>
      <w:r w:rsidRPr="009E0688">
        <w:rPr>
          <w:rFonts w:asciiTheme="minorHAnsi" w:hAnsiTheme="minorHAnsi" w:cstheme="minorHAnsi"/>
          <w:sz w:val="20"/>
          <w:szCs w:val="22"/>
        </w:rPr>
        <w:t xml:space="preserve">To meet the anticipated demand for seasonal influenza vaccines in 2020, the Australian Government will be securing the largest supply of seasonal influenza vaccines ever </w:t>
      </w:r>
      <w:r w:rsidR="0034287E" w:rsidRPr="009E0688">
        <w:rPr>
          <w:rFonts w:asciiTheme="minorHAnsi" w:hAnsiTheme="minorHAnsi" w:cstheme="minorHAnsi"/>
          <w:sz w:val="20"/>
          <w:szCs w:val="22"/>
        </w:rPr>
        <w:t xml:space="preserve">through the National Immunisation Program (NIP) </w:t>
      </w:r>
      <w:r w:rsidRPr="009E0688">
        <w:rPr>
          <w:rFonts w:asciiTheme="minorHAnsi" w:hAnsiTheme="minorHAnsi" w:cstheme="minorHAnsi"/>
          <w:sz w:val="20"/>
          <w:szCs w:val="22"/>
        </w:rPr>
        <w:t>for people most at risk.</w:t>
      </w:r>
      <w:r w:rsidR="000A1CA2" w:rsidRPr="009E0688">
        <w:rPr>
          <w:rFonts w:asciiTheme="minorHAnsi" w:hAnsiTheme="minorHAnsi" w:cstheme="minorHAnsi"/>
          <w:sz w:val="20"/>
          <w:szCs w:val="22"/>
        </w:rPr>
        <w:t xml:space="preserve"> </w:t>
      </w:r>
      <w:r w:rsidR="009E0688" w:rsidRPr="009E0688">
        <w:rPr>
          <w:rFonts w:asciiTheme="minorHAnsi" w:hAnsiTheme="minorHAnsi" w:cstheme="minorHAnsi"/>
          <w:b/>
          <w:sz w:val="20"/>
          <w:szCs w:val="22"/>
        </w:rPr>
        <w:t>NIP vaccines will be available in April, subject to local supply arrangements.</w:t>
      </w:r>
    </w:p>
    <w:p w14:paraId="6911119B" w14:textId="77777777" w:rsidR="005441D4" w:rsidRPr="007E6984" w:rsidRDefault="005441D4">
      <w:pPr>
        <w:rPr>
          <w:rFonts w:asciiTheme="minorHAnsi" w:hAnsiTheme="minorHAnsi" w:cstheme="minorHAnsi"/>
          <w:b/>
          <w:sz w:val="20"/>
          <w:szCs w:val="22"/>
        </w:rPr>
      </w:pPr>
      <w:r w:rsidRPr="007E6984">
        <w:rPr>
          <w:rFonts w:asciiTheme="minorHAnsi" w:hAnsiTheme="minorHAnsi" w:cstheme="minorHAnsi"/>
          <w:b/>
          <w:sz w:val="20"/>
          <w:szCs w:val="22"/>
        </w:rPr>
        <w:t>Updates for 2020</w:t>
      </w:r>
    </w:p>
    <w:p w14:paraId="4EDD6111" w14:textId="5BD3C979" w:rsidR="001150AF" w:rsidRPr="007E6984" w:rsidRDefault="001150AF" w:rsidP="00311A77">
      <w:pPr>
        <w:pStyle w:val="ListParagraph"/>
        <w:numPr>
          <w:ilvl w:val="0"/>
          <w:numId w:val="4"/>
        </w:numPr>
        <w:rPr>
          <w:rFonts w:asciiTheme="minorHAnsi" w:hAnsiTheme="minorHAnsi" w:cstheme="minorHAnsi"/>
          <w:sz w:val="20"/>
          <w:szCs w:val="22"/>
          <w:lang w:val="en"/>
        </w:rPr>
      </w:pPr>
      <w:r w:rsidRPr="007E6984">
        <w:rPr>
          <w:rFonts w:asciiTheme="minorHAnsi" w:hAnsiTheme="minorHAnsi" w:cstheme="minorHAnsi"/>
          <w:sz w:val="20"/>
          <w:szCs w:val="22"/>
          <w:lang w:val="en"/>
        </w:rPr>
        <w:t xml:space="preserve">All people aged 6 months to less than 5 years will </w:t>
      </w:r>
      <w:r w:rsidR="00AC0A2D" w:rsidRPr="007E6984">
        <w:rPr>
          <w:rFonts w:asciiTheme="minorHAnsi" w:hAnsiTheme="minorHAnsi" w:cstheme="minorHAnsi"/>
          <w:sz w:val="20"/>
          <w:szCs w:val="22"/>
          <w:lang w:val="en"/>
        </w:rPr>
        <w:t xml:space="preserve">now </w:t>
      </w:r>
      <w:r w:rsidRPr="007E6984">
        <w:rPr>
          <w:rFonts w:asciiTheme="minorHAnsi" w:hAnsiTheme="minorHAnsi" w:cstheme="minorHAnsi"/>
          <w:sz w:val="20"/>
          <w:szCs w:val="22"/>
          <w:lang w:val="en"/>
        </w:rPr>
        <w:t xml:space="preserve">be eligible for free influenza vaccines under the </w:t>
      </w:r>
      <w:r w:rsidR="0034287E">
        <w:rPr>
          <w:rFonts w:asciiTheme="minorHAnsi" w:hAnsiTheme="minorHAnsi" w:cstheme="minorHAnsi"/>
          <w:sz w:val="20"/>
          <w:szCs w:val="22"/>
          <w:lang w:val="en"/>
        </w:rPr>
        <w:t>NIP</w:t>
      </w:r>
      <w:r w:rsidRPr="007E6984">
        <w:rPr>
          <w:rFonts w:asciiTheme="minorHAnsi" w:hAnsiTheme="minorHAnsi" w:cstheme="minorHAnsi"/>
          <w:sz w:val="20"/>
          <w:szCs w:val="22"/>
          <w:lang w:val="en"/>
        </w:rPr>
        <w:t xml:space="preserve"> in 2020. </w:t>
      </w:r>
    </w:p>
    <w:p w14:paraId="1DE1A963" w14:textId="1472E576" w:rsidR="001150AF" w:rsidRPr="007E6984" w:rsidRDefault="001150AF" w:rsidP="00311A77">
      <w:pPr>
        <w:pStyle w:val="ListParagraph"/>
        <w:numPr>
          <w:ilvl w:val="0"/>
          <w:numId w:val="4"/>
        </w:numPr>
        <w:rPr>
          <w:rFonts w:asciiTheme="minorHAnsi" w:hAnsiTheme="minorHAnsi" w:cstheme="minorHAnsi"/>
          <w:sz w:val="20"/>
          <w:szCs w:val="22"/>
          <w:lang w:val="en"/>
        </w:rPr>
      </w:pPr>
      <w:r w:rsidRPr="007E6984">
        <w:rPr>
          <w:rFonts w:asciiTheme="minorHAnsi" w:hAnsiTheme="minorHAnsi" w:cstheme="minorHAnsi"/>
          <w:sz w:val="20"/>
          <w:szCs w:val="22"/>
          <w:lang w:val="en"/>
        </w:rPr>
        <w:t xml:space="preserve">This year Australia is the first country to offer an adjuvanted Quadrivalent </w:t>
      </w:r>
      <w:r w:rsidR="00585845">
        <w:rPr>
          <w:rFonts w:asciiTheme="minorHAnsi" w:hAnsiTheme="minorHAnsi" w:cstheme="minorHAnsi"/>
          <w:sz w:val="20"/>
          <w:szCs w:val="22"/>
          <w:lang w:val="en"/>
        </w:rPr>
        <w:t xml:space="preserve">Influenza Vaccine (QIV), </w:t>
      </w:r>
      <w:proofErr w:type="spellStart"/>
      <w:r w:rsidR="00585845">
        <w:rPr>
          <w:rFonts w:asciiTheme="minorHAnsi" w:hAnsiTheme="minorHAnsi" w:cstheme="minorHAnsi"/>
          <w:sz w:val="20"/>
          <w:szCs w:val="22"/>
          <w:lang w:val="en"/>
        </w:rPr>
        <w:t>Fluad</w:t>
      </w:r>
      <w:proofErr w:type="spellEnd"/>
      <w:r w:rsidR="00585845">
        <w:rPr>
          <w:rFonts w:asciiTheme="minorHAnsi" w:hAnsiTheme="minorHAnsi" w:cstheme="minorHAnsi"/>
          <w:sz w:val="20"/>
          <w:szCs w:val="22"/>
          <w:lang w:val="en"/>
        </w:rPr>
        <w:t>® </w:t>
      </w:r>
      <w:r w:rsidRPr="007E6984">
        <w:rPr>
          <w:rFonts w:asciiTheme="minorHAnsi" w:hAnsiTheme="minorHAnsi" w:cstheme="minorHAnsi"/>
          <w:sz w:val="20"/>
          <w:szCs w:val="22"/>
          <w:lang w:val="en"/>
        </w:rPr>
        <w:t>Quad, for people aged 65 years and over.</w:t>
      </w:r>
    </w:p>
    <w:p w14:paraId="752BF721" w14:textId="2747B3E7" w:rsidR="001150AF" w:rsidRDefault="001150AF" w:rsidP="00311A77">
      <w:pPr>
        <w:pStyle w:val="ListParagraph"/>
        <w:numPr>
          <w:ilvl w:val="0"/>
          <w:numId w:val="4"/>
        </w:numPr>
        <w:rPr>
          <w:rFonts w:asciiTheme="minorHAnsi" w:hAnsiTheme="minorHAnsi" w:cstheme="minorHAnsi"/>
          <w:sz w:val="20"/>
          <w:szCs w:val="22"/>
          <w:lang w:val="en"/>
        </w:rPr>
      </w:pPr>
      <w:r w:rsidRPr="007E6984">
        <w:rPr>
          <w:rFonts w:asciiTheme="minorHAnsi" w:hAnsiTheme="minorHAnsi" w:cstheme="minorHAnsi"/>
          <w:sz w:val="20"/>
          <w:szCs w:val="22"/>
          <w:lang w:val="en"/>
        </w:rPr>
        <w:t>New age-specific vaccines will be available under the NIP in 2020 for eligible people, and age indications</w:t>
      </w:r>
      <w:r w:rsidR="0034287E">
        <w:rPr>
          <w:rFonts w:asciiTheme="minorHAnsi" w:hAnsiTheme="minorHAnsi" w:cstheme="minorHAnsi"/>
          <w:sz w:val="20"/>
          <w:szCs w:val="22"/>
          <w:lang w:val="en"/>
        </w:rPr>
        <w:t xml:space="preserve"> for some vaccines have changed.</w:t>
      </w:r>
    </w:p>
    <w:p w14:paraId="20F95D32" w14:textId="3AC4348D" w:rsidR="0034287E" w:rsidRDefault="0034287E" w:rsidP="0034287E">
      <w:pPr>
        <w:pStyle w:val="ListParagraph"/>
        <w:numPr>
          <w:ilvl w:val="0"/>
          <w:numId w:val="4"/>
        </w:numPr>
        <w:rPr>
          <w:rFonts w:asciiTheme="minorHAnsi" w:hAnsiTheme="minorHAnsi" w:cstheme="minorHAnsi"/>
          <w:sz w:val="20"/>
          <w:szCs w:val="22"/>
        </w:rPr>
      </w:pPr>
      <w:r w:rsidRPr="0034287E">
        <w:rPr>
          <w:rFonts w:asciiTheme="minorHAnsi" w:hAnsiTheme="minorHAnsi" w:cstheme="minorHAnsi"/>
          <w:sz w:val="20"/>
          <w:szCs w:val="22"/>
        </w:rPr>
        <w:t xml:space="preserve">Refer to </w:t>
      </w:r>
      <w:r w:rsidRPr="00C70681">
        <w:rPr>
          <w:rFonts w:asciiTheme="minorHAnsi" w:hAnsiTheme="minorHAnsi" w:cstheme="minorHAnsi"/>
          <w:sz w:val="20"/>
          <w:szCs w:val="22"/>
        </w:rPr>
        <w:t xml:space="preserve">the </w:t>
      </w:r>
      <w:r w:rsidRPr="00C70681">
        <w:rPr>
          <w:rFonts w:asciiTheme="minorHAnsi" w:hAnsiTheme="minorHAnsi" w:cstheme="minorHAnsi"/>
          <w:color w:val="0000FF"/>
          <w:sz w:val="20"/>
          <w:szCs w:val="22"/>
          <w:u w:val="single"/>
        </w:rPr>
        <w:t>Australian Technical Advisory Group on Immunisation’s Statement on the administration of seasonal influenza vaccines in 2020</w:t>
      </w:r>
      <w:r w:rsidRPr="0034287E">
        <w:rPr>
          <w:rFonts w:asciiTheme="minorHAnsi" w:hAnsiTheme="minorHAnsi" w:cstheme="minorHAnsi"/>
          <w:sz w:val="20"/>
          <w:szCs w:val="22"/>
        </w:rPr>
        <w:t xml:space="preserve"> for up-to-date clinical advice on the age-specific QIVs</w:t>
      </w:r>
      <w:r>
        <w:rPr>
          <w:rFonts w:asciiTheme="minorHAnsi" w:hAnsiTheme="minorHAnsi" w:cstheme="minorHAnsi"/>
          <w:sz w:val="20"/>
          <w:szCs w:val="22"/>
        </w:rPr>
        <w:t xml:space="preserve"> available under the NIP</w:t>
      </w:r>
      <w:r w:rsidRPr="0034287E">
        <w:rPr>
          <w:rFonts w:asciiTheme="minorHAnsi" w:hAnsiTheme="minorHAnsi" w:cstheme="minorHAnsi"/>
          <w:sz w:val="20"/>
          <w:szCs w:val="22"/>
        </w:rPr>
        <w:t xml:space="preserve">, </w:t>
      </w:r>
      <w:r w:rsidR="000A1CA2">
        <w:rPr>
          <w:rFonts w:asciiTheme="minorHAnsi" w:hAnsiTheme="minorHAnsi" w:cstheme="minorHAnsi"/>
          <w:sz w:val="20"/>
          <w:szCs w:val="22"/>
        </w:rPr>
        <w:t xml:space="preserve">strains included in 2020 vaccines, </w:t>
      </w:r>
      <w:r w:rsidRPr="0034287E">
        <w:rPr>
          <w:rFonts w:asciiTheme="minorHAnsi" w:hAnsiTheme="minorHAnsi" w:cstheme="minorHAnsi"/>
          <w:sz w:val="20"/>
          <w:szCs w:val="22"/>
        </w:rPr>
        <w:t>timing of vaccination, and other relevant topics.</w:t>
      </w:r>
    </w:p>
    <w:p w14:paraId="57932C10" w14:textId="109DEE80" w:rsidR="001150AF" w:rsidRPr="007E6984" w:rsidRDefault="001150AF" w:rsidP="001150AF">
      <w:pPr>
        <w:rPr>
          <w:rFonts w:asciiTheme="minorHAnsi" w:hAnsiTheme="minorHAnsi" w:cstheme="minorHAnsi"/>
          <w:b/>
          <w:sz w:val="20"/>
          <w:szCs w:val="22"/>
        </w:rPr>
      </w:pPr>
      <w:r w:rsidRPr="007E6984">
        <w:rPr>
          <w:rFonts w:asciiTheme="minorHAnsi" w:hAnsiTheme="minorHAnsi" w:cstheme="minorHAnsi"/>
          <w:b/>
          <w:sz w:val="20"/>
          <w:szCs w:val="22"/>
        </w:rPr>
        <w:t xml:space="preserve">Eligibility for influenza vaccines </w:t>
      </w:r>
      <w:r w:rsidR="00AC0A2D" w:rsidRPr="007E6984">
        <w:rPr>
          <w:rFonts w:asciiTheme="minorHAnsi" w:hAnsiTheme="minorHAnsi" w:cstheme="minorHAnsi"/>
          <w:b/>
          <w:sz w:val="20"/>
          <w:szCs w:val="22"/>
        </w:rPr>
        <w:t>through</w:t>
      </w:r>
      <w:r w:rsidRPr="007E6984">
        <w:rPr>
          <w:rFonts w:asciiTheme="minorHAnsi" w:hAnsiTheme="minorHAnsi" w:cstheme="minorHAnsi"/>
          <w:b/>
          <w:sz w:val="20"/>
          <w:szCs w:val="22"/>
        </w:rPr>
        <w:t xml:space="preserve"> the National Immunisation Program</w:t>
      </w:r>
    </w:p>
    <w:p w14:paraId="440E4312" w14:textId="1DCAFD62" w:rsidR="001150AF" w:rsidRPr="007E6984" w:rsidRDefault="001150AF" w:rsidP="001150AF">
      <w:pPr>
        <w:rPr>
          <w:rFonts w:asciiTheme="minorHAnsi" w:hAnsiTheme="minorHAnsi" w:cstheme="minorHAnsi"/>
          <w:sz w:val="20"/>
          <w:szCs w:val="22"/>
        </w:rPr>
      </w:pPr>
      <w:r w:rsidRPr="007E6984">
        <w:rPr>
          <w:rFonts w:asciiTheme="minorHAnsi" w:hAnsiTheme="minorHAnsi" w:cstheme="minorHAnsi"/>
          <w:sz w:val="20"/>
          <w:szCs w:val="22"/>
        </w:rPr>
        <w:t xml:space="preserve">In 2020, influenza vaccines funded </w:t>
      </w:r>
      <w:r w:rsidR="00AC0A2D" w:rsidRPr="007E6984">
        <w:rPr>
          <w:rFonts w:asciiTheme="minorHAnsi" w:hAnsiTheme="minorHAnsi" w:cstheme="minorHAnsi"/>
          <w:sz w:val="20"/>
          <w:szCs w:val="22"/>
        </w:rPr>
        <w:t>through</w:t>
      </w:r>
      <w:r w:rsidRPr="007E6984">
        <w:rPr>
          <w:rFonts w:asciiTheme="minorHAnsi" w:hAnsiTheme="minorHAnsi" w:cstheme="minorHAnsi"/>
          <w:sz w:val="20"/>
          <w:szCs w:val="22"/>
        </w:rPr>
        <w:t xml:space="preserve"> the NIP are available to the following groups due to their increased risk of complications from influenza:</w:t>
      </w:r>
    </w:p>
    <w:p w14:paraId="722FDA89" w14:textId="4F83739D" w:rsidR="001150AF" w:rsidRPr="007E6984" w:rsidRDefault="001150AF" w:rsidP="00311A77">
      <w:pPr>
        <w:pStyle w:val="ListParagraph"/>
        <w:numPr>
          <w:ilvl w:val="0"/>
          <w:numId w:val="4"/>
        </w:numPr>
        <w:rPr>
          <w:rFonts w:asciiTheme="minorHAnsi" w:hAnsiTheme="minorHAnsi" w:cstheme="minorHAnsi"/>
          <w:sz w:val="20"/>
          <w:szCs w:val="22"/>
          <w:lang w:val="en"/>
        </w:rPr>
      </w:pPr>
      <w:r w:rsidRPr="007E6984">
        <w:rPr>
          <w:rFonts w:asciiTheme="minorHAnsi" w:hAnsiTheme="minorHAnsi" w:cstheme="minorHAnsi"/>
          <w:sz w:val="20"/>
          <w:szCs w:val="22"/>
          <w:lang w:val="en"/>
        </w:rPr>
        <w:t>All people aged 6 months to less than 5 years</w:t>
      </w:r>
      <w:r w:rsidR="000A1CA2">
        <w:rPr>
          <w:rFonts w:asciiTheme="minorHAnsi" w:hAnsiTheme="minorHAnsi" w:cstheme="minorHAnsi"/>
          <w:sz w:val="20"/>
          <w:szCs w:val="22"/>
          <w:lang w:val="en"/>
        </w:rPr>
        <w:t xml:space="preserve"> (this cohort is newly eligible in 2020)</w:t>
      </w:r>
    </w:p>
    <w:p w14:paraId="30DFA12C" w14:textId="77777777" w:rsidR="001150AF" w:rsidRPr="007E6984" w:rsidRDefault="001150AF" w:rsidP="00311A77">
      <w:pPr>
        <w:pStyle w:val="ListParagraph"/>
        <w:numPr>
          <w:ilvl w:val="0"/>
          <w:numId w:val="4"/>
        </w:numPr>
        <w:rPr>
          <w:rFonts w:asciiTheme="minorHAnsi" w:hAnsiTheme="minorHAnsi" w:cstheme="minorHAnsi"/>
          <w:sz w:val="20"/>
          <w:szCs w:val="22"/>
          <w:lang w:val="en"/>
        </w:rPr>
      </w:pPr>
      <w:r w:rsidRPr="007E6984">
        <w:rPr>
          <w:rFonts w:asciiTheme="minorHAnsi" w:hAnsiTheme="minorHAnsi" w:cstheme="minorHAnsi"/>
          <w:sz w:val="20"/>
          <w:szCs w:val="22"/>
          <w:lang w:val="en"/>
        </w:rPr>
        <w:t>All Aboriginal and Torres Strait Islander people aged 6 months and over</w:t>
      </w:r>
    </w:p>
    <w:p w14:paraId="0E36E1F0" w14:textId="77777777" w:rsidR="001150AF" w:rsidRPr="007E6984" w:rsidRDefault="001150AF" w:rsidP="00311A77">
      <w:pPr>
        <w:pStyle w:val="ListParagraph"/>
        <w:numPr>
          <w:ilvl w:val="0"/>
          <w:numId w:val="4"/>
        </w:numPr>
        <w:rPr>
          <w:rFonts w:asciiTheme="minorHAnsi" w:hAnsiTheme="minorHAnsi" w:cstheme="minorHAnsi"/>
          <w:sz w:val="20"/>
          <w:szCs w:val="22"/>
          <w:lang w:val="en"/>
        </w:rPr>
      </w:pPr>
      <w:r w:rsidRPr="007E6984">
        <w:rPr>
          <w:rFonts w:asciiTheme="minorHAnsi" w:hAnsiTheme="minorHAnsi" w:cstheme="minorHAnsi"/>
          <w:sz w:val="20"/>
          <w:szCs w:val="22"/>
          <w:lang w:val="en"/>
        </w:rPr>
        <w:t>Pregnant women (during any stage of pregnancy)</w:t>
      </w:r>
    </w:p>
    <w:p w14:paraId="6A867C91" w14:textId="77777777" w:rsidR="001150AF" w:rsidRPr="007E6984" w:rsidRDefault="001150AF" w:rsidP="00311A77">
      <w:pPr>
        <w:pStyle w:val="ListParagraph"/>
        <w:numPr>
          <w:ilvl w:val="0"/>
          <w:numId w:val="4"/>
        </w:numPr>
        <w:rPr>
          <w:rFonts w:asciiTheme="minorHAnsi" w:hAnsiTheme="minorHAnsi" w:cstheme="minorHAnsi"/>
          <w:sz w:val="20"/>
          <w:szCs w:val="22"/>
          <w:lang w:val="en"/>
        </w:rPr>
      </w:pPr>
      <w:r w:rsidRPr="007E6984">
        <w:rPr>
          <w:rFonts w:asciiTheme="minorHAnsi" w:hAnsiTheme="minorHAnsi" w:cstheme="minorHAnsi"/>
          <w:sz w:val="20"/>
          <w:szCs w:val="22"/>
          <w:lang w:val="en"/>
        </w:rPr>
        <w:t>All people aged 65 years and over</w:t>
      </w:r>
    </w:p>
    <w:p w14:paraId="4465B259" w14:textId="77777777" w:rsidR="001150AF" w:rsidRPr="007E6984" w:rsidRDefault="001150AF" w:rsidP="00311A77">
      <w:pPr>
        <w:pStyle w:val="ListParagraph"/>
        <w:numPr>
          <w:ilvl w:val="0"/>
          <w:numId w:val="4"/>
        </w:numPr>
        <w:rPr>
          <w:rFonts w:asciiTheme="minorHAnsi" w:hAnsiTheme="minorHAnsi" w:cstheme="minorHAnsi"/>
          <w:sz w:val="20"/>
          <w:szCs w:val="22"/>
          <w:lang w:val="en"/>
        </w:rPr>
      </w:pPr>
      <w:r w:rsidRPr="007E6984">
        <w:rPr>
          <w:rFonts w:asciiTheme="minorHAnsi" w:hAnsiTheme="minorHAnsi" w:cstheme="minorHAnsi"/>
          <w:sz w:val="20"/>
          <w:szCs w:val="22"/>
          <w:lang w:val="en"/>
        </w:rPr>
        <w:t>People aged six months and over with medical conditions which increase the risk of influenza disease complications.</w:t>
      </w:r>
    </w:p>
    <w:p w14:paraId="36E967C4" w14:textId="7F1C49A0" w:rsidR="00AC0A2D" w:rsidRPr="002750F2" w:rsidRDefault="00AC0A2D" w:rsidP="002750F2">
      <w:pPr>
        <w:rPr>
          <w:rFonts w:asciiTheme="minorHAnsi" w:hAnsiTheme="minorHAnsi" w:cstheme="minorHAnsi"/>
          <w:b/>
          <w:sz w:val="20"/>
          <w:szCs w:val="22"/>
        </w:rPr>
      </w:pPr>
      <w:r w:rsidRPr="002750F2">
        <w:rPr>
          <w:rFonts w:asciiTheme="minorHAnsi" w:hAnsiTheme="minorHAnsi" w:cstheme="minorHAnsi"/>
          <w:b/>
          <w:sz w:val="20"/>
          <w:szCs w:val="22"/>
        </w:rPr>
        <w:t>Timing of vaccination</w:t>
      </w:r>
    </w:p>
    <w:p w14:paraId="333E91E9" w14:textId="77777777" w:rsidR="00AC0A2D" w:rsidRPr="007E6984" w:rsidRDefault="00AC0A2D" w:rsidP="00AC0A2D">
      <w:pPr>
        <w:rPr>
          <w:rFonts w:asciiTheme="minorHAnsi" w:hAnsiTheme="minorHAnsi" w:cstheme="minorHAnsi"/>
          <w:sz w:val="20"/>
          <w:szCs w:val="22"/>
        </w:rPr>
      </w:pPr>
      <w:r w:rsidRPr="007E6984">
        <w:rPr>
          <w:rFonts w:asciiTheme="minorHAnsi" w:hAnsiTheme="minorHAnsi" w:cstheme="minorHAnsi"/>
          <w:sz w:val="20"/>
          <w:szCs w:val="22"/>
        </w:rPr>
        <w:t>Optimal protection against influenza occurs within the first three to four months following vaccination. Timing of vaccination should aim to achieve the highest level of protection during peak influenza season. This usually occurs from June to September in most parts of Australia. Vaccinating from April provides protection before the peak season.</w:t>
      </w:r>
    </w:p>
    <w:p w14:paraId="73F5ACBF" w14:textId="51CB5A88" w:rsidR="00FD7ABF" w:rsidRPr="007E6984" w:rsidRDefault="00FD7ABF" w:rsidP="00FD7ABF">
      <w:pPr>
        <w:rPr>
          <w:rFonts w:asciiTheme="minorHAnsi" w:hAnsiTheme="minorHAnsi" w:cstheme="minorHAnsi"/>
          <w:sz w:val="20"/>
          <w:szCs w:val="22"/>
          <w:lang w:val="en"/>
        </w:rPr>
      </w:pPr>
      <w:r w:rsidRPr="007E6984">
        <w:rPr>
          <w:rFonts w:asciiTheme="minorHAnsi" w:hAnsiTheme="minorHAnsi" w:cstheme="minorHAnsi"/>
          <w:sz w:val="20"/>
          <w:szCs w:val="22"/>
          <w:lang w:val="en"/>
        </w:rPr>
        <w:t>Further information and resources about 2020 seas</w:t>
      </w:r>
      <w:r w:rsidR="00AC0A2D" w:rsidRPr="007E6984">
        <w:rPr>
          <w:rFonts w:asciiTheme="minorHAnsi" w:hAnsiTheme="minorHAnsi" w:cstheme="minorHAnsi"/>
          <w:sz w:val="20"/>
          <w:szCs w:val="22"/>
          <w:lang w:val="en"/>
        </w:rPr>
        <w:t>onal influenza vaccines will be made available</w:t>
      </w:r>
      <w:r w:rsidRPr="007E6984">
        <w:rPr>
          <w:rFonts w:asciiTheme="minorHAnsi" w:hAnsiTheme="minorHAnsi" w:cstheme="minorHAnsi"/>
          <w:sz w:val="20"/>
          <w:szCs w:val="22"/>
          <w:lang w:val="en"/>
        </w:rPr>
        <w:t xml:space="preserve"> shortly.</w:t>
      </w:r>
    </w:p>
    <w:p w14:paraId="32F105DC" w14:textId="7EBBDE8E" w:rsidR="00E46871" w:rsidRPr="000A1CA2" w:rsidRDefault="00E46871">
      <w:pPr>
        <w:rPr>
          <w:rFonts w:asciiTheme="minorHAnsi" w:hAnsiTheme="minorHAnsi" w:cstheme="minorHAnsi"/>
          <w:sz w:val="20"/>
          <w:szCs w:val="22"/>
          <w:u w:val="single"/>
        </w:rPr>
      </w:pPr>
    </w:p>
    <w:sectPr w:rsidR="00E46871" w:rsidRPr="000A1CA2" w:rsidSect="00A105A1">
      <w:headerReference w:type="first" r:id="rId10"/>
      <w:pgSz w:w="11906" w:h="16838"/>
      <w:pgMar w:top="1702"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A7C5CB" w14:textId="77777777" w:rsidR="00075CB8" w:rsidRDefault="00075CB8" w:rsidP="0034287E">
      <w:pPr>
        <w:spacing w:after="0" w:line="240" w:lineRule="auto"/>
      </w:pPr>
      <w:r>
        <w:separator/>
      </w:r>
    </w:p>
  </w:endnote>
  <w:endnote w:type="continuationSeparator" w:id="0">
    <w:p w14:paraId="3A8E9B4B" w14:textId="77777777" w:rsidR="00075CB8" w:rsidRDefault="00075CB8" w:rsidP="003428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9A3448" w14:textId="77777777" w:rsidR="00075CB8" w:rsidRDefault="00075CB8" w:rsidP="0034287E">
      <w:pPr>
        <w:spacing w:after="0" w:line="240" w:lineRule="auto"/>
      </w:pPr>
      <w:r>
        <w:separator/>
      </w:r>
    </w:p>
  </w:footnote>
  <w:footnote w:type="continuationSeparator" w:id="0">
    <w:p w14:paraId="7901CCD7" w14:textId="77777777" w:rsidR="00075CB8" w:rsidRDefault="00075CB8" w:rsidP="003428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9C7EA4" w14:textId="77777777" w:rsidR="00C70681" w:rsidRPr="00C70681" w:rsidRDefault="00C70681" w:rsidP="00C70681">
    <w:pPr>
      <w:pStyle w:val="Header"/>
      <w:rPr>
        <w:rFonts w:asciiTheme="minorHAnsi" w:hAnsiTheme="minorHAnsi" w:cstheme="minorHAnsi"/>
        <w:b/>
      </w:rPr>
    </w:pPr>
  </w:p>
  <w:p w14:paraId="75AE9A3C" w14:textId="475E4937" w:rsidR="0034287E" w:rsidRPr="00C70681" w:rsidRDefault="00C70681" w:rsidP="00C70681">
    <w:pPr>
      <w:pStyle w:val="Header"/>
      <w:rPr>
        <w:rFonts w:asciiTheme="minorHAnsi" w:hAnsiTheme="minorHAnsi" w:cstheme="minorHAnsi"/>
      </w:rPr>
    </w:pPr>
    <w:r w:rsidRPr="00C70681">
      <w:rPr>
        <w:rFonts w:asciiTheme="minorHAnsi" w:hAnsiTheme="minorHAnsi" w:cstheme="minorHAnsi"/>
        <w:b/>
      </w:rPr>
      <w:t>AUSTRALIAN GOVERNMENT DEPARTMENT OF HEALTH</w:t>
    </w:r>
    <w:r w:rsidRPr="00C70681">
      <w:rPr>
        <w:rFonts w:asciiTheme="minorHAnsi" w:hAnsiTheme="minorHAnsi" w:cstheme="minorHAnsi"/>
      </w:rPr>
      <w:t xml:space="preserve"> </w:t>
    </w:r>
    <w:r>
      <w:rPr>
        <w:rFonts w:asciiTheme="minorHAnsi" w:hAnsiTheme="minorHAnsi" w:cstheme="minorHAnsi"/>
      </w:rPr>
      <w:t xml:space="preserve">| </w:t>
    </w:r>
    <w:r w:rsidRPr="00C70681">
      <w:rPr>
        <w:rFonts w:asciiTheme="minorHAnsi" w:hAnsiTheme="minorHAnsi" w:cstheme="minorHAnsi"/>
      </w:rPr>
      <w:t>NEWS ARTICLE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1015F3F"/>
    <w:multiLevelType w:val="hybridMultilevel"/>
    <w:tmpl w:val="8BCA3F8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301010B6"/>
    <w:multiLevelType w:val="hybridMultilevel"/>
    <w:tmpl w:val="2BFCD5A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370612F8"/>
    <w:multiLevelType w:val="multilevel"/>
    <w:tmpl w:val="CC6E28A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40AA6C3A"/>
    <w:multiLevelType w:val="hybridMultilevel"/>
    <w:tmpl w:val="517C88F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41D4"/>
    <w:rsid w:val="00075CB8"/>
    <w:rsid w:val="000A1CA2"/>
    <w:rsid w:val="001150AF"/>
    <w:rsid w:val="001600AB"/>
    <w:rsid w:val="002750F2"/>
    <w:rsid w:val="00280050"/>
    <w:rsid w:val="00311A77"/>
    <w:rsid w:val="0034287E"/>
    <w:rsid w:val="00496E31"/>
    <w:rsid w:val="005441D4"/>
    <w:rsid w:val="00585845"/>
    <w:rsid w:val="005F6ECF"/>
    <w:rsid w:val="007B615C"/>
    <w:rsid w:val="007E6984"/>
    <w:rsid w:val="00887443"/>
    <w:rsid w:val="009E0688"/>
    <w:rsid w:val="00A105A1"/>
    <w:rsid w:val="00AC0A2D"/>
    <w:rsid w:val="00B35DB4"/>
    <w:rsid w:val="00B87F04"/>
    <w:rsid w:val="00C60126"/>
    <w:rsid w:val="00C70681"/>
    <w:rsid w:val="00E46871"/>
    <w:rsid w:val="00F14D6C"/>
    <w:rsid w:val="00F6006E"/>
    <w:rsid w:val="00FD7AB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BCC38"/>
  <w15:chartTrackingRefBased/>
  <w15:docId w15:val="{219E0EC5-3DA3-46D3-A2A2-F300D204F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4"/>
        <w:szCs w:val="24"/>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150AF"/>
    <w:pPr>
      <w:ind w:left="720"/>
      <w:contextualSpacing/>
    </w:pPr>
  </w:style>
  <w:style w:type="character" w:styleId="Hyperlink">
    <w:name w:val="Hyperlink"/>
    <w:basedOn w:val="DefaultParagraphFont"/>
    <w:uiPriority w:val="99"/>
    <w:unhideWhenUsed/>
    <w:rsid w:val="00FD7ABF"/>
    <w:rPr>
      <w:color w:val="0563C1" w:themeColor="hyperlink"/>
      <w:u w:val="single"/>
    </w:rPr>
  </w:style>
  <w:style w:type="character" w:styleId="CommentReference">
    <w:name w:val="annotation reference"/>
    <w:basedOn w:val="DefaultParagraphFont"/>
    <w:uiPriority w:val="99"/>
    <w:semiHidden/>
    <w:unhideWhenUsed/>
    <w:rsid w:val="00FD7ABF"/>
    <w:rPr>
      <w:sz w:val="16"/>
      <w:szCs w:val="16"/>
    </w:rPr>
  </w:style>
  <w:style w:type="paragraph" w:styleId="CommentText">
    <w:name w:val="annotation text"/>
    <w:basedOn w:val="Normal"/>
    <w:link w:val="CommentTextChar"/>
    <w:uiPriority w:val="99"/>
    <w:semiHidden/>
    <w:unhideWhenUsed/>
    <w:rsid w:val="00FD7ABF"/>
    <w:pPr>
      <w:spacing w:line="240" w:lineRule="auto"/>
    </w:pPr>
    <w:rPr>
      <w:sz w:val="20"/>
      <w:szCs w:val="20"/>
    </w:rPr>
  </w:style>
  <w:style w:type="character" w:customStyle="1" w:styleId="CommentTextChar">
    <w:name w:val="Comment Text Char"/>
    <w:basedOn w:val="DefaultParagraphFont"/>
    <w:link w:val="CommentText"/>
    <w:uiPriority w:val="99"/>
    <w:semiHidden/>
    <w:rsid w:val="00FD7ABF"/>
    <w:rPr>
      <w:sz w:val="20"/>
      <w:szCs w:val="20"/>
    </w:rPr>
  </w:style>
  <w:style w:type="paragraph" w:styleId="CommentSubject">
    <w:name w:val="annotation subject"/>
    <w:basedOn w:val="CommentText"/>
    <w:next w:val="CommentText"/>
    <w:link w:val="CommentSubjectChar"/>
    <w:uiPriority w:val="99"/>
    <w:semiHidden/>
    <w:unhideWhenUsed/>
    <w:rsid w:val="00FD7ABF"/>
    <w:rPr>
      <w:b/>
      <w:bCs/>
    </w:rPr>
  </w:style>
  <w:style w:type="character" w:customStyle="1" w:styleId="CommentSubjectChar">
    <w:name w:val="Comment Subject Char"/>
    <w:basedOn w:val="CommentTextChar"/>
    <w:link w:val="CommentSubject"/>
    <w:uiPriority w:val="99"/>
    <w:semiHidden/>
    <w:rsid w:val="00FD7ABF"/>
    <w:rPr>
      <w:b/>
      <w:bCs/>
      <w:sz w:val="20"/>
      <w:szCs w:val="20"/>
    </w:rPr>
  </w:style>
  <w:style w:type="paragraph" w:styleId="BalloonText">
    <w:name w:val="Balloon Text"/>
    <w:basedOn w:val="Normal"/>
    <w:link w:val="BalloonTextChar"/>
    <w:uiPriority w:val="99"/>
    <w:semiHidden/>
    <w:unhideWhenUsed/>
    <w:rsid w:val="00FD7AB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7ABF"/>
    <w:rPr>
      <w:rFonts w:ascii="Segoe UI" w:hAnsi="Segoe UI" w:cs="Segoe UI"/>
      <w:sz w:val="18"/>
      <w:szCs w:val="18"/>
    </w:rPr>
  </w:style>
  <w:style w:type="paragraph" w:styleId="Header">
    <w:name w:val="header"/>
    <w:basedOn w:val="Normal"/>
    <w:link w:val="HeaderChar"/>
    <w:uiPriority w:val="99"/>
    <w:unhideWhenUsed/>
    <w:rsid w:val="0034287E"/>
    <w:pPr>
      <w:tabs>
        <w:tab w:val="center" w:pos="4513"/>
        <w:tab w:val="right" w:pos="9026"/>
      </w:tabs>
      <w:spacing w:after="0" w:line="240" w:lineRule="auto"/>
    </w:pPr>
  </w:style>
  <w:style w:type="character" w:customStyle="1" w:styleId="HeaderChar">
    <w:name w:val="Header Char"/>
    <w:basedOn w:val="DefaultParagraphFont"/>
    <w:link w:val="Header"/>
    <w:uiPriority w:val="99"/>
    <w:rsid w:val="0034287E"/>
  </w:style>
  <w:style w:type="paragraph" w:styleId="Footer">
    <w:name w:val="footer"/>
    <w:basedOn w:val="Normal"/>
    <w:link w:val="FooterChar"/>
    <w:uiPriority w:val="99"/>
    <w:unhideWhenUsed/>
    <w:rsid w:val="0034287E"/>
    <w:pPr>
      <w:tabs>
        <w:tab w:val="center" w:pos="4513"/>
        <w:tab w:val="right" w:pos="9026"/>
      </w:tabs>
      <w:spacing w:after="0" w:line="240" w:lineRule="auto"/>
    </w:pPr>
  </w:style>
  <w:style w:type="character" w:customStyle="1" w:styleId="FooterChar">
    <w:name w:val="Footer Char"/>
    <w:basedOn w:val="DefaultParagraphFont"/>
    <w:link w:val="Footer"/>
    <w:uiPriority w:val="99"/>
    <w:rsid w:val="003428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56508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A8D4A49C589C34A8804A75F81208C92" ma:contentTypeVersion="12" ma:contentTypeDescription="Create a new document." ma:contentTypeScope="" ma:versionID="e165e58cd296543b6314eb0238692803">
  <xsd:schema xmlns:xsd="http://www.w3.org/2001/XMLSchema" xmlns:xs="http://www.w3.org/2001/XMLSchema" xmlns:p="http://schemas.microsoft.com/office/2006/metadata/properties" xmlns:ns2="b1080da9-9829-4226-8e9e-208ba01d9f35" xmlns:ns3="3802242d-d643-43c2-ad68-2fedd70bf028" targetNamespace="http://schemas.microsoft.com/office/2006/metadata/properties" ma:root="true" ma:fieldsID="fa77385db92baac8860f673f4bde77b3" ns2:_="" ns3:_="">
    <xsd:import namespace="b1080da9-9829-4226-8e9e-208ba01d9f35"/>
    <xsd:import namespace="3802242d-d643-43c2-ad68-2fedd70bf02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080da9-9829-4226-8e9e-208ba01d9f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802242d-d643-43c2-ad68-2fedd70bf028"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17B8C87-6005-4095-8441-982F641E393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48A30DA-20C2-42B3-A75D-DD94A2A9E371}">
  <ds:schemaRefs>
    <ds:schemaRef ds:uri="http://schemas.microsoft.com/sharepoint/v3/contenttype/forms"/>
  </ds:schemaRefs>
</ds:datastoreItem>
</file>

<file path=customXml/itemProps3.xml><?xml version="1.0" encoding="utf-8"?>
<ds:datastoreItem xmlns:ds="http://schemas.openxmlformats.org/officeDocument/2006/customXml" ds:itemID="{5E3769D0-8A54-479D-9D08-0C47BE8ACC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080da9-9829-4226-8e9e-208ba01d9f35"/>
    <ds:schemaRef ds:uri="3802242d-d643-43c2-ad68-2fedd70bf0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355</Words>
  <Characters>2025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Department of Health</Company>
  <LinksUpToDate>false</LinksUpToDate>
  <CharactersWithSpaces>2376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 Taha</dc:creator>
  <cp:keywords/>
  <dc:description/>
  <cp:lastModifiedBy>Harries Hernandez</cp:lastModifiedBy>
  <cp:revision>2</cp:revision>
  <dcterms:created xsi:type="dcterms:W3CDTF">2021-12-22T02:06:00Z</dcterms:created>
  <dcterms:modified xsi:type="dcterms:W3CDTF">2021-12-22T02:06:00Z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0x010100FA8D4A49C589C34A8804A75F81208C92</vt:lpwstr>
  </property>
</Properties>
</file>